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0E7" w:rsidRPr="0060419A" w:rsidRDefault="0030174A" w:rsidP="009370E7">
      <w:pPr>
        <w:rPr>
          <w:sz w:val="24"/>
          <w:szCs w:val="24"/>
          <w:lang w:val="fr-FR"/>
        </w:rPr>
      </w:pPr>
      <w:bookmarkStart w:id="0" w:name="_Toc107297810"/>
      <w:r w:rsidRPr="0030174A">
        <w:rPr>
          <w:sz w:val="24"/>
          <w:szCs w:val="24"/>
          <w:lang w:val="fr-FR"/>
        </w:rPr>
        <w:drawing>
          <wp:inline distT="0" distB="0" distL="0" distR="0">
            <wp:extent cx="5727700" cy="929541"/>
            <wp:effectExtent l="19050" t="0" r="635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7700" cy="929541"/>
                    </a:xfrm>
                    <a:prstGeom prst="rect">
                      <a:avLst/>
                    </a:prstGeom>
                    <a:noFill/>
                    <a:ln>
                      <a:noFill/>
                    </a:ln>
                  </pic:spPr>
                </pic:pic>
              </a:graphicData>
            </a:graphic>
          </wp:inline>
        </w:drawing>
      </w:r>
    </w:p>
    <w:p w:rsidR="009370E7" w:rsidRPr="0060419A" w:rsidRDefault="009370E7" w:rsidP="009370E7">
      <w:pPr>
        <w:jc w:val="center"/>
        <w:rPr>
          <w:sz w:val="24"/>
          <w:szCs w:val="24"/>
          <w:lang w:val="fr-FR"/>
        </w:rPr>
      </w:pPr>
    </w:p>
    <w:p w:rsidR="009370E7" w:rsidRPr="0060419A" w:rsidRDefault="009370E7" w:rsidP="009370E7">
      <w:pPr>
        <w:jc w:val="center"/>
        <w:rPr>
          <w:sz w:val="24"/>
          <w:szCs w:val="24"/>
        </w:rPr>
      </w:pPr>
    </w:p>
    <w:p w:rsidR="00184232" w:rsidRPr="00D82527" w:rsidRDefault="009370E7" w:rsidP="00D82527">
      <w:pPr>
        <w:spacing w:line="360" w:lineRule="auto"/>
        <w:jc w:val="center"/>
        <w:rPr>
          <w:b/>
          <w:bCs/>
          <w:sz w:val="32"/>
          <w:szCs w:val="32"/>
        </w:rPr>
      </w:pPr>
      <w:r w:rsidRPr="00D82527">
        <w:rPr>
          <w:b/>
          <w:bCs/>
          <w:sz w:val="32"/>
          <w:szCs w:val="32"/>
        </w:rPr>
        <w:t>FACULTY OF HEALTH SCIENCES</w:t>
      </w:r>
    </w:p>
    <w:p w:rsidR="009370E7" w:rsidRPr="00D82527" w:rsidRDefault="009370E7" w:rsidP="00D82527">
      <w:pPr>
        <w:spacing w:line="360" w:lineRule="auto"/>
        <w:jc w:val="center"/>
        <w:rPr>
          <w:b/>
          <w:bCs/>
          <w:sz w:val="28"/>
          <w:szCs w:val="28"/>
        </w:rPr>
      </w:pPr>
      <w:r w:rsidRPr="00D82527">
        <w:rPr>
          <w:b/>
          <w:bCs/>
          <w:sz w:val="28"/>
          <w:szCs w:val="28"/>
        </w:rPr>
        <w:t>DEPARTMENT</w:t>
      </w:r>
      <w:r w:rsidR="00FC60C6" w:rsidRPr="00D82527">
        <w:rPr>
          <w:b/>
          <w:bCs/>
          <w:sz w:val="28"/>
          <w:szCs w:val="28"/>
        </w:rPr>
        <w:t xml:space="preserve"> </w:t>
      </w:r>
      <w:r w:rsidRPr="00D82527">
        <w:rPr>
          <w:b/>
          <w:bCs/>
          <w:sz w:val="28"/>
          <w:szCs w:val="28"/>
        </w:rPr>
        <w:t xml:space="preserve">OF </w:t>
      </w:r>
      <w:r w:rsidR="00FC60C6" w:rsidRPr="00D82527">
        <w:rPr>
          <w:b/>
          <w:bCs/>
          <w:sz w:val="28"/>
          <w:szCs w:val="28"/>
        </w:rPr>
        <w:t>GENERAL NURSING</w:t>
      </w:r>
      <w:r w:rsidR="00D82527">
        <w:rPr>
          <w:b/>
          <w:bCs/>
          <w:sz w:val="28"/>
          <w:szCs w:val="28"/>
        </w:rPr>
        <w:t xml:space="preserve"> A0</w:t>
      </w:r>
    </w:p>
    <w:p w:rsidR="009370E7" w:rsidRPr="0060419A" w:rsidRDefault="009370E7" w:rsidP="00D82527">
      <w:pPr>
        <w:spacing w:line="360" w:lineRule="auto"/>
        <w:jc w:val="center"/>
        <w:rPr>
          <w:sz w:val="24"/>
          <w:szCs w:val="24"/>
        </w:rPr>
      </w:pPr>
    </w:p>
    <w:p w:rsidR="000C1364" w:rsidRPr="0060419A" w:rsidRDefault="000C1364" w:rsidP="00D82527">
      <w:pPr>
        <w:spacing w:line="360" w:lineRule="auto"/>
        <w:jc w:val="center"/>
        <w:rPr>
          <w:b/>
          <w:bCs/>
          <w:sz w:val="24"/>
          <w:szCs w:val="24"/>
        </w:rPr>
      </w:pPr>
    </w:p>
    <w:p w:rsidR="009370E7" w:rsidRPr="000C1364" w:rsidRDefault="009370E7" w:rsidP="00D82527">
      <w:pPr>
        <w:spacing w:line="360" w:lineRule="auto"/>
        <w:jc w:val="center"/>
        <w:rPr>
          <w:b/>
          <w:bCs/>
          <w:sz w:val="28"/>
          <w:szCs w:val="28"/>
        </w:rPr>
      </w:pPr>
      <w:bookmarkStart w:id="1" w:name="_Hlk104194646"/>
      <w:r w:rsidRPr="000C1364">
        <w:rPr>
          <w:b/>
          <w:bCs/>
          <w:w w:val="105"/>
          <w:sz w:val="28"/>
          <w:szCs w:val="28"/>
        </w:rPr>
        <w:t xml:space="preserve">ASSESSMENT OF </w:t>
      </w:r>
      <w:r w:rsidR="00B524C7" w:rsidRPr="000C1364">
        <w:rPr>
          <w:b/>
          <w:bCs/>
          <w:w w:val="105"/>
          <w:sz w:val="28"/>
          <w:szCs w:val="28"/>
        </w:rPr>
        <w:t xml:space="preserve">HEALTHCARE WORKERS’ </w:t>
      </w:r>
      <w:r w:rsidRPr="000C1364">
        <w:rPr>
          <w:b/>
          <w:bCs/>
          <w:w w:val="105"/>
          <w:sz w:val="28"/>
          <w:szCs w:val="28"/>
        </w:rPr>
        <w:t xml:space="preserve">KNOWLEDGE, ATTITUDES, AND PRACTICES ON </w:t>
      </w:r>
      <w:r w:rsidR="00313C5C" w:rsidRPr="000C1364">
        <w:rPr>
          <w:b/>
          <w:bCs/>
          <w:w w:val="105"/>
          <w:sz w:val="28"/>
          <w:szCs w:val="28"/>
        </w:rPr>
        <w:t xml:space="preserve">PREVENTION AND CONTROL </w:t>
      </w:r>
      <w:r w:rsidRPr="000C1364">
        <w:rPr>
          <w:b/>
          <w:bCs/>
          <w:w w:val="105"/>
          <w:sz w:val="28"/>
          <w:szCs w:val="28"/>
        </w:rPr>
        <w:t>OF</w:t>
      </w:r>
      <w:r w:rsidRPr="000C1364">
        <w:rPr>
          <w:b/>
          <w:bCs/>
          <w:spacing w:val="-16"/>
          <w:w w:val="105"/>
          <w:sz w:val="28"/>
          <w:szCs w:val="28"/>
        </w:rPr>
        <w:t xml:space="preserve"> </w:t>
      </w:r>
      <w:r w:rsidRPr="000C1364">
        <w:rPr>
          <w:b/>
          <w:bCs/>
          <w:w w:val="105"/>
          <w:sz w:val="28"/>
          <w:szCs w:val="28"/>
        </w:rPr>
        <w:t>NOSOCOMIAL INFECTION AT KIBOGORA DISTRICT HOSPITAL</w:t>
      </w:r>
      <w:bookmarkEnd w:id="1"/>
      <w:r w:rsidRPr="000C1364">
        <w:rPr>
          <w:b/>
          <w:bCs/>
          <w:w w:val="105"/>
          <w:sz w:val="28"/>
          <w:szCs w:val="28"/>
        </w:rPr>
        <w:t xml:space="preserve"> IN 2022</w:t>
      </w:r>
    </w:p>
    <w:p w:rsidR="009370E7" w:rsidRPr="0060419A" w:rsidRDefault="009370E7" w:rsidP="009370E7">
      <w:pPr>
        <w:spacing w:line="256" w:lineRule="auto"/>
        <w:jc w:val="both"/>
        <w:rPr>
          <w:sz w:val="24"/>
          <w:szCs w:val="24"/>
        </w:rPr>
      </w:pPr>
    </w:p>
    <w:p w:rsidR="009370E7" w:rsidRPr="0060419A" w:rsidRDefault="009370E7" w:rsidP="009370E7">
      <w:pPr>
        <w:spacing w:line="256" w:lineRule="auto"/>
        <w:jc w:val="both"/>
        <w:rPr>
          <w:sz w:val="24"/>
          <w:szCs w:val="24"/>
        </w:rPr>
      </w:pPr>
    </w:p>
    <w:p w:rsidR="009370E7" w:rsidRPr="00184232" w:rsidRDefault="009370E7" w:rsidP="00184232">
      <w:pPr>
        <w:spacing w:before="100" w:beforeAutospacing="1" w:after="100" w:afterAutospacing="1" w:line="256" w:lineRule="auto"/>
        <w:jc w:val="center"/>
        <w:rPr>
          <w:sz w:val="26"/>
          <w:szCs w:val="26"/>
        </w:rPr>
      </w:pPr>
      <w:r w:rsidRPr="00184232">
        <w:rPr>
          <w:sz w:val="26"/>
          <w:szCs w:val="26"/>
        </w:rPr>
        <w:t xml:space="preserve">Dissertation submitted for fulfilling of Requirements for Bachelor’s Degree </w:t>
      </w:r>
      <w:r w:rsidR="0030174A">
        <w:rPr>
          <w:sz w:val="26"/>
          <w:szCs w:val="26"/>
        </w:rPr>
        <w:t xml:space="preserve">with honor </w:t>
      </w:r>
      <w:r w:rsidRPr="00184232">
        <w:rPr>
          <w:sz w:val="26"/>
          <w:szCs w:val="26"/>
        </w:rPr>
        <w:t xml:space="preserve">General Nursing at </w:t>
      </w:r>
      <w:proofErr w:type="spellStart"/>
      <w:r w:rsidRPr="00184232">
        <w:rPr>
          <w:sz w:val="26"/>
          <w:szCs w:val="26"/>
        </w:rPr>
        <w:t>Kibogora</w:t>
      </w:r>
      <w:proofErr w:type="spellEnd"/>
      <w:r w:rsidRPr="00184232">
        <w:rPr>
          <w:sz w:val="26"/>
          <w:szCs w:val="26"/>
        </w:rPr>
        <w:t xml:space="preserve"> Polytechnic</w:t>
      </w:r>
    </w:p>
    <w:p w:rsidR="00184232" w:rsidRDefault="00184232" w:rsidP="00FC60C6">
      <w:pPr>
        <w:spacing w:line="256" w:lineRule="auto"/>
        <w:jc w:val="both"/>
        <w:rPr>
          <w:b/>
          <w:bCs/>
          <w:sz w:val="24"/>
          <w:szCs w:val="24"/>
        </w:rPr>
      </w:pPr>
    </w:p>
    <w:p w:rsidR="009370E7" w:rsidRDefault="00D82527" w:rsidP="00FC60C6">
      <w:pPr>
        <w:spacing w:line="256" w:lineRule="auto"/>
        <w:jc w:val="both"/>
        <w:rPr>
          <w:b/>
          <w:bCs/>
          <w:sz w:val="24"/>
          <w:szCs w:val="24"/>
        </w:rPr>
      </w:pPr>
      <w:r w:rsidRPr="0060419A">
        <w:rPr>
          <w:b/>
          <w:bCs/>
          <w:sz w:val="24"/>
          <w:szCs w:val="24"/>
        </w:rPr>
        <w:t>PRESENTED BY:</w:t>
      </w:r>
    </w:p>
    <w:p w:rsidR="00D82527" w:rsidRPr="0060419A" w:rsidRDefault="00D82527" w:rsidP="00FC60C6">
      <w:pPr>
        <w:spacing w:line="256" w:lineRule="auto"/>
        <w:jc w:val="both"/>
        <w:rPr>
          <w:sz w:val="24"/>
          <w:szCs w:val="24"/>
        </w:rPr>
      </w:pPr>
    </w:p>
    <w:p w:rsidR="00FC60C6" w:rsidRPr="0060419A" w:rsidRDefault="009370E7" w:rsidP="00FC60C6">
      <w:pPr>
        <w:pStyle w:val="BodyText"/>
        <w:tabs>
          <w:tab w:val="center" w:pos="4565"/>
        </w:tabs>
        <w:spacing w:line="360" w:lineRule="auto"/>
        <w:ind w:right="704"/>
        <w:jc w:val="both"/>
        <w:rPr>
          <w:color w:val="000000" w:themeColor="text1"/>
          <w:sz w:val="24"/>
          <w:szCs w:val="24"/>
        </w:rPr>
      </w:pPr>
      <w:r w:rsidRPr="0060419A">
        <w:rPr>
          <w:sz w:val="24"/>
          <w:szCs w:val="24"/>
        </w:rPr>
        <w:t xml:space="preserve">NAME: </w:t>
      </w:r>
      <w:r w:rsidR="00FC60C6" w:rsidRPr="0060419A">
        <w:rPr>
          <w:color w:val="000000" w:themeColor="text1"/>
          <w:sz w:val="24"/>
          <w:szCs w:val="24"/>
        </w:rPr>
        <w:t>Yvonne UWABAGIRA</w:t>
      </w:r>
    </w:p>
    <w:p w:rsidR="009370E7" w:rsidRPr="0060419A" w:rsidRDefault="009370E7" w:rsidP="00FC60C6">
      <w:pPr>
        <w:pStyle w:val="BodyText"/>
        <w:tabs>
          <w:tab w:val="center" w:pos="4565"/>
        </w:tabs>
        <w:spacing w:line="360" w:lineRule="auto"/>
        <w:ind w:right="704"/>
        <w:jc w:val="both"/>
        <w:rPr>
          <w:sz w:val="24"/>
          <w:szCs w:val="24"/>
        </w:rPr>
      </w:pPr>
      <w:r w:rsidRPr="00D82527">
        <w:rPr>
          <w:b/>
          <w:sz w:val="24"/>
          <w:szCs w:val="24"/>
        </w:rPr>
        <w:t>REG.N:</w:t>
      </w:r>
      <w:r w:rsidRPr="0060419A">
        <w:rPr>
          <w:sz w:val="24"/>
          <w:szCs w:val="24"/>
        </w:rPr>
        <w:t>1800</w:t>
      </w:r>
      <w:r w:rsidR="00FC60C6" w:rsidRPr="0060419A">
        <w:rPr>
          <w:sz w:val="24"/>
          <w:szCs w:val="24"/>
        </w:rPr>
        <w:t>220</w:t>
      </w:r>
    </w:p>
    <w:p w:rsidR="00D82527" w:rsidRDefault="00D82527" w:rsidP="00FC60C6">
      <w:pPr>
        <w:pStyle w:val="BodyText"/>
        <w:tabs>
          <w:tab w:val="center" w:pos="4565"/>
        </w:tabs>
        <w:spacing w:line="360" w:lineRule="auto"/>
        <w:ind w:right="704"/>
        <w:jc w:val="both"/>
        <w:rPr>
          <w:sz w:val="24"/>
          <w:szCs w:val="24"/>
        </w:rPr>
      </w:pPr>
    </w:p>
    <w:p w:rsidR="00FC60C6" w:rsidRPr="0060419A" w:rsidRDefault="009370E7" w:rsidP="00FC60C6">
      <w:pPr>
        <w:pStyle w:val="BodyText"/>
        <w:tabs>
          <w:tab w:val="center" w:pos="4565"/>
        </w:tabs>
        <w:spacing w:line="360" w:lineRule="auto"/>
        <w:ind w:right="704"/>
        <w:jc w:val="both"/>
        <w:rPr>
          <w:color w:val="000000" w:themeColor="text1"/>
          <w:sz w:val="24"/>
          <w:szCs w:val="24"/>
        </w:rPr>
      </w:pPr>
      <w:r w:rsidRPr="0060419A">
        <w:rPr>
          <w:sz w:val="24"/>
          <w:szCs w:val="24"/>
        </w:rPr>
        <w:t xml:space="preserve">NAME: </w:t>
      </w:r>
      <w:r w:rsidR="00FC60C6" w:rsidRPr="0060419A">
        <w:rPr>
          <w:color w:val="000000" w:themeColor="text1"/>
          <w:sz w:val="24"/>
          <w:szCs w:val="24"/>
        </w:rPr>
        <w:t>Giselle MUKANOHERI</w:t>
      </w:r>
    </w:p>
    <w:p w:rsidR="009370E7" w:rsidRPr="0060419A" w:rsidRDefault="009370E7" w:rsidP="00FC60C6">
      <w:pPr>
        <w:pStyle w:val="BodyText"/>
        <w:tabs>
          <w:tab w:val="center" w:pos="4565"/>
        </w:tabs>
        <w:spacing w:line="360" w:lineRule="auto"/>
        <w:ind w:right="704"/>
        <w:jc w:val="both"/>
        <w:rPr>
          <w:sz w:val="24"/>
          <w:szCs w:val="24"/>
        </w:rPr>
      </w:pPr>
      <w:r w:rsidRPr="00D82527">
        <w:rPr>
          <w:b/>
          <w:sz w:val="24"/>
          <w:szCs w:val="24"/>
        </w:rPr>
        <w:t>REG.N</w:t>
      </w:r>
      <w:r w:rsidRPr="00D82527">
        <w:rPr>
          <w:b/>
          <w:sz w:val="24"/>
          <w:szCs w:val="24"/>
          <w:vertAlign w:val="superscript"/>
        </w:rPr>
        <w:t>O</w:t>
      </w:r>
      <w:r w:rsidRPr="0060419A">
        <w:rPr>
          <w:sz w:val="24"/>
          <w:szCs w:val="24"/>
        </w:rPr>
        <w:t>:</w:t>
      </w:r>
      <w:r w:rsidR="00FC60C6" w:rsidRPr="0060419A">
        <w:rPr>
          <w:sz w:val="24"/>
          <w:szCs w:val="24"/>
        </w:rPr>
        <w:t>2000630</w:t>
      </w:r>
    </w:p>
    <w:p w:rsidR="00FC60C6" w:rsidRPr="0060419A" w:rsidRDefault="00FC60C6" w:rsidP="00FC60C6">
      <w:pPr>
        <w:pStyle w:val="BodyText"/>
        <w:tabs>
          <w:tab w:val="center" w:pos="4565"/>
        </w:tabs>
        <w:spacing w:line="360" w:lineRule="auto"/>
        <w:ind w:right="704"/>
        <w:jc w:val="both"/>
        <w:rPr>
          <w:color w:val="000000" w:themeColor="text1"/>
          <w:sz w:val="24"/>
          <w:szCs w:val="24"/>
        </w:rPr>
      </w:pPr>
    </w:p>
    <w:p w:rsidR="009370E7" w:rsidRPr="0060419A" w:rsidRDefault="00D82527" w:rsidP="009370E7">
      <w:pPr>
        <w:spacing w:before="100" w:beforeAutospacing="1" w:line="256" w:lineRule="auto"/>
        <w:jc w:val="both"/>
        <w:rPr>
          <w:b/>
          <w:bCs/>
          <w:sz w:val="24"/>
          <w:szCs w:val="24"/>
        </w:rPr>
      </w:pPr>
      <w:r w:rsidRPr="0060419A">
        <w:rPr>
          <w:b/>
          <w:bCs/>
          <w:sz w:val="24"/>
          <w:szCs w:val="24"/>
        </w:rPr>
        <w:t>SUPERVISOR:</w:t>
      </w:r>
    </w:p>
    <w:p w:rsidR="009370E7" w:rsidRDefault="009370E7" w:rsidP="009370E7">
      <w:pPr>
        <w:spacing w:before="100" w:beforeAutospacing="1" w:line="256" w:lineRule="auto"/>
        <w:jc w:val="both"/>
        <w:rPr>
          <w:bCs/>
          <w:sz w:val="24"/>
          <w:szCs w:val="24"/>
          <w:lang w:val="pt-BR"/>
        </w:rPr>
      </w:pPr>
      <w:r w:rsidRPr="00230AC9">
        <w:rPr>
          <w:bCs/>
          <w:sz w:val="24"/>
          <w:szCs w:val="24"/>
          <w:lang w:val="pt-BR"/>
        </w:rPr>
        <w:t xml:space="preserve">Dr. </w:t>
      </w:r>
      <w:r w:rsidRPr="00230AC9">
        <w:rPr>
          <w:sz w:val="24"/>
          <w:szCs w:val="24"/>
          <w:lang w:val="pt-BR"/>
        </w:rPr>
        <w:t>Eléazar</w:t>
      </w:r>
      <w:r w:rsidRPr="00230AC9">
        <w:rPr>
          <w:bCs/>
          <w:sz w:val="24"/>
          <w:szCs w:val="24"/>
          <w:lang w:val="pt-BR"/>
        </w:rPr>
        <w:t xml:space="preserve"> NDABARORA</w:t>
      </w:r>
    </w:p>
    <w:p w:rsidR="00D82527" w:rsidRDefault="00D82527" w:rsidP="009370E7">
      <w:pPr>
        <w:spacing w:before="100" w:beforeAutospacing="1" w:line="256" w:lineRule="auto"/>
        <w:jc w:val="both"/>
        <w:rPr>
          <w:bCs/>
          <w:sz w:val="24"/>
          <w:szCs w:val="24"/>
          <w:lang w:val="pt-BR"/>
        </w:rPr>
      </w:pPr>
    </w:p>
    <w:p w:rsidR="00D82527" w:rsidRPr="00230AC9" w:rsidRDefault="00D82527" w:rsidP="009370E7">
      <w:pPr>
        <w:spacing w:before="100" w:beforeAutospacing="1" w:line="256" w:lineRule="auto"/>
        <w:jc w:val="both"/>
        <w:rPr>
          <w:bCs/>
          <w:sz w:val="24"/>
          <w:szCs w:val="24"/>
          <w:lang w:val="pt-BR"/>
        </w:rPr>
      </w:pPr>
    </w:p>
    <w:p w:rsidR="009370E7" w:rsidRDefault="009370E7" w:rsidP="009370E7">
      <w:pPr>
        <w:spacing w:before="100" w:beforeAutospacing="1" w:line="256" w:lineRule="auto"/>
        <w:jc w:val="right"/>
        <w:rPr>
          <w:b/>
          <w:bCs/>
          <w:sz w:val="24"/>
          <w:szCs w:val="24"/>
          <w:lang w:val="pt-BR"/>
        </w:rPr>
      </w:pPr>
      <w:r w:rsidRPr="00230AC9">
        <w:rPr>
          <w:b/>
          <w:bCs/>
          <w:sz w:val="24"/>
          <w:szCs w:val="24"/>
          <w:lang w:val="pt-BR"/>
        </w:rPr>
        <w:t>Kibogora, Ju</w:t>
      </w:r>
      <w:r w:rsidR="00B524C7" w:rsidRPr="00230AC9">
        <w:rPr>
          <w:b/>
          <w:bCs/>
          <w:sz w:val="24"/>
          <w:szCs w:val="24"/>
          <w:lang w:val="pt-BR"/>
        </w:rPr>
        <w:t>ly</w:t>
      </w:r>
      <w:r w:rsidRPr="00230AC9">
        <w:rPr>
          <w:b/>
          <w:bCs/>
          <w:sz w:val="24"/>
          <w:szCs w:val="24"/>
          <w:lang w:val="pt-BR"/>
        </w:rPr>
        <w:t xml:space="preserve"> 2022</w:t>
      </w:r>
    </w:p>
    <w:p w:rsidR="00E81579" w:rsidRPr="0060419A" w:rsidRDefault="00C52558" w:rsidP="00AA6841">
      <w:pPr>
        <w:pStyle w:val="Heading1"/>
        <w:numPr>
          <w:ilvl w:val="0"/>
          <w:numId w:val="0"/>
        </w:numPr>
        <w:jc w:val="left"/>
        <w:rPr>
          <w:sz w:val="24"/>
          <w:szCs w:val="24"/>
        </w:rPr>
      </w:pPr>
      <w:bookmarkStart w:id="2" w:name="_TOC_250024"/>
      <w:bookmarkStart w:id="3" w:name="_Toc94930545"/>
      <w:bookmarkEnd w:id="0"/>
      <w:bookmarkEnd w:id="2"/>
      <w:r w:rsidRPr="0060419A">
        <w:rPr>
          <w:sz w:val="24"/>
          <w:szCs w:val="24"/>
        </w:rPr>
        <w:lastRenderedPageBreak/>
        <w:t>DECLARATION</w:t>
      </w:r>
      <w:bookmarkEnd w:id="3"/>
    </w:p>
    <w:p w:rsidR="00E81579" w:rsidRPr="0060419A" w:rsidRDefault="00E81579" w:rsidP="008A7F8B">
      <w:pPr>
        <w:pStyle w:val="BodyText"/>
        <w:spacing w:line="360" w:lineRule="auto"/>
        <w:jc w:val="both"/>
        <w:rPr>
          <w:color w:val="000000" w:themeColor="text1"/>
          <w:sz w:val="24"/>
          <w:szCs w:val="24"/>
        </w:rPr>
      </w:pPr>
    </w:p>
    <w:p w:rsidR="00E81579" w:rsidRPr="0060419A" w:rsidRDefault="00E81579" w:rsidP="008A7F8B">
      <w:pPr>
        <w:pStyle w:val="BodyText"/>
        <w:spacing w:before="4" w:line="360" w:lineRule="auto"/>
        <w:jc w:val="both"/>
        <w:rPr>
          <w:b/>
          <w:color w:val="000000" w:themeColor="text1"/>
          <w:sz w:val="24"/>
          <w:szCs w:val="24"/>
        </w:rPr>
      </w:pPr>
    </w:p>
    <w:p w:rsidR="00C531A8" w:rsidRPr="0060419A" w:rsidRDefault="00C531A8" w:rsidP="00184232">
      <w:pPr>
        <w:pStyle w:val="BodyText"/>
        <w:spacing w:before="89" w:line="360" w:lineRule="auto"/>
        <w:jc w:val="both"/>
        <w:rPr>
          <w:color w:val="000000" w:themeColor="text1"/>
          <w:sz w:val="24"/>
          <w:szCs w:val="24"/>
        </w:rPr>
      </w:pPr>
      <w:r w:rsidRPr="0060419A">
        <w:rPr>
          <w:color w:val="000000" w:themeColor="text1"/>
          <w:sz w:val="24"/>
          <w:szCs w:val="24"/>
        </w:rPr>
        <w:t>We</w:t>
      </w:r>
      <w:r w:rsidR="00C52558" w:rsidRPr="0060419A">
        <w:rPr>
          <w:color w:val="000000" w:themeColor="text1"/>
          <w:sz w:val="24"/>
          <w:szCs w:val="24"/>
        </w:rPr>
        <w:t>,</w:t>
      </w:r>
      <w:r w:rsidR="00C52558" w:rsidRPr="0060419A">
        <w:rPr>
          <w:color w:val="000000" w:themeColor="text1"/>
          <w:spacing w:val="-16"/>
          <w:sz w:val="24"/>
          <w:szCs w:val="24"/>
        </w:rPr>
        <w:t xml:space="preserve"> </w:t>
      </w:r>
      <w:r w:rsidR="001F6898" w:rsidRPr="0060419A">
        <w:rPr>
          <w:color w:val="000000" w:themeColor="text1"/>
          <w:spacing w:val="-16"/>
          <w:sz w:val="24"/>
          <w:szCs w:val="24"/>
        </w:rPr>
        <w:t xml:space="preserve">Yvonne </w:t>
      </w:r>
      <w:r w:rsidR="009370E7" w:rsidRPr="0060419A">
        <w:rPr>
          <w:color w:val="000000" w:themeColor="text1"/>
          <w:spacing w:val="-16"/>
          <w:sz w:val="24"/>
          <w:szCs w:val="24"/>
        </w:rPr>
        <w:t>UWABAGIRA and Giselle MUKANOHERI</w:t>
      </w:r>
      <w:r w:rsidR="009370E7" w:rsidRPr="0060419A">
        <w:rPr>
          <w:color w:val="000000" w:themeColor="text1"/>
          <w:sz w:val="24"/>
          <w:szCs w:val="24"/>
        </w:rPr>
        <w:t>, hereby</w:t>
      </w:r>
      <w:r w:rsidR="00C52558" w:rsidRPr="0060419A">
        <w:rPr>
          <w:color w:val="000000" w:themeColor="text1"/>
          <w:spacing w:val="10"/>
          <w:sz w:val="24"/>
          <w:szCs w:val="24"/>
        </w:rPr>
        <w:t xml:space="preserve"> </w:t>
      </w:r>
      <w:r w:rsidR="00C52558" w:rsidRPr="0060419A">
        <w:rPr>
          <w:color w:val="000000" w:themeColor="text1"/>
          <w:sz w:val="24"/>
          <w:szCs w:val="24"/>
        </w:rPr>
        <w:t>declare</w:t>
      </w:r>
      <w:r w:rsidR="00C52558" w:rsidRPr="0060419A">
        <w:rPr>
          <w:color w:val="000000" w:themeColor="text1"/>
          <w:spacing w:val="2"/>
          <w:sz w:val="24"/>
          <w:szCs w:val="24"/>
        </w:rPr>
        <w:t xml:space="preserve"> </w:t>
      </w:r>
      <w:r w:rsidR="00C52558" w:rsidRPr="0060419A">
        <w:rPr>
          <w:color w:val="000000" w:themeColor="text1"/>
          <w:sz w:val="24"/>
          <w:szCs w:val="24"/>
        </w:rPr>
        <w:t>that</w:t>
      </w:r>
      <w:r w:rsidR="00C52558" w:rsidRPr="0060419A">
        <w:rPr>
          <w:color w:val="000000" w:themeColor="text1"/>
          <w:spacing w:val="4"/>
          <w:sz w:val="24"/>
          <w:szCs w:val="24"/>
        </w:rPr>
        <w:t xml:space="preserve"> </w:t>
      </w:r>
      <w:r w:rsidR="00C52558" w:rsidRPr="0060419A">
        <w:rPr>
          <w:color w:val="000000" w:themeColor="text1"/>
          <w:sz w:val="24"/>
          <w:szCs w:val="24"/>
        </w:rPr>
        <w:t>this</w:t>
      </w:r>
      <w:r w:rsidR="00C52558" w:rsidRPr="0060419A">
        <w:rPr>
          <w:color w:val="000000" w:themeColor="text1"/>
          <w:spacing w:val="2"/>
          <w:sz w:val="24"/>
          <w:szCs w:val="24"/>
        </w:rPr>
        <w:t xml:space="preserve"> </w:t>
      </w:r>
      <w:r w:rsidR="00C52558" w:rsidRPr="0060419A">
        <w:rPr>
          <w:color w:val="000000" w:themeColor="text1"/>
          <w:sz w:val="24"/>
          <w:szCs w:val="24"/>
        </w:rPr>
        <w:t>is</w:t>
      </w:r>
      <w:r w:rsidR="00C52558" w:rsidRPr="0060419A">
        <w:rPr>
          <w:color w:val="000000" w:themeColor="text1"/>
          <w:spacing w:val="1"/>
          <w:sz w:val="24"/>
          <w:szCs w:val="24"/>
        </w:rPr>
        <w:t xml:space="preserve"> </w:t>
      </w:r>
      <w:r w:rsidR="009370E7" w:rsidRPr="0060419A">
        <w:rPr>
          <w:color w:val="000000" w:themeColor="text1"/>
          <w:spacing w:val="-5"/>
          <w:sz w:val="24"/>
          <w:szCs w:val="24"/>
        </w:rPr>
        <w:t xml:space="preserve">my </w:t>
      </w:r>
      <w:r w:rsidR="00C52558" w:rsidRPr="0060419A">
        <w:rPr>
          <w:color w:val="000000" w:themeColor="text1"/>
          <w:w w:val="95"/>
          <w:sz w:val="24"/>
          <w:szCs w:val="24"/>
        </w:rPr>
        <w:t>own</w:t>
      </w:r>
      <w:r w:rsidR="00C52558" w:rsidRPr="0060419A">
        <w:rPr>
          <w:color w:val="000000" w:themeColor="text1"/>
          <w:spacing w:val="-4"/>
          <w:w w:val="95"/>
          <w:sz w:val="24"/>
          <w:szCs w:val="24"/>
        </w:rPr>
        <w:t xml:space="preserve"> </w:t>
      </w:r>
      <w:r w:rsidR="00C52558" w:rsidRPr="0060419A">
        <w:rPr>
          <w:color w:val="000000" w:themeColor="text1"/>
          <w:w w:val="95"/>
          <w:sz w:val="24"/>
          <w:szCs w:val="24"/>
        </w:rPr>
        <w:t>original work and</w:t>
      </w:r>
      <w:r w:rsidR="00C52558" w:rsidRPr="0060419A">
        <w:rPr>
          <w:color w:val="000000" w:themeColor="text1"/>
          <w:spacing w:val="-2"/>
          <w:w w:val="95"/>
          <w:sz w:val="24"/>
          <w:szCs w:val="24"/>
        </w:rPr>
        <w:t xml:space="preserve"> </w:t>
      </w:r>
      <w:r w:rsidR="00C52558" w:rsidRPr="0060419A">
        <w:rPr>
          <w:color w:val="000000" w:themeColor="text1"/>
          <w:w w:val="95"/>
          <w:sz w:val="24"/>
          <w:szCs w:val="24"/>
        </w:rPr>
        <w:t>not a</w:t>
      </w:r>
      <w:r w:rsidR="00C52558" w:rsidRPr="0060419A">
        <w:rPr>
          <w:color w:val="000000" w:themeColor="text1"/>
          <w:spacing w:val="-8"/>
          <w:w w:val="95"/>
          <w:sz w:val="24"/>
          <w:szCs w:val="24"/>
        </w:rPr>
        <w:t xml:space="preserve"> </w:t>
      </w:r>
      <w:r w:rsidR="00C52558" w:rsidRPr="0060419A">
        <w:rPr>
          <w:color w:val="000000" w:themeColor="text1"/>
          <w:w w:val="95"/>
          <w:sz w:val="24"/>
          <w:szCs w:val="24"/>
        </w:rPr>
        <w:t>duplication of</w:t>
      </w:r>
      <w:r w:rsidR="00C52558" w:rsidRPr="0060419A">
        <w:rPr>
          <w:color w:val="000000" w:themeColor="text1"/>
          <w:spacing w:val="-10"/>
          <w:w w:val="95"/>
          <w:sz w:val="24"/>
          <w:szCs w:val="24"/>
        </w:rPr>
        <w:t xml:space="preserve"> </w:t>
      </w:r>
      <w:r w:rsidR="00C52558" w:rsidRPr="0060419A">
        <w:rPr>
          <w:color w:val="000000" w:themeColor="text1"/>
          <w:w w:val="95"/>
          <w:sz w:val="24"/>
          <w:szCs w:val="24"/>
        </w:rPr>
        <w:t>any</w:t>
      </w:r>
      <w:r w:rsidR="00C52558" w:rsidRPr="0060419A">
        <w:rPr>
          <w:color w:val="000000" w:themeColor="text1"/>
          <w:spacing w:val="-4"/>
          <w:w w:val="95"/>
          <w:sz w:val="24"/>
          <w:szCs w:val="24"/>
        </w:rPr>
        <w:t xml:space="preserve"> </w:t>
      </w:r>
      <w:r w:rsidR="00C52558" w:rsidRPr="0060419A">
        <w:rPr>
          <w:color w:val="000000" w:themeColor="text1"/>
          <w:w w:val="95"/>
          <w:sz w:val="24"/>
          <w:szCs w:val="24"/>
        </w:rPr>
        <w:t>similar academic work. It</w:t>
      </w:r>
      <w:r w:rsidR="00C52558" w:rsidRPr="0060419A">
        <w:rPr>
          <w:color w:val="000000" w:themeColor="text1"/>
          <w:spacing w:val="-1"/>
          <w:w w:val="95"/>
          <w:sz w:val="24"/>
          <w:szCs w:val="24"/>
        </w:rPr>
        <w:t xml:space="preserve"> </w:t>
      </w:r>
      <w:r w:rsidR="00C52558" w:rsidRPr="0060419A">
        <w:rPr>
          <w:color w:val="000000" w:themeColor="text1"/>
          <w:w w:val="95"/>
          <w:sz w:val="24"/>
          <w:szCs w:val="24"/>
        </w:rPr>
        <w:t>has</w:t>
      </w:r>
      <w:r w:rsidR="00C52558" w:rsidRPr="0060419A">
        <w:rPr>
          <w:color w:val="000000" w:themeColor="text1"/>
          <w:spacing w:val="-3"/>
          <w:w w:val="95"/>
          <w:sz w:val="24"/>
          <w:szCs w:val="24"/>
        </w:rPr>
        <w:t xml:space="preserve"> </w:t>
      </w:r>
      <w:r w:rsidR="00C52558" w:rsidRPr="0060419A">
        <w:rPr>
          <w:color w:val="000000" w:themeColor="text1"/>
          <w:w w:val="95"/>
          <w:sz w:val="24"/>
          <w:szCs w:val="24"/>
        </w:rPr>
        <w:t>therefore not been submitted to any</w:t>
      </w:r>
      <w:r w:rsidR="00C52558" w:rsidRPr="0060419A">
        <w:rPr>
          <w:color w:val="000000" w:themeColor="text1"/>
          <w:spacing w:val="-5"/>
          <w:w w:val="95"/>
          <w:sz w:val="24"/>
          <w:szCs w:val="24"/>
        </w:rPr>
        <w:t xml:space="preserve"> </w:t>
      </w:r>
      <w:r w:rsidR="00C52558" w:rsidRPr="0060419A">
        <w:rPr>
          <w:color w:val="000000" w:themeColor="text1"/>
          <w:w w:val="95"/>
          <w:sz w:val="24"/>
          <w:szCs w:val="24"/>
        </w:rPr>
        <w:t>other institution of</w:t>
      </w:r>
      <w:r w:rsidR="00C52558" w:rsidRPr="0060419A">
        <w:rPr>
          <w:color w:val="000000" w:themeColor="text1"/>
          <w:spacing w:val="-4"/>
          <w:w w:val="95"/>
          <w:sz w:val="24"/>
          <w:szCs w:val="24"/>
        </w:rPr>
        <w:t xml:space="preserve"> </w:t>
      </w:r>
      <w:r w:rsidR="00C52558" w:rsidRPr="0060419A">
        <w:rPr>
          <w:color w:val="000000" w:themeColor="text1"/>
          <w:w w:val="95"/>
          <w:sz w:val="24"/>
          <w:szCs w:val="24"/>
        </w:rPr>
        <w:t>higher learning. All materials cited in</w:t>
      </w:r>
      <w:r w:rsidR="00C52558" w:rsidRPr="0060419A">
        <w:rPr>
          <w:color w:val="000000" w:themeColor="text1"/>
          <w:spacing w:val="-2"/>
          <w:w w:val="95"/>
          <w:sz w:val="24"/>
          <w:szCs w:val="24"/>
        </w:rPr>
        <w:t xml:space="preserve"> </w:t>
      </w:r>
      <w:r w:rsidR="00C52558" w:rsidRPr="0060419A">
        <w:rPr>
          <w:color w:val="000000" w:themeColor="text1"/>
          <w:w w:val="95"/>
          <w:sz w:val="24"/>
          <w:szCs w:val="24"/>
        </w:rPr>
        <w:t xml:space="preserve">this paper </w:t>
      </w:r>
      <w:r w:rsidR="00C52558" w:rsidRPr="0060419A">
        <w:rPr>
          <w:color w:val="000000" w:themeColor="text1"/>
          <w:sz w:val="24"/>
          <w:szCs w:val="24"/>
        </w:rPr>
        <w:t>which</w:t>
      </w:r>
      <w:r w:rsidR="00C52558" w:rsidRPr="0060419A">
        <w:rPr>
          <w:color w:val="000000" w:themeColor="text1"/>
          <w:spacing w:val="-16"/>
          <w:sz w:val="24"/>
          <w:szCs w:val="24"/>
        </w:rPr>
        <w:t xml:space="preserve"> </w:t>
      </w:r>
      <w:r w:rsidR="00C52558" w:rsidRPr="0060419A">
        <w:rPr>
          <w:color w:val="000000" w:themeColor="text1"/>
          <w:sz w:val="24"/>
          <w:szCs w:val="24"/>
        </w:rPr>
        <w:t>are</w:t>
      </w:r>
      <w:r w:rsidR="00C52558" w:rsidRPr="0060419A">
        <w:rPr>
          <w:color w:val="000000" w:themeColor="text1"/>
          <w:spacing w:val="-16"/>
          <w:sz w:val="24"/>
          <w:szCs w:val="24"/>
        </w:rPr>
        <w:t xml:space="preserve"> </w:t>
      </w:r>
      <w:r w:rsidR="00C52558" w:rsidRPr="0060419A">
        <w:rPr>
          <w:color w:val="000000" w:themeColor="text1"/>
          <w:sz w:val="24"/>
          <w:szCs w:val="24"/>
        </w:rPr>
        <w:t>not</w:t>
      </w:r>
      <w:r w:rsidR="00C52558" w:rsidRPr="0060419A">
        <w:rPr>
          <w:color w:val="000000" w:themeColor="text1"/>
          <w:spacing w:val="-13"/>
          <w:sz w:val="24"/>
          <w:szCs w:val="24"/>
        </w:rPr>
        <w:t xml:space="preserve"> </w:t>
      </w:r>
      <w:r w:rsidR="00C52558" w:rsidRPr="0060419A">
        <w:rPr>
          <w:color w:val="000000" w:themeColor="text1"/>
          <w:sz w:val="24"/>
          <w:szCs w:val="24"/>
        </w:rPr>
        <w:t>my</w:t>
      </w:r>
      <w:r w:rsidR="00C52558" w:rsidRPr="0060419A">
        <w:rPr>
          <w:color w:val="000000" w:themeColor="text1"/>
          <w:spacing w:val="-15"/>
          <w:sz w:val="24"/>
          <w:szCs w:val="24"/>
        </w:rPr>
        <w:t xml:space="preserve"> </w:t>
      </w:r>
      <w:r w:rsidR="00C52558" w:rsidRPr="0060419A">
        <w:rPr>
          <w:color w:val="000000" w:themeColor="text1"/>
          <w:sz w:val="24"/>
          <w:szCs w:val="24"/>
        </w:rPr>
        <w:t>own</w:t>
      </w:r>
      <w:r w:rsidR="00C52558" w:rsidRPr="0060419A">
        <w:rPr>
          <w:color w:val="000000" w:themeColor="text1"/>
          <w:spacing w:val="-16"/>
          <w:sz w:val="24"/>
          <w:szCs w:val="24"/>
        </w:rPr>
        <w:t xml:space="preserve"> </w:t>
      </w:r>
      <w:r w:rsidR="00C52558" w:rsidRPr="0060419A">
        <w:rPr>
          <w:color w:val="000000" w:themeColor="text1"/>
          <w:sz w:val="24"/>
          <w:szCs w:val="24"/>
        </w:rPr>
        <w:t>have</w:t>
      </w:r>
      <w:r w:rsidR="00C52558" w:rsidRPr="0060419A">
        <w:rPr>
          <w:color w:val="000000" w:themeColor="text1"/>
          <w:spacing w:val="-15"/>
          <w:sz w:val="24"/>
          <w:szCs w:val="24"/>
        </w:rPr>
        <w:t xml:space="preserve"> </w:t>
      </w:r>
      <w:r w:rsidR="00C52558" w:rsidRPr="0060419A">
        <w:rPr>
          <w:color w:val="000000" w:themeColor="text1"/>
          <w:sz w:val="24"/>
          <w:szCs w:val="24"/>
        </w:rPr>
        <w:t>been</w:t>
      </w:r>
      <w:r w:rsidR="00C52558" w:rsidRPr="0060419A">
        <w:rPr>
          <w:color w:val="000000" w:themeColor="text1"/>
          <w:spacing w:val="-16"/>
          <w:sz w:val="24"/>
          <w:szCs w:val="24"/>
        </w:rPr>
        <w:t xml:space="preserve"> </w:t>
      </w:r>
      <w:r w:rsidR="00C52558" w:rsidRPr="0060419A">
        <w:rPr>
          <w:color w:val="000000" w:themeColor="text1"/>
          <w:sz w:val="24"/>
          <w:szCs w:val="24"/>
        </w:rPr>
        <w:t>duly</w:t>
      </w:r>
      <w:r w:rsidR="00C52558" w:rsidRPr="0060419A">
        <w:rPr>
          <w:color w:val="000000" w:themeColor="text1"/>
          <w:spacing w:val="-15"/>
          <w:sz w:val="24"/>
          <w:szCs w:val="24"/>
        </w:rPr>
        <w:t xml:space="preserve"> </w:t>
      </w:r>
      <w:r w:rsidR="00C52558" w:rsidRPr="0060419A">
        <w:rPr>
          <w:color w:val="000000" w:themeColor="text1"/>
          <w:sz w:val="24"/>
          <w:szCs w:val="24"/>
        </w:rPr>
        <w:t>acknowledged.</w:t>
      </w:r>
    </w:p>
    <w:p w:rsidR="00B524C7" w:rsidRPr="0060419A" w:rsidRDefault="00B524C7" w:rsidP="009370E7">
      <w:pPr>
        <w:pStyle w:val="BodyText"/>
        <w:spacing w:before="89" w:line="360" w:lineRule="auto"/>
        <w:ind w:left="181"/>
        <w:jc w:val="both"/>
        <w:rPr>
          <w:color w:val="000000" w:themeColor="text1"/>
          <w:sz w:val="24"/>
          <w:szCs w:val="24"/>
        </w:rPr>
      </w:pPr>
    </w:p>
    <w:p w:rsidR="00B524C7" w:rsidRPr="00230AC9" w:rsidRDefault="00C531A8" w:rsidP="00184232">
      <w:pPr>
        <w:pStyle w:val="BodyText"/>
        <w:tabs>
          <w:tab w:val="center" w:pos="4565"/>
        </w:tabs>
        <w:spacing w:before="126" w:line="360" w:lineRule="auto"/>
        <w:ind w:right="704"/>
        <w:jc w:val="both"/>
        <w:rPr>
          <w:color w:val="000000" w:themeColor="text1"/>
          <w:sz w:val="24"/>
          <w:szCs w:val="24"/>
          <w:lang w:val="fr-CA"/>
        </w:rPr>
      </w:pPr>
      <w:r w:rsidRPr="00230AC9">
        <w:rPr>
          <w:color w:val="000000" w:themeColor="text1"/>
          <w:sz w:val="24"/>
          <w:szCs w:val="24"/>
          <w:lang w:val="fr-CA"/>
        </w:rPr>
        <w:t xml:space="preserve">Yvonne UWABAGIRA </w:t>
      </w:r>
      <w:r w:rsidR="00B524C7" w:rsidRPr="00230AC9">
        <w:rPr>
          <w:color w:val="000000" w:themeColor="text1"/>
          <w:sz w:val="24"/>
          <w:szCs w:val="24"/>
          <w:lang w:val="fr-CA"/>
        </w:rPr>
        <w:t xml:space="preserve">           </w:t>
      </w:r>
      <w:r w:rsidR="00B524C7" w:rsidRPr="00230AC9">
        <w:rPr>
          <w:color w:val="000000" w:themeColor="text1"/>
          <w:spacing w:val="-2"/>
          <w:w w:val="120"/>
          <w:sz w:val="24"/>
          <w:szCs w:val="24"/>
          <w:lang w:val="fr-CA"/>
        </w:rPr>
        <w:t>Signature ...................................</w:t>
      </w:r>
      <w:r w:rsidR="00B524C7" w:rsidRPr="00230AC9">
        <w:rPr>
          <w:color w:val="000000" w:themeColor="text1"/>
          <w:sz w:val="24"/>
          <w:szCs w:val="24"/>
          <w:lang w:val="fr-CA"/>
        </w:rPr>
        <w:t xml:space="preserve">Date …………………….   </w:t>
      </w:r>
    </w:p>
    <w:p w:rsidR="00B524C7" w:rsidRPr="00230AC9" w:rsidRDefault="00B524C7" w:rsidP="008A7F8B">
      <w:pPr>
        <w:pStyle w:val="BodyText"/>
        <w:tabs>
          <w:tab w:val="center" w:pos="4565"/>
        </w:tabs>
        <w:spacing w:before="126" w:line="360" w:lineRule="auto"/>
        <w:ind w:left="118" w:right="704" w:hanging="3"/>
        <w:jc w:val="both"/>
        <w:rPr>
          <w:color w:val="000000" w:themeColor="text1"/>
          <w:sz w:val="24"/>
          <w:szCs w:val="24"/>
          <w:lang w:val="fr-CA"/>
        </w:rPr>
      </w:pPr>
      <w:r w:rsidRPr="00230AC9">
        <w:rPr>
          <w:color w:val="000000" w:themeColor="text1"/>
          <w:sz w:val="24"/>
          <w:szCs w:val="24"/>
          <w:lang w:val="fr-CA"/>
        </w:rPr>
        <w:t xml:space="preserve">                                </w:t>
      </w:r>
    </w:p>
    <w:p w:rsidR="00C531A8" w:rsidRPr="00230AC9" w:rsidRDefault="009370E7" w:rsidP="00184232">
      <w:pPr>
        <w:pStyle w:val="BodyText"/>
        <w:tabs>
          <w:tab w:val="center" w:pos="4565"/>
        </w:tabs>
        <w:spacing w:before="126" w:line="360" w:lineRule="auto"/>
        <w:ind w:left="115" w:right="704"/>
        <w:jc w:val="both"/>
        <w:rPr>
          <w:color w:val="000000" w:themeColor="text1"/>
          <w:sz w:val="24"/>
          <w:szCs w:val="24"/>
          <w:lang w:val="fr-CA"/>
        </w:rPr>
      </w:pPr>
      <w:r w:rsidRPr="00230AC9">
        <w:rPr>
          <w:color w:val="000000" w:themeColor="text1"/>
          <w:sz w:val="24"/>
          <w:szCs w:val="24"/>
          <w:lang w:val="fr-CA"/>
        </w:rPr>
        <w:t>Giselle MUKANOHERI</w:t>
      </w:r>
      <w:r w:rsidR="00B524C7" w:rsidRPr="00230AC9">
        <w:rPr>
          <w:color w:val="000000" w:themeColor="text1"/>
          <w:sz w:val="24"/>
          <w:szCs w:val="24"/>
          <w:lang w:val="fr-CA"/>
        </w:rPr>
        <w:t xml:space="preserve">      </w:t>
      </w:r>
      <w:r w:rsidR="00B524C7" w:rsidRPr="00230AC9">
        <w:rPr>
          <w:color w:val="000000" w:themeColor="text1"/>
          <w:spacing w:val="-2"/>
          <w:w w:val="120"/>
          <w:sz w:val="24"/>
          <w:szCs w:val="24"/>
          <w:lang w:val="fr-CA"/>
        </w:rPr>
        <w:t>Signature ...................................</w:t>
      </w:r>
      <w:r w:rsidR="00B524C7" w:rsidRPr="00230AC9">
        <w:rPr>
          <w:color w:val="000000" w:themeColor="text1"/>
          <w:sz w:val="24"/>
          <w:szCs w:val="24"/>
          <w:lang w:val="fr-CA"/>
        </w:rPr>
        <w:t xml:space="preserve">Date …………………….                                    </w:t>
      </w:r>
    </w:p>
    <w:p w:rsidR="00E81579" w:rsidRPr="00230AC9" w:rsidRDefault="00E81579" w:rsidP="008A7F8B">
      <w:pPr>
        <w:pStyle w:val="BodyText"/>
        <w:spacing w:line="360" w:lineRule="auto"/>
        <w:jc w:val="both"/>
        <w:rPr>
          <w:color w:val="000000" w:themeColor="text1"/>
          <w:sz w:val="24"/>
          <w:szCs w:val="24"/>
          <w:lang w:val="fr-CA"/>
        </w:rPr>
      </w:pPr>
    </w:p>
    <w:p w:rsidR="00E81579" w:rsidRPr="00230AC9" w:rsidRDefault="00E81579" w:rsidP="008A7F8B">
      <w:pPr>
        <w:pStyle w:val="BodyText"/>
        <w:spacing w:line="360" w:lineRule="auto"/>
        <w:jc w:val="both"/>
        <w:rPr>
          <w:color w:val="000000" w:themeColor="text1"/>
          <w:sz w:val="24"/>
          <w:szCs w:val="24"/>
          <w:lang w:val="fr-CA"/>
        </w:rPr>
      </w:pPr>
    </w:p>
    <w:p w:rsidR="00D82527" w:rsidRPr="00E868AC" w:rsidRDefault="00D82527" w:rsidP="00D82527">
      <w:pPr>
        <w:adjustRightInd w:val="0"/>
        <w:spacing w:line="360" w:lineRule="auto"/>
        <w:jc w:val="both"/>
        <w:rPr>
          <w:sz w:val="24"/>
          <w:szCs w:val="24"/>
        </w:rPr>
      </w:pPr>
      <w:r w:rsidRPr="00E868AC">
        <w:rPr>
          <w:b/>
          <w:bCs/>
          <w:sz w:val="24"/>
          <w:szCs w:val="24"/>
        </w:rPr>
        <w:t xml:space="preserve">Declaration by the Supervisor </w:t>
      </w:r>
    </w:p>
    <w:p w:rsidR="00D82527" w:rsidRPr="00E868AC" w:rsidRDefault="00D82527" w:rsidP="00D82527">
      <w:pPr>
        <w:adjustRightInd w:val="0"/>
        <w:spacing w:line="360" w:lineRule="auto"/>
        <w:jc w:val="both"/>
        <w:rPr>
          <w:sz w:val="24"/>
          <w:szCs w:val="24"/>
        </w:rPr>
      </w:pPr>
      <w:r w:rsidRPr="00E868AC">
        <w:rPr>
          <w:sz w:val="24"/>
          <w:szCs w:val="24"/>
        </w:rPr>
        <w:t xml:space="preserve">I declare that this work has been submitted for examination with my approval as KP Supervisor </w:t>
      </w:r>
    </w:p>
    <w:p w:rsidR="00D82527" w:rsidRPr="00E868AC" w:rsidRDefault="00D82527" w:rsidP="00D82527">
      <w:pPr>
        <w:adjustRightInd w:val="0"/>
        <w:spacing w:line="360" w:lineRule="auto"/>
        <w:jc w:val="both"/>
        <w:rPr>
          <w:sz w:val="24"/>
          <w:szCs w:val="24"/>
        </w:rPr>
      </w:pPr>
    </w:p>
    <w:p w:rsidR="00D82527" w:rsidRPr="00E868AC" w:rsidRDefault="00D82527" w:rsidP="00D82527">
      <w:pPr>
        <w:adjustRightInd w:val="0"/>
        <w:spacing w:line="360" w:lineRule="auto"/>
        <w:jc w:val="both"/>
        <w:rPr>
          <w:sz w:val="24"/>
          <w:szCs w:val="24"/>
        </w:rPr>
      </w:pPr>
      <w:r w:rsidRPr="00E868AC">
        <w:rPr>
          <w:sz w:val="24"/>
          <w:szCs w:val="24"/>
        </w:rPr>
        <w:t xml:space="preserve">SUPERVISOR’S NAME………………………………………. </w:t>
      </w:r>
    </w:p>
    <w:p w:rsidR="00D82527" w:rsidRPr="00E868AC" w:rsidRDefault="00D82527" w:rsidP="00D82527">
      <w:pPr>
        <w:adjustRightInd w:val="0"/>
        <w:spacing w:line="360" w:lineRule="auto"/>
        <w:jc w:val="both"/>
        <w:rPr>
          <w:sz w:val="24"/>
          <w:szCs w:val="24"/>
        </w:rPr>
      </w:pPr>
    </w:p>
    <w:p w:rsidR="00D82527" w:rsidRPr="00E868AC" w:rsidRDefault="00D82527" w:rsidP="00D82527">
      <w:pPr>
        <w:adjustRightInd w:val="0"/>
        <w:spacing w:line="360" w:lineRule="auto"/>
        <w:jc w:val="both"/>
        <w:rPr>
          <w:sz w:val="24"/>
          <w:szCs w:val="24"/>
        </w:rPr>
      </w:pPr>
      <w:r w:rsidRPr="00E868AC">
        <w:rPr>
          <w:sz w:val="24"/>
          <w:szCs w:val="24"/>
        </w:rPr>
        <w:t xml:space="preserve">SIGNED……………………………………………………….. </w:t>
      </w:r>
    </w:p>
    <w:p w:rsidR="00D82527" w:rsidRPr="00E868AC" w:rsidRDefault="00D82527" w:rsidP="00D82527">
      <w:pPr>
        <w:spacing w:line="360" w:lineRule="auto"/>
        <w:jc w:val="both"/>
        <w:rPr>
          <w:sz w:val="24"/>
          <w:szCs w:val="24"/>
        </w:rPr>
      </w:pPr>
    </w:p>
    <w:p w:rsidR="00D82527" w:rsidRPr="00E868AC" w:rsidRDefault="00D82527" w:rsidP="00D82527">
      <w:pPr>
        <w:spacing w:line="360" w:lineRule="auto"/>
        <w:jc w:val="both"/>
        <w:rPr>
          <w:b/>
          <w:sz w:val="24"/>
          <w:szCs w:val="24"/>
        </w:rPr>
      </w:pPr>
      <w:r w:rsidRPr="00E868AC">
        <w:rPr>
          <w:sz w:val="24"/>
          <w:szCs w:val="24"/>
        </w:rPr>
        <w:t>DATE…………………………………………………………..</w:t>
      </w:r>
    </w:p>
    <w:p w:rsidR="00E81579" w:rsidRPr="00230AC9" w:rsidRDefault="00E81579" w:rsidP="008A7F8B">
      <w:pPr>
        <w:pStyle w:val="BodyText"/>
        <w:spacing w:line="360" w:lineRule="auto"/>
        <w:jc w:val="both"/>
        <w:rPr>
          <w:color w:val="000000" w:themeColor="text1"/>
          <w:sz w:val="24"/>
          <w:szCs w:val="24"/>
          <w:lang w:val="fr-CA"/>
        </w:rPr>
      </w:pPr>
    </w:p>
    <w:p w:rsidR="00E81579" w:rsidRPr="00230AC9" w:rsidRDefault="001F6898" w:rsidP="008A7F8B">
      <w:pPr>
        <w:pStyle w:val="BodyText"/>
        <w:tabs>
          <w:tab w:val="left" w:pos="5952"/>
        </w:tabs>
        <w:spacing w:before="2" w:line="360" w:lineRule="auto"/>
        <w:jc w:val="both"/>
        <w:rPr>
          <w:color w:val="000000" w:themeColor="text1"/>
          <w:sz w:val="24"/>
          <w:szCs w:val="24"/>
          <w:lang w:val="fr-CA"/>
        </w:rPr>
      </w:pPr>
      <w:r w:rsidRPr="00230AC9">
        <w:rPr>
          <w:color w:val="000000" w:themeColor="text1"/>
          <w:sz w:val="24"/>
          <w:szCs w:val="24"/>
          <w:lang w:val="fr-CA"/>
        </w:rPr>
        <w:tab/>
      </w:r>
    </w:p>
    <w:p w:rsidR="00833C05" w:rsidRPr="00230AC9" w:rsidRDefault="00833C05" w:rsidP="008A7F8B">
      <w:pPr>
        <w:pStyle w:val="BodyText"/>
        <w:spacing w:line="360" w:lineRule="auto"/>
        <w:ind w:left="120"/>
        <w:jc w:val="both"/>
        <w:rPr>
          <w:b/>
          <w:color w:val="000000" w:themeColor="text1"/>
          <w:spacing w:val="-2"/>
          <w:w w:val="95"/>
          <w:sz w:val="24"/>
          <w:szCs w:val="24"/>
          <w:lang w:val="fr-CA"/>
        </w:rPr>
        <w:sectPr w:rsidR="00833C05" w:rsidRPr="00230AC9" w:rsidSect="00D82527">
          <w:footerReference w:type="default" r:id="rId9"/>
          <w:pgSz w:w="11900" w:h="16840"/>
          <w:pgMar w:top="1440" w:right="1440" w:bottom="1440" w:left="1440" w:header="720" w:footer="720" w:gutter="0"/>
          <w:pgNumType w:fmt="lowerRoman"/>
          <w:cols w:space="720"/>
          <w:titlePg/>
          <w:docGrid w:linePitch="299"/>
        </w:sectPr>
      </w:pPr>
    </w:p>
    <w:p w:rsidR="00324602" w:rsidRPr="0060419A" w:rsidRDefault="00324602" w:rsidP="00324602">
      <w:pPr>
        <w:pStyle w:val="Heading1"/>
        <w:numPr>
          <w:ilvl w:val="0"/>
          <w:numId w:val="0"/>
        </w:numPr>
        <w:tabs>
          <w:tab w:val="left" w:pos="4095"/>
        </w:tabs>
        <w:spacing w:before="0" w:after="100" w:afterAutospacing="1"/>
        <w:rPr>
          <w:sz w:val="24"/>
          <w:szCs w:val="24"/>
        </w:rPr>
      </w:pPr>
      <w:bookmarkStart w:id="4" w:name="_Toc94930546"/>
      <w:bookmarkStart w:id="5" w:name="_Toc94930551"/>
      <w:r w:rsidRPr="0060419A">
        <w:rPr>
          <w:sz w:val="24"/>
          <w:szCs w:val="24"/>
        </w:rPr>
        <w:lastRenderedPageBreak/>
        <w:t>ABSTRACT</w:t>
      </w:r>
      <w:bookmarkEnd w:id="5"/>
    </w:p>
    <w:p w:rsidR="00324602" w:rsidRDefault="00324602" w:rsidP="00324602">
      <w:pPr>
        <w:pStyle w:val="Default"/>
        <w:spacing w:line="360" w:lineRule="auto"/>
        <w:jc w:val="both"/>
        <w:rPr>
          <w:color w:val="000000" w:themeColor="text1"/>
        </w:rPr>
      </w:pPr>
      <w:bookmarkStart w:id="6" w:name="_TOC_250020"/>
      <w:bookmarkEnd w:id="6"/>
      <w:r w:rsidRPr="00DF6707">
        <w:rPr>
          <w:b/>
          <w:bCs/>
          <w:color w:val="000000" w:themeColor="text1"/>
        </w:rPr>
        <w:t>Introduction</w:t>
      </w:r>
      <w:r w:rsidRPr="00DF6707">
        <w:rPr>
          <w:color w:val="000000" w:themeColor="text1"/>
        </w:rPr>
        <w:t xml:space="preserve">: </w:t>
      </w:r>
      <w:proofErr w:type="spellStart"/>
      <w:r w:rsidRPr="00DF6707">
        <w:rPr>
          <w:color w:val="000000" w:themeColor="text1"/>
        </w:rPr>
        <w:t>Nosocomial</w:t>
      </w:r>
      <w:proofErr w:type="spellEnd"/>
      <w:r w:rsidRPr="00DF6707">
        <w:rPr>
          <w:color w:val="000000" w:themeColor="text1"/>
        </w:rPr>
        <w:t xml:space="preserve"> infections significantly increase morbidity and mortality, prolong hospital stay, and healthcare costs </w:t>
      </w:r>
      <w:r>
        <w:rPr>
          <w:color w:val="000000" w:themeColor="text1"/>
        </w:rPr>
        <w:t>(</w:t>
      </w:r>
      <w:proofErr w:type="spellStart"/>
      <w:r>
        <w:rPr>
          <w:color w:val="000000" w:themeColor="text1"/>
        </w:rPr>
        <w:t>Rejeb</w:t>
      </w:r>
      <w:proofErr w:type="spellEnd"/>
      <w:r>
        <w:rPr>
          <w:color w:val="000000" w:themeColor="text1"/>
        </w:rPr>
        <w:t xml:space="preserve"> et al., 2019), particularly in Africa where it </w:t>
      </w:r>
      <w:r w:rsidRPr="00DF6707">
        <w:rPr>
          <w:color w:val="000000" w:themeColor="text1"/>
        </w:rPr>
        <w:t xml:space="preserve">reached </w:t>
      </w:r>
      <w:r>
        <w:rPr>
          <w:color w:val="000000" w:themeColor="text1"/>
        </w:rPr>
        <w:t xml:space="preserve">to </w:t>
      </w:r>
      <w:r w:rsidRPr="00DF6707">
        <w:rPr>
          <w:color w:val="000000" w:themeColor="text1"/>
        </w:rPr>
        <w:t>more than 50% in some hospitalized patients (</w:t>
      </w:r>
      <w:proofErr w:type="spellStart"/>
      <w:r w:rsidRPr="00DF6707">
        <w:rPr>
          <w:color w:val="000000" w:themeColor="text1"/>
        </w:rPr>
        <w:t>Mbim</w:t>
      </w:r>
      <w:proofErr w:type="spellEnd"/>
      <w:r w:rsidRPr="00DF6707">
        <w:rPr>
          <w:color w:val="000000" w:themeColor="text1"/>
        </w:rPr>
        <w:t xml:space="preserve"> et al., 2016).</w:t>
      </w:r>
    </w:p>
    <w:p w:rsidR="00324602" w:rsidRPr="00EE3D0C" w:rsidRDefault="00324602" w:rsidP="00324602">
      <w:pPr>
        <w:pStyle w:val="Default"/>
        <w:spacing w:line="360" w:lineRule="auto"/>
        <w:jc w:val="both"/>
        <w:rPr>
          <w:color w:val="000000" w:themeColor="text1"/>
        </w:rPr>
      </w:pPr>
      <w:r>
        <w:rPr>
          <w:b/>
          <w:bCs/>
          <w:color w:val="000000" w:themeColor="text1"/>
        </w:rPr>
        <w:t xml:space="preserve">Study </w:t>
      </w:r>
      <w:r w:rsidRPr="00230AC9">
        <w:rPr>
          <w:b/>
          <w:bCs/>
          <w:color w:val="000000" w:themeColor="text1"/>
        </w:rPr>
        <w:t>objective</w:t>
      </w:r>
      <w:r>
        <w:rPr>
          <w:b/>
          <w:bCs/>
          <w:color w:val="000000" w:themeColor="text1"/>
        </w:rPr>
        <w:t>s</w:t>
      </w:r>
      <w:r w:rsidRPr="00230AC9">
        <w:rPr>
          <w:b/>
          <w:bCs/>
          <w:color w:val="000000" w:themeColor="text1"/>
        </w:rPr>
        <w:t>:</w:t>
      </w:r>
      <w:r w:rsidRPr="00230AC9">
        <w:rPr>
          <w:color w:val="000000" w:themeColor="text1"/>
        </w:rPr>
        <w:t xml:space="preserve"> </w:t>
      </w:r>
      <w:r>
        <w:rPr>
          <w:color w:val="000000" w:themeColor="text1"/>
        </w:rPr>
        <w:t>The main study objective was t</w:t>
      </w:r>
      <w:r w:rsidRPr="0060419A">
        <w:rPr>
          <w:color w:val="000000" w:themeColor="text1"/>
        </w:rPr>
        <w:t xml:space="preserve">o assess the HCWs knowledge, attitude, and practices in prevention and control of </w:t>
      </w:r>
      <w:proofErr w:type="spellStart"/>
      <w:r w:rsidRPr="0060419A">
        <w:rPr>
          <w:color w:val="000000" w:themeColor="text1"/>
        </w:rPr>
        <w:t>nosocomial</w:t>
      </w:r>
      <w:proofErr w:type="spellEnd"/>
      <w:r w:rsidRPr="0060419A">
        <w:rPr>
          <w:color w:val="000000" w:themeColor="text1"/>
        </w:rPr>
        <w:t xml:space="preserve"> infection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r>
        <w:rPr>
          <w:b/>
          <w:bCs/>
          <w:color w:val="000000" w:themeColor="text1"/>
        </w:rPr>
        <w:t xml:space="preserve"> </w:t>
      </w:r>
      <w:r w:rsidRPr="00AB091C">
        <w:rPr>
          <w:bCs/>
          <w:color w:val="000000" w:themeColor="text1"/>
        </w:rPr>
        <w:t>Specific objective</w:t>
      </w:r>
      <w:r>
        <w:rPr>
          <w:bCs/>
          <w:color w:val="000000" w:themeColor="text1"/>
        </w:rPr>
        <w:t>s</w:t>
      </w:r>
      <w:r w:rsidRPr="00AB091C">
        <w:rPr>
          <w:bCs/>
          <w:color w:val="000000" w:themeColor="text1"/>
        </w:rPr>
        <w:t xml:space="preserve"> were to 1) t</w:t>
      </w:r>
      <w:r w:rsidRPr="00AB091C">
        <w:rPr>
          <w:color w:val="000000" w:themeColor="text1"/>
        </w:rPr>
        <w:t>o</w:t>
      </w:r>
      <w:r w:rsidRPr="0060419A">
        <w:rPr>
          <w:color w:val="000000" w:themeColor="text1"/>
        </w:rPr>
        <w:t xml:space="preserve"> identify </w:t>
      </w:r>
      <w:r>
        <w:rPr>
          <w:color w:val="000000" w:themeColor="text1"/>
        </w:rPr>
        <w:t>HCWs</w:t>
      </w:r>
      <w:r w:rsidRPr="0060419A">
        <w:rPr>
          <w:color w:val="000000" w:themeColor="text1"/>
        </w:rPr>
        <w:t xml:space="preserve">’ knowledge on general preventive and control measures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r>
        <w:rPr>
          <w:color w:val="000000" w:themeColor="text1"/>
        </w:rPr>
        <w:t>, and 2)</w:t>
      </w:r>
      <w:r w:rsidRPr="0060419A">
        <w:rPr>
          <w:color w:val="000000" w:themeColor="text1"/>
        </w:rPr>
        <w:t xml:space="preserve"> describe </w:t>
      </w:r>
      <w:r>
        <w:rPr>
          <w:color w:val="000000" w:themeColor="text1"/>
        </w:rPr>
        <w:t>HCWs</w:t>
      </w:r>
      <w:r w:rsidRPr="0060419A">
        <w:rPr>
          <w:color w:val="000000" w:themeColor="text1"/>
        </w:rPr>
        <w:t xml:space="preserve">’ attitudes and practices towards prevention and control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p>
    <w:p w:rsidR="00324602" w:rsidRDefault="00324602" w:rsidP="00324602">
      <w:pPr>
        <w:pStyle w:val="Default"/>
        <w:spacing w:line="360" w:lineRule="auto"/>
        <w:jc w:val="both"/>
      </w:pPr>
      <w:r w:rsidRPr="00DF6707">
        <w:rPr>
          <w:b/>
          <w:bCs/>
          <w:color w:val="000000" w:themeColor="text1"/>
        </w:rPr>
        <w:t>Method</w:t>
      </w:r>
      <w:r>
        <w:rPr>
          <w:b/>
          <w:bCs/>
          <w:color w:val="000000" w:themeColor="text1"/>
        </w:rPr>
        <w:t>ology</w:t>
      </w:r>
      <w:r w:rsidRPr="00DF6707">
        <w:rPr>
          <w:color w:val="000000" w:themeColor="text1"/>
        </w:rPr>
        <w:t xml:space="preserve">: The study objectives were to </w:t>
      </w:r>
      <w:r>
        <w:rPr>
          <w:color w:val="000000" w:themeColor="text1"/>
        </w:rPr>
        <w:t xml:space="preserve">1) </w:t>
      </w:r>
      <w:r w:rsidRPr="0060419A">
        <w:rPr>
          <w:color w:val="000000" w:themeColor="text1"/>
        </w:rPr>
        <w:t xml:space="preserve">identify </w:t>
      </w:r>
      <w:r>
        <w:rPr>
          <w:color w:val="000000" w:themeColor="text1"/>
        </w:rPr>
        <w:t>HCWs</w:t>
      </w:r>
      <w:r w:rsidRPr="0060419A">
        <w:rPr>
          <w:color w:val="000000" w:themeColor="text1"/>
        </w:rPr>
        <w:t xml:space="preserve">’ knowledge on general preventive and control measures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r>
        <w:rPr>
          <w:color w:val="000000" w:themeColor="text1"/>
        </w:rPr>
        <w:t xml:space="preserve">, and to2) </w:t>
      </w:r>
      <w:r w:rsidRPr="0060419A">
        <w:rPr>
          <w:color w:val="000000" w:themeColor="text1"/>
        </w:rPr>
        <w:t xml:space="preserve">describe </w:t>
      </w:r>
      <w:r>
        <w:rPr>
          <w:color w:val="000000" w:themeColor="text1"/>
        </w:rPr>
        <w:t>HCWs</w:t>
      </w:r>
      <w:r w:rsidRPr="0060419A">
        <w:rPr>
          <w:color w:val="000000" w:themeColor="text1"/>
        </w:rPr>
        <w:t xml:space="preserve">’ attitudes and practices towards prevention and control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r>
        <w:rPr>
          <w:color w:val="000000" w:themeColor="text1"/>
        </w:rPr>
        <w:t xml:space="preserve"> </w:t>
      </w:r>
      <w:r w:rsidRPr="00AF26A7">
        <w:t xml:space="preserve">A </w:t>
      </w:r>
      <w:r>
        <w:t xml:space="preserve">quantitative approach and </w:t>
      </w:r>
      <w:r w:rsidRPr="00AF26A7">
        <w:t>descriptive survey</w:t>
      </w:r>
      <w:r>
        <w:t xml:space="preserve">, </w:t>
      </w:r>
      <w:r w:rsidRPr="00AF26A7">
        <w:t>and convenien</w:t>
      </w:r>
      <w:r>
        <w:t>ce</w:t>
      </w:r>
      <w:r w:rsidRPr="00AF26A7">
        <w:t xml:space="preserve"> sampling </w:t>
      </w:r>
      <w:r>
        <w:t>technique were used in the study. Data collection used a self-report questionnaire. Data were analyzed using the SPSS for windows version 23.</w:t>
      </w:r>
    </w:p>
    <w:p w:rsidR="00324602" w:rsidRDefault="00324602" w:rsidP="00324602">
      <w:pPr>
        <w:pStyle w:val="Default"/>
        <w:spacing w:line="360" w:lineRule="auto"/>
        <w:jc w:val="both"/>
      </w:pPr>
      <w:r>
        <w:rPr>
          <w:b/>
          <w:bCs/>
        </w:rPr>
        <w:t>Findings</w:t>
      </w:r>
      <w:r>
        <w:t xml:space="preserve">: </w:t>
      </w:r>
      <w:r w:rsidRPr="00AF26A7">
        <w:rPr>
          <w:w w:val="95"/>
        </w:rPr>
        <w:t>A</w:t>
      </w:r>
      <w:r w:rsidRPr="00AF26A7">
        <w:rPr>
          <w:spacing w:val="-12"/>
          <w:w w:val="95"/>
        </w:rPr>
        <w:t xml:space="preserve"> </w:t>
      </w:r>
      <w:r>
        <w:rPr>
          <w:w w:val="95"/>
        </w:rPr>
        <w:t>number</w:t>
      </w:r>
      <w:r w:rsidRPr="00AF26A7">
        <w:rPr>
          <w:w w:val="95"/>
        </w:rPr>
        <w:t xml:space="preserve"> 43 </w:t>
      </w:r>
      <w:r>
        <w:rPr>
          <w:w w:val="95"/>
        </w:rPr>
        <w:t xml:space="preserve">HCWs participated in the study.  Majority, </w:t>
      </w:r>
      <w:r>
        <w:t xml:space="preserve">24 (55.8%) were females and 19 (44.2%) were males. A number of 18 (41.9%) has a working experience ranging from 2 to 5 years. All respondents, 43 (100%) were aware of HAIs and they were trained on hand hygiene. Majority, 37 (86%) were aware of most infectious patients and majority 42 (97.7 %) had a good knowledge for HCAIs surveillance through hand hygiene. However, only 11 (25.6%) were aware of the role systematic screening for HCAIs at patient’s admission, and between 16.3% and 48.8% knew importance of regular quality checks. All services, 4 (100%) had HCAIs protocols, running water, soap, and hand sanitizers. Out of 148 observations, only 78 times (52.7%) the HCWs washed or cleaned their hands before moving to the next patients, and out of 45 observations, 30 (67.2%) cleaned the stethoscope before reuse, and out of 66 patients who needed to be consulted with use of non-sterile gloves, 58 (93.5%) used </w:t>
      </w:r>
      <w:proofErr w:type="spellStart"/>
      <w:r>
        <w:t>them</w:t>
      </w:r>
      <w:r w:rsidRPr="00324602">
        <w:rPr>
          <w:b/>
        </w:rPr>
        <w:t>.</w:t>
      </w:r>
      <w:r w:rsidRPr="00324602">
        <w:rPr>
          <w:b/>
          <w:bCs/>
        </w:rPr>
        <w:t>Conclusion</w:t>
      </w:r>
      <w:proofErr w:type="spellEnd"/>
      <w:r w:rsidRPr="00324602">
        <w:rPr>
          <w:b/>
          <w:bCs/>
        </w:rPr>
        <w:t>:</w:t>
      </w:r>
      <w:r w:rsidRPr="00324602">
        <w:rPr>
          <w:bCs/>
        </w:rPr>
        <w:t xml:space="preserve">  </w:t>
      </w:r>
      <w:r w:rsidRPr="00324602">
        <w:t>In the light of the study res</w:t>
      </w:r>
      <w:r>
        <w:rPr>
          <w:b/>
        </w:rPr>
        <w:t xml:space="preserve">ults, </w:t>
      </w:r>
      <w:r w:rsidRPr="00324602">
        <w:t xml:space="preserve">the hospital has </w:t>
      </w:r>
      <w:proofErr w:type="spellStart"/>
      <w:r w:rsidRPr="00324602">
        <w:t>providedbasic</w:t>
      </w:r>
      <w:proofErr w:type="spellEnd"/>
      <w:r w:rsidRPr="00324602">
        <w:t xml:space="preserve"> equipment and consumables for the prevention of the spread of HCAIs. HCWs had poor practices of material and hand hygiene, which is potential to spread HCAIs among patients</w:t>
      </w:r>
    </w:p>
    <w:p w:rsidR="00324602" w:rsidRPr="00324602" w:rsidRDefault="00324602" w:rsidP="00324602">
      <w:pPr>
        <w:pStyle w:val="Default"/>
        <w:spacing w:line="360" w:lineRule="auto"/>
        <w:jc w:val="both"/>
        <w:rPr>
          <w:b/>
        </w:rPr>
      </w:pPr>
    </w:p>
    <w:p w:rsidR="00324602" w:rsidRPr="0060419A" w:rsidRDefault="00324602" w:rsidP="00324602">
      <w:pPr>
        <w:pStyle w:val="Heading1"/>
        <w:numPr>
          <w:ilvl w:val="0"/>
          <w:numId w:val="0"/>
        </w:numPr>
        <w:spacing w:before="0"/>
        <w:rPr>
          <w:sz w:val="24"/>
          <w:szCs w:val="24"/>
        </w:rPr>
      </w:pPr>
      <w:bookmarkStart w:id="7" w:name="_Toc107297811"/>
      <w:bookmarkStart w:id="8" w:name="_Toc94930549"/>
      <w:r w:rsidRPr="0060419A">
        <w:rPr>
          <w:sz w:val="24"/>
          <w:szCs w:val="24"/>
        </w:rPr>
        <w:lastRenderedPageBreak/>
        <w:t>DEDICATION</w:t>
      </w:r>
      <w:bookmarkEnd w:id="7"/>
      <w:bookmarkEnd w:id="8"/>
    </w:p>
    <w:p w:rsidR="00324602" w:rsidRPr="0060419A" w:rsidRDefault="00324602" w:rsidP="00324602">
      <w:pPr>
        <w:pStyle w:val="Heading1"/>
        <w:numPr>
          <w:ilvl w:val="0"/>
          <w:numId w:val="0"/>
        </w:numPr>
        <w:spacing w:line="360" w:lineRule="auto"/>
        <w:jc w:val="left"/>
        <w:rPr>
          <w:sz w:val="24"/>
          <w:szCs w:val="24"/>
        </w:rPr>
      </w:pPr>
    </w:p>
    <w:p w:rsidR="00324602" w:rsidRPr="0060419A" w:rsidRDefault="00324602" w:rsidP="00324602">
      <w:pPr>
        <w:spacing w:line="360" w:lineRule="auto"/>
        <w:ind w:right="600"/>
        <w:jc w:val="both"/>
        <w:rPr>
          <w:color w:val="000000" w:themeColor="text1"/>
          <w:sz w:val="24"/>
          <w:szCs w:val="24"/>
        </w:rPr>
      </w:pPr>
      <w:r w:rsidRPr="0060419A">
        <w:rPr>
          <w:color w:val="000000" w:themeColor="text1"/>
          <w:sz w:val="24"/>
          <w:szCs w:val="24"/>
        </w:rPr>
        <w:t>We dedicate this project to God Almighty our creator, our strong pillar, our source of inspiration, wisdom, knowledge and understanding. He has been the source of our strength throughout this program. Also, we</w:t>
      </w:r>
      <w:r w:rsidRPr="0060419A">
        <w:rPr>
          <w:color w:val="000000" w:themeColor="text1"/>
          <w:spacing w:val="-4"/>
          <w:sz w:val="24"/>
          <w:szCs w:val="24"/>
        </w:rPr>
        <w:t xml:space="preserve"> </w:t>
      </w:r>
      <w:r w:rsidRPr="0060419A">
        <w:rPr>
          <w:color w:val="000000" w:themeColor="text1"/>
          <w:sz w:val="24"/>
          <w:szCs w:val="24"/>
        </w:rPr>
        <w:t>dedicate to</w:t>
      </w:r>
      <w:r w:rsidRPr="0060419A">
        <w:rPr>
          <w:color w:val="000000" w:themeColor="text1"/>
          <w:spacing w:val="-7"/>
          <w:sz w:val="24"/>
          <w:szCs w:val="24"/>
        </w:rPr>
        <w:t xml:space="preserve"> </w:t>
      </w:r>
      <w:r w:rsidRPr="0060419A">
        <w:rPr>
          <w:color w:val="000000" w:themeColor="text1"/>
          <w:sz w:val="24"/>
          <w:szCs w:val="24"/>
        </w:rPr>
        <w:t>our</w:t>
      </w:r>
      <w:r w:rsidRPr="0060419A">
        <w:rPr>
          <w:color w:val="000000" w:themeColor="text1"/>
          <w:spacing w:val="-1"/>
          <w:sz w:val="24"/>
          <w:szCs w:val="24"/>
        </w:rPr>
        <w:t xml:space="preserve"> </w:t>
      </w:r>
      <w:r w:rsidRPr="0060419A">
        <w:rPr>
          <w:color w:val="000000" w:themeColor="text1"/>
          <w:sz w:val="24"/>
          <w:szCs w:val="24"/>
        </w:rPr>
        <w:t>parents and</w:t>
      </w:r>
      <w:r w:rsidRPr="0060419A">
        <w:rPr>
          <w:color w:val="000000" w:themeColor="text1"/>
          <w:spacing w:val="-2"/>
          <w:sz w:val="24"/>
          <w:szCs w:val="24"/>
        </w:rPr>
        <w:t xml:space="preserve"> </w:t>
      </w:r>
      <w:r w:rsidRPr="0060419A">
        <w:rPr>
          <w:color w:val="000000" w:themeColor="text1"/>
          <w:sz w:val="24"/>
          <w:szCs w:val="24"/>
        </w:rPr>
        <w:t>our</w:t>
      </w:r>
      <w:r w:rsidRPr="0060419A">
        <w:rPr>
          <w:color w:val="000000" w:themeColor="text1"/>
          <w:spacing w:val="-1"/>
          <w:sz w:val="24"/>
          <w:szCs w:val="24"/>
        </w:rPr>
        <w:t xml:space="preserve"> </w:t>
      </w:r>
      <w:r w:rsidRPr="0060419A">
        <w:rPr>
          <w:color w:val="000000" w:themeColor="text1"/>
          <w:sz w:val="24"/>
          <w:szCs w:val="24"/>
        </w:rPr>
        <w:t>classmates who have been with us during this incredible journey of Bachelor degree with Honor in Nursing. God bless you abundantly!</w:t>
      </w: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Pr="0060419A" w:rsidRDefault="00324602" w:rsidP="00324602">
      <w:pPr>
        <w:pStyle w:val="Heading1"/>
        <w:numPr>
          <w:ilvl w:val="0"/>
          <w:numId w:val="0"/>
        </w:numPr>
        <w:rPr>
          <w:sz w:val="24"/>
          <w:szCs w:val="24"/>
        </w:rPr>
      </w:pPr>
      <w:bookmarkStart w:id="9" w:name="_Toc94930550"/>
      <w:r w:rsidRPr="0060419A">
        <w:rPr>
          <w:sz w:val="24"/>
          <w:szCs w:val="24"/>
        </w:rPr>
        <w:t>ACKNOWLEDGEMENT</w:t>
      </w:r>
      <w:bookmarkEnd w:id="9"/>
    </w:p>
    <w:p w:rsidR="00324602" w:rsidRPr="0060419A" w:rsidRDefault="00324602" w:rsidP="00324602">
      <w:pPr>
        <w:pStyle w:val="BodyText"/>
        <w:spacing w:before="1" w:line="360" w:lineRule="auto"/>
        <w:jc w:val="both"/>
        <w:rPr>
          <w:b/>
          <w:color w:val="000000" w:themeColor="text1"/>
          <w:sz w:val="24"/>
          <w:szCs w:val="24"/>
        </w:rPr>
      </w:pPr>
    </w:p>
    <w:p w:rsidR="00324602" w:rsidRPr="0060419A" w:rsidRDefault="00324602" w:rsidP="00324602">
      <w:pPr>
        <w:pStyle w:val="BodyText"/>
        <w:spacing w:line="360" w:lineRule="auto"/>
        <w:ind w:right="620"/>
        <w:jc w:val="both"/>
        <w:rPr>
          <w:color w:val="000000" w:themeColor="text1"/>
          <w:spacing w:val="-2"/>
          <w:sz w:val="24"/>
          <w:szCs w:val="24"/>
        </w:rPr>
      </w:pPr>
      <w:r w:rsidRPr="0060419A">
        <w:rPr>
          <w:color w:val="000000" w:themeColor="text1"/>
          <w:spacing w:val="-2"/>
          <w:sz w:val="24"/>
          <w:szCs w:val="24"/>
        </w:rPr>
        <w:t>Our deepest gratitude goes to God who has provided all that was needed to complete this project and the program for which it was undertaken for. There was never lack or want. Throughout this entire study, He took care of everything that would have stopped us in my tracks and strengthened us even through the most difficult times.</w:t>
      </w:r>
    </w:p>
    <w:p w:rsidR="00324602" w:rsidRPr="0060419A" w:rsidRDefault="00324602" w:rsidP="00324602">
      <w:pPr>
        <w:pStyle w:val="BodyText"/>
        <w:spacing w:before="216" w:line="360" w:lineRule="auto"/>
        <w:ind w:right="619"/>
        <w:jc w:val="both"/>
        <w:rPr>
          <w:color w:val="000000" w:themeColor="text1"/>
          <w:spacing w:val="-2"/>
          <w:sz w:val="24"/>
          <w:szCs w:val="24"/>
        </w:rPr>
      </w:pPr>
      <w:r w:rsidRPr="0060419A">
        <w:rPr>
          <w:color w:val="000000" w:themeColor="text1"/>
          <w:spacing w:val="-2"/>
          <w:sz w:val="24"/>
          <w:szCs w:val="24"/>
        </w:rPr>
        <w:t>Special thanks go to the government of Rwanda through the Ministry of Health for sponsoring our education for this program. We deeply address our sincere gratitude to our supervisor</w:t>
      </w:r>
      <w:r>
        <w:rPr>
          <w:color w:val="000000" w:themeColor="text1"/>
          <w:spacing w:val="-2"/>
          <w:sz w:val="24"/>
          <w:szCs w:val="24"/>
        </w:rPr>
        <w:t>.</w:t>
      </w:r>
    </w:p>
    <w:p w:rsidR="00324602" w:rsidRPr="0060419A" w:rsidRDefault="00324602" w:rsidP="00324602">
      <w:pPr>
        <w:pStyle w:val="BodyText"/>
        <w:spacing w:line="360" w:lineRule="auto"/>
        <w:ind w:right="607"/>
        <w:jc w:val="both"/>
        <w:rPr>
          <w:color w:val="000000" w:themeColor="text1"/>
          <w:spacing w:val="-2"/>
          <w:sz w:val="24"/>
          <w:szCs w:val="24"/>
        </w:rPr>
      </w:pPr>
      <w:r w:rsidRPr="0060419A">
        <w:rPr>
          <w:color w:val="000000" w:themeColor="text1"/>
          <w:spacing w:val="-2"/>
          <w:sz w:val="24"/>
          <w:szCs w:val="24"/>
        </w:rPr>
        <w:t xml:space="preserve">Dr NDABARORA </w:t>
      </w:r>
      <w:proofErr w:type="spellStart"/>
      <w:r w:rsidRPr="0060419A">
        <w:rPr>
          <w:color w:val="000000" w:themeColor="text1"/>
          <w:spacing w:val="-2"/>
          <w:sz w:val="24"/>
          <w:szCs w:val="24"/>
        </w:rPr>
        <w:t>Eleazar</w:t>
      </w:r>
      <w:proofErr w:type="spellEnd"/>
      <w:r w:rsidRPr="0060419A">
        <w:rPr>
          <w:color w:val="000000" w:themeColor="text1"/>
          <w:spacing w:val="-2"/>
          <w:sz w:val="24"/>
          <w:szCs w:val="24"/>
        </w:rPr>
        <w:t xml:space="preserve"> for their guidance, support and encouragements during our study period; we could not have completed this work without them, their contribution is greatly appreciated.</w:t>
      </w:r>
    </w:p>
    <w:p w:rsidR="00324602" w:rsidRPr="0060419A" w:rsidRDefault="00324602" w:rsidP="00324602">
      <w:pPr>
        <w:pStyle w:val="BodyText"/>
        <w:spacing w:before="207" w:line="360" w:lineRule="auto"/>
        <w:ind w:right="606"/>
        <w:jc w:val="both"/>
        <w:rPr>
          <w:color w:val="000000" w:themeColor="text1"/>
          <w:spacing w:val="-2"/>
          <w:sz w:val="24"/>
          <w:szCs w:val="24"/>
        </w:rPr>
      </w:pPr>
      <w:r w:rsidRPr="0060419A">
        <w:rPr>
          <w:color w:val="000000" w:themeColor="text1"/>
          <w:spacing w:val="-2"/>
          <w:sz w:val="24"/>
          <w:szCs w:val="24"/>
        </w:rPr>
        <w:t>We extend special thanks to KIBOGORA POLYTECHNIC administration, all lecturers from Bachelor's Program for their treasured knowledge and skills that have been a major tool for guidance to achieve this level of education.</w:t>
      </w:r>
    </w:p>
    <w:p w:rsidR="00324602" w:rsidRPr="00EF09D5" w:rsidRDefault="00324602" w:rsidP="00324602">
      <w:pPr>
        <w:pStyle w:val="BodyText"/>
        <w:spacing w:before="198" w:line="360" w:lineRule="auto"/>
        <w:jc w:val="both"/>
        <w:rPr>
          <w:color w:val="000000" w:themeColor="text1"/>
          <w:spacing w:val="-2"/>
          <w:sz w:val="24"/>
          <w:szCs w:val="24"/>
        </w:rPr>
        <w:sectPr w:rsidR="00324602" w:rsidRPr="00EF09D5" w:rsidSect="009F15CE">
          <w:pgSz w:w="11900" w:h="16840"/>
          <w:pgMar w:top="1440" w:right="1440" w:bottom="1440" w:left="1440" w:header="0" w:footer="988" w:gutter="0"/>
          <w:pgNumType w:fmt="lowerRoman"/>
          <w:cols w:space="720"/>
          <w:docGrid w:linePitch="299"/>
        </w:sectPr>
      </w:pPr>
      <w:r w:rsidRPr="0060419A">
        <w:rPr>
          <w:color w:val="000000" w:themeColor="text1"/>
          <w:spacing w:val="-2"/>
          <w:sz w:val="24"/>
          <w:szCs w:val="24"/>
        </w:rPr>
        <w:t>We recognize all individuals who contributed to the success of this work.</w:t>
      </w:r>
    </w:p>
    <w:p w:rsidR="00324602" w:rsidRPr="0060419A" w:rsidRDefault="00324602" w:rsidP="00324602">
      <w:pPr>
        <w:pStyle w:val="Heading1"/>
        <w:numPr>
          <w:ilvl w:val="0"/>
          <w:numId w:val="0"/>
        </w:numPr>
        <w:rPr>
          <w:sz w:val="24"/>
          <w:szCs w:val="24"/>
        </w:rPr>
      </w:pPr>
      <w:bookmarkStart w:id="10" w:name="_Toc94930547"/>
      <w:r w:rsidRPr="0060419A">
        <w:rPr>
          <w:sz w:val="24"/>
          <w:szCs w:val="24"/>
        </w:rPr>
        <w:lastRenderedPageBreak/>
        <w:t>LIST OF TABLES</w:t>
      </w:r>
      <w:bookmarkEnd w:id="10"/>
    </w:p>
    <w:p w:rsidR="00324602" w:rsidRPr="005B1F2D" w:rsidRDefault="00324602" w:rsidP="00324602">
      <w:pPr>
        <w:pStyle w:val="Heading1"/>
        <w:numPr>
          <w:ilvl w:val="0"/>
          <w:numId w:val="0"/>
        </w:numPr>
        <w:spacing w:line="360" w:lineRule="auto"/>
        <w:jc w:val="left"/>
        <w:rPr>
          <w:b w:val="0"/>
          <w:sz w:val="24"/>
          <w:szCs w:val="24"/>
        </w:rPr>
      </w:pPr>
    </w:p>
    <w:p w:rsidR="00D305CE" w:rsidRPr="00D305CE" w:rsidRDefault="00324602" w:rsidP="00D305CE">
      <w:pPr>
        <w:pStyle w:val="TableofFigures"/>
        <w:tabs>
          <w:tab w:val="right" w:leader="dot" w:pos="9010"/>
        </w:tabs>
        <w:spacing w:line="360" w:lineRule="auto"/>
        <w:rPr>
          <w:rFonts w:asciiTheme="minorHAnsi" w:eastAsiaTheme="minorEastAsia" w:hAnsiTheme="minorHAnsi" w:cstheme="minorBidi"/>
          <w:noProof/>
          <w:sz w:val="24"/>
          <w:szCs w:val="24"/>
        </w:rPr>
      </w:pPr>
      <w:r w:rsidRPr="00D305CE">
        <w:rPr>
          <w:sz w:val="24"/>
          <w:szCs w:val="24"/>
        </w:rPr>
        <w:fldChar w:fldCharType="begin"/>
      </w:r>
      <w:r w:rsidRPr="00D305CE">
        <w:rPr>
          <w:sz w:val="24"/>
          <w:szCs w:val="24"/>
        </w:rPr>
        <w:instrText xml:space="preserve"> TOC \h \z \c "Table" </w:instrText>
      </w:r>
      <w:r w:rsidRPr="00D305CE">
        <w:rPr>
          <w:sz w:val="24"/>
          <w:szCs w:val="24"/>
        </w:rPr>
        <w:fldChar w:fldCharType="separate"/>
      </w:r>
      <w:hyperlink w:anchor="_Toc94932666" w:history="1">
        <w:r w:rsidR="00D305CE" w:rsidRPr="00D305CE">
          <w:rPr>
            <w:rStyle w:val="Hyperlink"/>
            <w:noProof/>
            <w:sz w:val="24"/>
            <w:szCs w:val="24"/>
          </w:rPr>
          <w:t>Table 1:Knowledge and awareness of respondent toward HCIs</w:t>
        </w:r>
        <w:r w:rsidR="00D305CE" w:rsidRPr="00D305CE">
          <w:rPr>
            <w:noProof/>
            <w:webHidden/>
            <w:sz w:val="24"/>
            <w:szCs w:val="24"/>
          </w:rPr>
          <w:tab/>
        </w:r>
        <w:r w:rsidR="00D305CE" w:rsidRPr="00D305CE">
          <w:rPr>
            <w:noProof/>
            <w:webHidden/>
            <w:sz w:val="24"/>
            <w:szCs w:val="24"/>
          </w:rPr>
          <w:fldChar w:fldCharType="begin"/>
        </w:r>
        <w:r w:rsidR="00D305CE" w:rsidRPr="00D305CE">
          <w:rPr>
            <w:noProof/>
            <w:webHidden/>
            <w:sz w:val="24"/>
            <w:szCs w:val="24"/>
          </w:rPr>
          <w:instrText xml:space="preserve"> PAGEREF _Toc94932666 \h </w:instrText>
        </w:r>
        <w:r w:rsidR="00D305CE" w:rsidRPr="00D305CE">
          <w:rPr>
            <w:noProof/>
            <w:webHidden/>
            <w:sz w:val="24"/>
            <w:szCs w:val="24"/>
          </w:rPr>
        </w:r>
        <w:r w:rsidR="00D305CE" w:rsidRPr="00D305CE">
          <w:rPr>
            <w:noProof/>
            <w:webHidden/>
            <w:sz w:val="24"/>
            <w:szCs w:val="24"/>
          </w:rPr>
          <w:fldChar w:fldCharType="separate"/>
        </w:r>
        <w:r w:rsidR="00D305CE" w:rsidRPr="00D305CE">
          <w:rPr>
            <w:noProof/>
            <w:webHidden/>
            <w:sz w:val="24"/>
            <w:szCs w:val="24"/>
          </w:rPr>
          <w:t>17</w:t>
        </w:r>
        <w:r w:rsidR="00D305CE" w:rsidRPr="00D305CE">
          <w:rPr>
            <w:noProof/>
            <w:webHidden/>
            <w:sz w:val="24"/>
            <w:szCs w:val="24"/>
          </w:rPr>
          <w:fldChar w:fldCharType="end"/>
        </w:r>
      </w:hyperlink>
    </w:p>
    <w:p w:rsidR="00D305CE" w:rsidRPr="00D305CE" w:rsidRDefault="00D305CE" w:rsidP="00D305CE">
      <w:pPr>
        <w:pStyle w:val="TableofFigures"/>
        <w:tabs>
          <w:tab w:val="right" w:leader="dot" w:pos="9010"/>
        </w:tabs>
        <w:spacing w:line="360" w:lineRule="auto"/>
        <w:rPr>
          <w:rFonts w:asciiTheme="minorHAnsi" w:eastAsiaTheme="minorEastAsia" w:hAnsiTheme="minorHAnsi" w:cstheme="minorBidi"/>
          <w:noProof/>
          <w:sz w:val="24"/>
          <w:szCs w:val="24"/>
        </w:rPr>
      </w:pPr>
      <w:hyperlink w:anchor="_Toc94932667" w:history="1">
        <w:r w:rsidRPr="00D305CE">
          <w:rPr>
            <w:rStyle w:val="Hyperlink"/>
            <w:noProof/>
            <w:sz w:val="24"/>
            <w:szCs w:val="24"/>
          </w:rPr>
          <w:t>TABLE 2:HCAIs and at-risk populations</w:t>
        </w:r>
        <w:r w:rsidRPr="00D305CE">
          <w:rPr>
            <w:noProof/>
            <w:webHidden/>
            <w:sz w:val="24"/>
            <w:szCs w:val="24"/>
          </w:rPr>
          <w:tab/>
        </w:r>
        <w:r w:rsidRPr="00D305CE">
          <w:rPr>
            <w:noProof/>
            <w:webHidden/>
            <w:sz w:val="24"/>
            <w:szCs w:val="24"/>
          </w:rPr>
          <w:fldChar w:fldCharType="begin"/>
        </w:r>
        <w:r w:rsidRPr="00D305CE">
          <w:rPr>
            <w:noProof/>
            <w:webHidden/>
            <w:sz w:val="24"/>
            <w:szCs w:val="24"/>
          </w:rPr>
          <w:instrText xml:space="preserve"> PAGEREF _Toc94932667 \h </w:instrText>
        </w:r>
        <w:r w:rsidRPr="00D305CE">
          <w:rPr>
            <w:noProof/>
            <w:webHidden/>
            <w:sz w:val="24"/>
            <w:szCs w:val="24"/>
          </w:rPr>
        </w:r>
        <w:r w:rsidRPr="00D305CE">
          <w:rPr>
            <w:noProof/>
            <w:webHidden/>
            <w:sz w:val="24"/>
            <w:szCs w:val="24"/>
          </w:rPr>
          <w:fldChar w:fldCharType="separate"/>
        </w:r>
        <w:r w:rsidRPr="00D305CE">
          <w:rPr>
            <w:noProof/>
            <w:webHidden/>
            <w:sz w:val="24"/>
            <w:szCs w:val="24"/>
          </w:rPr>
          <w:t>18</w:t>
        </w:r>
        <w:r w:rsidRPr="00D305CE">
          <w:rPr>
            <w:noProof/>
            <w:webHidden/>
            <w:sz w:val="24"/>
            <w:szCs w:val="24"/>
          </w:rPr>
          <w:fldChar w:fldCharType="end"/>
        </w:r>
      </w:hyperlink>
    </w:p>
    <w:p w:rsidR="00D305CE" w:rsidRPr="00D305CE" w:rsidRDefault="00D305CE" w:rsidP="00D305CE">
      <w:pPr>
        <w:pStyle w:val="TableofFigures"/>
        <w:tabs>
          <w:tab w:val="right" w:leader="dot" w:pos="9010"/>
        </w:tabs>
        <w:spacing w:line="360" w:lineRule="auto"/>
        <w:rPr>
          <w:rFonts w:asciiTheme="minorHAnsi" w:eastAsiaTheme="minorEastAsia" w:hAnsiTheme="minorHAnsi" w:cstheme="minorBidi"/>
          <w:noProof/>
          <w:sz w:val="24"/>
          <w:szCs w:val="24"/>
        </w:rPr>
      </w:pPr>
      <w:hyperlink w:anchor="_Toc94932668" w:history="1">
        <w:r w:rsidRPr="00D305CE">
          <w:rPr>
            <w:rStyle w:val="Hyperlink"/>
            <w:noProof/>
            <w:sz w:val="24"/>
            <w:szCs w:val="24"/>
          </w:rPr>
          <w:t>TABLE 3:Hands washing and wearing medical utilities</w:t>
        </w:r>
        <w:r w:rsidRPr="00D305CE">
          <w:rPr>
            <w:noProof/>
            <w:webHidden/>
            <w:sz w:val="24"/>
            <w:szCs w:val="24"/>
          </w:rPr>
          <w:tab/>
        </w:r>
        <w:r w:rsidRPr="00D305CE">
          <w:rPr>
            <w:noProof/>
            <w:webHidden/>
            <w:sz w:val="24"/>
            <w:szCs w:val="24"/>
          </w:rPr>
          <w:fldChar w:fldCharType="begin"/>
        </w:r>
        <w:r w:rsidRPr="00D305CE">
          <w:rPr>
            <w:noProof/>
            <w:webHidden/>
            <w:sz w:val="24"/>
            <w:szCs w:val="24"/>
          </w:rPr>
          <w:instrText xml:space="preserve"> PAGEREF _Toc94932668 \h </w:instrText>
        </w:r>
        <w:r w:rsidRPr="00D305CE">
          <w:rPr>
            <w:noProof/>
            <w:webHidden/>
            <w:sz w:val="24"/>
            <w:szCs w:val="24"/>
          </w:rPr>
        </w:r>
        <w:r w:rsidRPr="00D305CE">
          <w:rPr>
            <w:noProof/>
            <w:webHidden/>
            <w:sz w:val="24"/>
            <w:szCs w:val="24"/>
          </w:rPr>
          <w:fldChar w:fldCharType="separate"/>
        </w:r>
        <w:r w:rsidRPr="00D305CE">
          <w:rPr>
            <w:noProof/>
            <w:webHidden/>
            <w:sz w:val="24"/>
            <w:szCs w:val="24"/>
          </w:rPr>
          <w:t>19</w:t>
        </w:r>
        <w:r w:rsidRPr="00D305CE">
          <w:rPr>
            <w:noProof/>
            <w:webHidden/>
            <w:sz w:val="24"/>
            <w:szCs w:val="24"/>
          </w:rPr>
          <w:fldChar w:fldCharType="end"/>
        </w:r>
      </w:hyperlink>
    </w:p>
    <w:p w:rsidR="00D305CE" w:rsidRPr="00D305CE" w:rsidRDefault="00D305CE" w:rsidP="00D305CE">
      <w:pPr>
        <w:pStyle w:val="TableofFigures"/>
        <w:tabs>
          <w:tab w:val="right" w:leader="dot" w:pos="9010"/>
        </w:tabs>
        <w:spacing w:line="360" w:lineRule="auto"/>
        <w:rPr>
          <w:rFonts w:asciiTheme="minorHAnsi" w:eastAsiaTheme="minorEastAsia" w:hAnsiTheme="minorHAnsi" w:cstheme="minorBidi"/>
          <w:noProof/>
          <w:sz w:val="24"/>
          <w:szCs w:val="24"/>
        </w:rPr>
      </w:pPr>
      <w:hyperlink w:anchor="_Toc94932669" w:history="1">
        <w:r w:rsidRPr="00D305CE">
          <w:rPr>
            <w:rStyle w:val="Hyperlink"/>
            <w:noProof/>
            <w:sz w:val="24"/>
            <w:szCs w:val="24"/>
          </w:rPr>
          <w:t>TABLE 4:Distribution of services by prevention measures of HCAIs</w:t>
        </w:r>
        <w:r w:rsidRPr="00D305CE">
          <w:rPr>
            <w:noProof/>
            <w:webHidden/>
            <w:sz w:val="24"/>
            <w:szCs w:val="24"/>
          </w:rPr>
          <w:tab/>
        </w:r>
        <w:r w:rsidRPr="00D305CE">
          <w:rPr>
            <w:noProof/>
            <w:webHidden/>
            <w:sz w:val="24"/>
            <w:szCs w:val="24"/>
          </w:rPr>
          <w:fldChar w:fldCharType="begin"/>
        </w:r>
        <w:r w:rsidRPr="00D305CE">
          <w:rPr>
            <w:noProof/>
            <w:webHidden/>
            <w:sz w:val="24"/>
            <w:szCs w:val="24"/>
          </w:rPr>
          <w:instrText xml:space="preserve"> PAGEREF _Toc94932669 \h </w:instrText>
        </w:r>
        <w:r w:rsidRPr="00D305CE">
          <w:rPr>
            <w:noProof/>
            <w:webHidden/>
            <w:sz w:val="24"/>
            <w:szCs w:val="24"/>
          </w:rPr>
        </w:r>
        <w:r w:rsidRPr="00D305CE">
          <w:rPr>
            <w:noProof/>
            <w:webHidden/>
            <w:sz w:val="24"/>
            <w:szCs w:val="24"/>
          </w:rPr>
          <w:fldChar w:fldCharType="separate"/>
        </w:r>
        <w:r w:rsidRPr="00D305CE">
          <w:rPr>
            <w:noProof/>
            <w:webHidden/>
            <w:sz w:val="24"/>
            <w:szCs w:val="24"/>
          </w:rPr>
          <w:t>20</w:t>
        </w:r>
        <w:r w:rsidRPr="00D305CE">
          <w:rPr>
            <w:noProof/>
            <w:webHidden/>
            <w:sz w:val="24"/>
            <w:szCs w:val="24"/>
          </w:rPr>
          <w:fldChar w:fldCharType="end"/>
        </w:r>
      </w:hyperlink>
    </w:p>
    <w:p w:rsidR="00324602" w:rsidRPr="005B1F2D" w:rsidRDefault="00324602" w:rsidP="00D305CE">
      <w:pPr>
        <w:pStyle w:val="Heading1"/>
        <w:numPr>
          <w:ilvl w:val="0"/>
          <w:numId w:val="0"/>
        </w:numPr>
        <w:spacing w:line="360" w:lineRule="auto"/>
        <w:jc w:val="left"/>
        <w:rPr>
          <w:b w:val="0"/>
          <w:sz w:val="24"/>
          <w:szCs w:val="24"/>
        </w:rPr>
      </w:pPr>
      <w:r w:rsidRPr="00D305CE">
        <w:rPr>
          <w:b w:val="0"/>
          <w:bCs w:val="0"/>
          <w:sz w:val="24"/>
          <w:szCs w:val="24"/>
        </w:rPr>
        <w:fldChar w:fldCharType="end"/>
      </w: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324602" w:rsidRDefault="00324602"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r w:rsidRPr="0060419A">
        <w:rPr>
          <w:sz w:val="24"/>
          <w:szCs w:val="24"/>
        </w:rPr>
        <w:lastRenderedPageBreak/>
        <w:t>LIST OF FIGURES</w:t>
      </w:r>
      <w:bookmarkEnd w:id="4"/>
    </w:p>
    <w:p w:rsidR="00B524C7" w:rsidRPr="0060419A" w:rsidRDefault="00B524C7" w:rsidP="00F95243">
      <w:pPr>
        <w:pStyle w:val="Heading1"/>
        <w:numPr>
          <w:ilvl w:val="0"/>
          <w:numId w:val="0"/>
        </w:numPr>
        <w:rPr>
          <w:sz w:val="24"/>
          <w:szCs w:val="24"/>
        </w:rPr>
      </w:pPr>
    </w:p>
    <w:p w:rsidR="007E2CF8" w:rsidRPr="0060419A" w:rsidRDefault="00A55EAE">
      <w:pPr>
        <w:pStyle w:val="TableofFigures"/>
        <w:tabs>
          <w:tab w:val="right" w:leader="dot" w:pos="9730"/>
        </w:tabs>
        <w:rPr>
          <w:noProof/>
          <w:sz w:val="24"/>
          <w:szCs w:val="24"/>
        </w:rPr>
      </w:pPr>
      <w:r w:rsidRPr="00A55EAE">
        <w:rPr>
          <w:sz w:val="24"/>
          <w:szCs w:val="24"/>
        </w:rPr>
        <w:fldChar w:fldCharType="begin"/>
      </w:r>
      <w:r w:rsidR="007E2CF8" w:rsidRPr="0060419A">
        <w:rPr>
          <w:sz w:val="24"/>
          <w:szCs w:val="24"/>
        </w:rPr>
        <w:instrText xml:space="preserve"> TOC \h \z \c "Figure" </w:instrText>
      </w:r>
      <w:r w:rsidRPr="00A55EAE">
        <w:rPr>
          <w:sz w:val="24"/>
          <w:szCs w:val="24"/>
        </w:rPr>
        <w:fldChar w:fldCharType="separate"/>
      </w:r>
      <w:hyperlink w:anchor="_Toc107443580" w:history="1">
        <w:r w:rsidR="007E2CF8" w:rsidRPr="0060419A">
          <w:rPr>
            <w:rStyle w:val="Hyperlink"/>
            <w:noProof/>
            <w:sz w:val="24"/>
            <w:szCs w:val="24"/>
          </w:rPr>
          <w:t>Figure 1: CONCEPTUAL FRAMEWORK</w:t>
        </w:r>
        <w:r w:rsidR="002A4815">
          <w:rPr>
            <w:noProof/>
            <w:webHidden/>
            <w:sz w:val="24"/>
            <w:szCs w:val="24"/>
          </w:rPr>
          <w:t>………………………………………………….</w:t>
        </w:r>
        <w:r w:rsidRPr="0060419A">
          <w:rPr>
            <w:noProof/>
            <w:webHidden/>
            <w:sz w:val="24"/>
            <w:szCs w:val="24"/>
          </w:rPr>
          <w:fldChar w:fldCharType="begin"/>
        </w:r>
        <w:r w:rsidR="007E2CF8" w:rsidRPr="0060419A">
          <w:rPr>
            <w:noProof/>
            <w:webHidden/>
            <w:sz w:val="24"/>
            <w:szCs w:val="24"/>
          </w:rPr>
          <w:instrText xml:space="preserve"> PAGEREF _Toc107443580 \h </w:instrText>
        </w:r>
        <w:r w:rsidRPr="0060419A">
          <w:rPr>
            <w:noProof/>
            <w:webHidden/>
            <w:sz w:val="24"/>
            <w:szCs w:val="24"/>
          </w:rPr>
        </w:r>
        <w:r w:rsidRPr="0060419A">
          <w:rPr>
            <w:noProof/>
            <w:webHidden/>
            <w:sz w:val="24"/>
            <w:szCs w:val="24"/>
          </w:rPr>
          <w:fldChar w:fldCharType="separate"/>
        </w:r>
        <w:r w:rsidR="00324602">
          <w:rPr>
            <w:noProof/>
            <w:webHidden/>
            <w:sz w:val="24"/>
            <w:szCs w:val="24"/>
          </w:rPr>
          <w:t>10</w:t>
        </w:r>
        <w:r w:rsidRPr="0060419A">
          <w:rPr>
            <w:noProof/>
            <w:webHidden/>
            <w:sz w:val="24"/>
            <w:szCs w:val="24"/>
          </w:rPr>
          <w:fldChar w:fldCharType="end"/>
        </w:r>
      </w:hyperlink>
    </w:p>
    <w:p w:rsidR="007E2CF8" w:rsidRPr="0060419A" w:rsidRDefault="00A55EAE" w:rsidP="00F95243">
      <w:pPr>
        <w:pStyle w:val="Heading1"/>
        <w:numPr>
          <w:ilvl w:val="0"/>
          <w:numId w:val="0"/>
        </w:numPr>
        <w:jc w:val="left"/>
        <w:rPr>
          <w:sz w:val="24"/>
          <w:szCs w:val="24"/>
        </w:rPr>
      </w:pPr>
      <w:r w:rsidRPr="0060419A">
        <w:rPr>
          <w:sz w:val="24"/>
          <w:szCs w:val="24"/>
        </w:rPr>
        <w:fldChar w:fldCharType="end"/>
      </w: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Default="007E2CF8"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D305CE" w:rsidRDefault="00D305CE" w:rsidP="00F95243">
      <w:pPr>
        <w:pStyle w:val="Heading1"/>
        <w:numPr>
          <w:ilvl w:val="0"/>
          <w:numId w:val="0"/>
        </w:numPr>
        <w:jc w:val="left"/>
        <w:rPr>
          <w:sz w:val="24"/>
          <w:szCs w:val="24"/>
        </w:rPr>
      </w:pPr>
    </w:p>
    <w:p w:rsidR="00D305CE" w:rsidRDefault="00D305CE" w:rsidP="00F95243">
      <w:pPr>
        <w:pStyle w:val="Heading1"/>
        <w:numPr>
          <w:ilvl w:val="0"/>
          <w:numId w:val="0"/>
        </w:numPr>
        <w:jc w:val="left"/>
        <w:rPr>
          <w:sz w:val="24"/>
          <w:szCs w:val="24"/>
        </w:rPr>
      </w:pPr>
    </w:p>
    <w:p w:rsidR="00D305CE" w:rsidRDefault="00D305CE"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324602" w:rsidRDefault="00324602" w:rsidP="00F95243">
      <w:pPr>
        <w:pStyle w:val="Heading1"/>
        <w:numPr>
          <w:ilvl w:val="0"/>
          <w:numId w:val="0"/>
        </w:numPr>
        <w:jc w:val="left"/>
        <w:rPr>
          <w:sz w:val="24"/>
          <w:szCs w:val="24"/>
        </w:rPr>
      </w:pPr>
    </w:p>
    <w:p w:rsidR="007E2CF8" w:rsidRPr="0060419A" w:rsidRDefault="00324602" w:rsidP="00F22700">
      <w:pPr>
        <w:pStyle w:val="Heading1"/>
        <w:numPr>
          <w:ilvl w:val="0"/>
          <w:numId w:val="0"/>
        </w:numPr>
        <w:rPr>
          <w:sz w:val="24"/>
          <w:szCs w:val="24"/>
        </w:rPr>
      </w:pPr>
      <w:r>
        <w:rPr>
          <w:sz w:val="24"/>
          <w:szCs w:val="24"/>
        </w:rPr>
        <w:lastRenderedPageBreak/>
        <w:t>APPENDIX:</w:t>
      </w: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rPr>
          <w:sz w:val="24"/>
          <w:szCs w:val="24"/>
        </w:rPr>
      </w:pPr>
    </w:p>
    <w:p w:rsidR="00F22700" w:rsidRPr="00F22700" w:rsidRDefault="00F22700" w:rsidP="00F22700">
      <w:pPr>
        <w:pStyle w:val="TableofFigures"/>
        <w:tabs>
          <w:tab w:val="right" w:leader="dot" w:pos="9010"/>
        </w:tabs>
        <w:spacing w:line="360" w:lineRule="auto"/>
        <w:jc w:val="both"/>
        <w:rPr>
          <w:rFonts w:asciiTheme="minorHAnsi" w:eastAsiaTheme="minorEastAsia" w:hAnsiTheme="minorHAnsi" w:cstheme="minorBidi"/>
          <w:noProof/>
          <w:sz w:val="24"/>
          <w:szCs w:val="24"/>
        </w:rPr>
      </w:pPr>
      <w:r w:rsidRPr="00F22700">
        <w:rPr>
          <w:sz w:val="24"/>
          <w:szCs w:val="24"/>
        </w:rPr>
        <w:fldChar w:fldCharType="begin"/>
      </w:r>
      <w:r w:rsidRPr="00F22700">
        <w:rPr>
          <w:sz w:val="24"/>
          <w:szCs w:val="24"/>
        </w:rPr>
        <w:instrText xml:space="preserve"> TOC \h \z \c "APPENDIX" </w:instrText>
      </w:r>
      <w:r w:rsidRPr="00F22700">
        <w:rPr>
          <w:sz w:val="24"/>
          <w:szCs w:val="24"/>
        </w:rPr>
        <w:fldChar w:fldCharType="separate"/>
      </w:r>
      <w:hyperlink w:anchor="_Toc94932239" w:history="1">
        <w:r w:rsidRPr="00F22700">
          <w:rPr>
            <w:rStyle w:val="Hyperlink"/>
            <w:noProof/>
            <w:sz w:val="24"/>
            <w:szCs w:val="24"/>
          </w:rPr>
          <w:t>APPENDIX 1:CONSENT FOR PARTICIPATION IN THIS STUDY</w:t>
        </w:r>
        <w:r w:rsidRPr="00F22700">
          <w:rPr>
            <w:noProof/>
            <w:webHidden/>
            <w:sz w:val="24"/>
            <w:szCs w:val="24"/>
          </w:rPr>
          <w:tab/>
        </w:r>
        <w:r w:rsidRPr="00F22700">
          <w:rPr>
            <w:noProof/>
            <w:webHidden/>
            <w:sz w:val="24"/>
            <w:szCs w:val="24"/>
          </w:rPr>
          <w:fldChar w:fldCharType="begin"/>
        </w:r>
        <w:r w:rsidRPr="00F22700">
          <w:rPr>
            <w:noProof/>
            <w:webHidden/>
            <w:sz w:val="24"/>
            <w:szCs w:val="24"/>
          </w:rPr>
          <w:instrText xml:space="preserve"> PAGEREF _Toc94932239 \h </w:instrText>
        </w:r>
        <w:r w:rsidRPr="00F22700">
          <w:rPr>
            <w:noProof/>
            <w:webHidden/>
            <w:sz w:val="24"/>
            <w:szCs w:val="24"/>
          </w:rPr>
        </w:r>
        <w:r w:rsidRPr="00F22700">
          <w:rPr>
            <w:noProof/>
            <w:webHidden/>
            <w:sz w:val="24"/>
            <w:szCs w:val="24"/>
          </w:rPr>
          <w:fldChar w:fldCharType="separate"/>
        </w:r>
        <w:r w:rsidRPr="00F22700">
          <w:rPr>
            <w:noProof/>
            <w:webHidden/>
            <w:sz w:val="24"/>
            <w:szCs w:val="24"/>
          </w:rPr>
          <w:t>30</w:t>
        </w:r>
        <w:r w:rsidRPr="00F22700">
          <w:rPr>
            <w:noProof/>
            <w:webHidden/>
            <w:sz w:val="24"/>
            <w:szCs w:val="24"/>
          </w:rPr>
          <w:fldChar w:fldCharType="end"/>
        </w:r>
      </w:hyperlink>
    </w:p>
    <w:p w:rsidR="00F22700" w:rsidRPr="00F22700" w:rsidRDefault="00F22700" w:rsidP="00F22700">
      <w:pPr>
        <w:pStyle w:val="TableofFigures"/>
        <w:tabs>
          <w:tab w:val="right" w:leader="dot" w:pos="9010"/>
        </w:tabs>
        <w:spacing w:line="360" w:lineRule="auto"/>
        <w:jc w:val="both"/>
        <w:rPr>
          <w:rFonts w:asciiTheme="minorHAnsi" w:eastAsiaTheme="minorEastAsia" w:hAnsiTheme="minorHAnsi" w:cstheme="minorBidi"/>
          <w:noProof/>
          <w:sz w:val="24"/>
          <w:szCs w:val="24"/>
        </w:rPr>
      </w:pPr>
      <w:hyperlink w:anchor="_Toc94932240" w:history="1">
        <w:r w:rsidRPr="00F22700">
          <w:rPr>
            <w:rStyle w:val="Hyperlink"/>
            <w:noProof/>
            <w:sz w:val="24"/>
            <w:szCs w:val="24"/>
          </w:rPr>
          <w:t>APPENDIX 2:QUESTIONNAIRE FOR NOSOCOMIAL INFECTIONS PREVENTION AND CONTROL</w:t>
        </w:r>
        <w:r w:rsidRPr="00F22700">
          <w:rPr>
            <w:noProof/>
            <w:webHidden/>
            <w:sz w:val="24"/>
            <w:szCs w:val="24"/>
          </w:rPr>
          <w:tab/>
        </w:r>
        <w:r w:rsidRPr="00F22700">
          <w:rPr>
            <w:noProof/>
            <w:webHidden/>
            <w:sz w:val="24"/>
            <w:szCs w:val="24"/>
          </w:rPr>
          <w:fldChar w:fldCharType="begin"/>
        </w:r>
        <w:r w:rsidRPr="00F22700">
          <w:rPr>
            <w:noProof/>
            <w:webHidden/>
            <w:sz w:val="24"/>
            <w:szCs w:val="24"/>
          </w:rPr>
          <w:instrText xml:space="preserve"> PAGEREF _Toc94932240 \h </w:instrText>
        </w:r>
        <w:r w:rsidRPr="00F22700">
          <w:rPr>
            <w:noProof/>
            <w:webHidden/>
            <w:sz w:val="24"/>
            <w:szCs w:val="24"/>
          </w:rPr>
        </w:r>
        <w:r w:rsidRPr="00F22700">
          <w:rPr>
            <w:noProof/>
            <w:webHidden/>
            <w:sz w:val="24"/>
            <w:szCs w:val="24"/>
          </w:rPr>
          <w:fldChar w:fldCharType="separate"/>
        </w:r>
        <w:r w:rsidRPr="00F22700">
          <w:rPr>
            <w:noProof/>
            <w:webHidden/>
            <w:sz w:val="24"/>
            <w:szCs w:val="24"/>
          </w:rPr>
          <w:t>31</w:t>
        </w:r>
        <w:r w:rsidRPr="00F22700">
          <w:rPr>
            <w:noProof/>
            <w:webHidden/>
            <w:sz w:val="24"/>
            <w:szCs w:val="24"/>
          </w:rPr>
          <w:fldChar w:fldCharType="end"/>
        </w:r>
      </w:hyperlink>
    </w:p>
    <w:p w:rsidR="00F22700" w:rsidRPr="00F22700" w:rsidRDefault="00F22700" w:rsidP="00F22700">
      <w:pPr>
        <w:pStyle w:val="TableofFigures"/>
        <w:tabs>
          <w:tab w:val="right" w:leader="dot" w:pos="9010"/>
        </w:tabs>
        <w:spacing w:line="360" w:lineRule="auto"/>
        <w:jc w:val="both"/>
        <w:rPr>
          <w:rFonts w:asciiTheme="minorHAnsi" w:eastAsiaTheme="minorEastAsia" w:hAnsiTheme="minorHAnsi" w:cstheme="minorBidi"/>
          <w:noProof/>
          <w:sz w:val="24"/>
          <w:szCs w:val="24"/>
        </w:rPr>
      </w:pPr>
      <w:hyperlink w:anchor="_Toc94932241" w:history="1">
        <w:r w:rsidRPr="00F22700">
          <w:rPr>
            <w:rStyle w:val="Hyperlink"/>
            <w:noProof/>
            <w:sz w:val="24"/>
            <w:szCs w:val="24"/>
          </w:rPr>
          <w:t>APPENDIX 3:CHECKLIST FOR OBSERAVTION ON HAND HYGIENE</w:t>
        </w:r>
        <w:r w:rsidRPr="00F22700">
          <w:rPr>
            <w:noProof/>
            <w:webHidden/>
            <w:sz w:val="24"/>
            <w:szCs w:val="24"/>
          </w:rPr>
          <w:tab/>
        </w:r>
        <w:r w:rsidRPr="00F22700">
          <w:rPr>
            <w:noProof/>
            <w:webHidden/>
            <w:sz w:val="24"/>
            <w:szCs w:val="24"/>
          </w:rPr>
          <w:fldChar w:fldCharType="begin"/>
        </w:r>
        <w:r w:rsidRPr="00F22700">
          <w:rPr>
            <w:noProof/>
            <w:webHidden/>
            <w:sz w:val="24"/>
            <w:szCs w:val="24"/>
          </w:rPr>
          <w:instrText xml:space="preserve"> PAGEREF _Toc94932241 \h </w:instrText>
        </w:r>
        <w:r w:rsidRPr="00F22700">
          <w:rPr>
            <w:noProof/>
            <w:webHidden/>
            <w:sz w:val="24"/>
            <w:szCs w:val="24"/>
          </w:rPr>
        </w:r>
        <w:r w:rsidRPr="00F22700">
          <w:rPr>
            <w:noProof/>
            <w:webHidden/>
            <w:sz w:val="24"/>
            <w:szCs w:val="24"/>
          </w:rPr>
          <w:fldChar w:fldCharType="separate"/>
        </w:r>
        <w:r w:rsidRPr="00F22700">
          <w:rPr>
            <w:noProof/>
            <w:webHidden/>
            <w:sz w:val="24"/>
            <w:szCs w:val="24"/>
          </w:rPr>
          <w:t>36</w:t>
        </w:r>
        <w:r w:rsidRPr="00F22700">
          <w:rPr>
            <w:noProof/>
            <w:webHidden/>
            <w:sz w:val="24"/>
            <w:szCs w:val="24"/>
          </w:rPr>
          <w:fldChar w:fldCharType="end"/>
        </w:r>
      </w:hyperlink>
    </w:p>
    <w:p w:rsidR="007E2CF8" w:rsidRPr="00F22700" w:rsidRDefault="00F22700" w:rsidP="00F22700">
      <w:pPr>
        <w:pStyle w:val="Heading1"/>
        <w:numPr>
          <w:ilvl w:val="0"/>
          <w:numId w:val="0"/>
        </w:numPr>
        <w:spacing w:line="360" w:lineRule="auto"/>
        <w:jc w:val="both"/>
        <w:rPr>
          <w:sz w:val="24"/>
          <w:szCs w:val="24"/>
        </w:rPr>
      </w:pPr>
      <w:r w:rsidRPr="00F22700">
        <w:rPr>
          <w:sz w:val="24"/>
          <w:szCs w:val="24"/>
        </w:rPr>
        <w:fldChar w:fldCharType="end"/>
      </w:r>
    </w:p>
    <w:p w:rsidR="007E2CF8" w:rsidRPr="00F22700" w:rsidRDefault="007E2CF8" w:rsidP="00F22700">
      <w:pPr>
        <w:pStyle w:val="Heading1"/>
        <w:numPr>
          <w:ilvl w:val="0"/>
          <w:numId w:val="0"/>
        </w:numPr>
        <w:spacing w:line="360" w:lineRule="auto"/>
        <w:jc w:val="both"/>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rPr>
          <w:sz w:val="24"/>
          <w:szCs w:val="24"/>
        </w:rPr>
      </w:pPr>
    </w:p>
    <w:p w:rsidR="001A522B" w:rsidRDefault="001A522B" w:rsidP="00F95243">
      <w:pPr>
        <w:pStyle w:val="Heading1"/>
        <w:numPr>
          <w:ilvl w:val="0"/>
          <w:numId w:val="0"/>
        </w:numPr>
        <w:jc w:val="left"/>
        <w:rPr>
          <w:sz w:val="24"/>
          <w:szCs w:val="24"/>
        </w:rPr>
        <w:sectPr w:rsidR="001A522B" w:rsidSect="009F15CE">
          <w:footerReference w:type="default" r:id="rId10"/>
          <w:pgSz w:w="11900" w:h="16840"/>
          <w:pgMar w:top="1440" w:right="1440" w:bottom="1440" w:left="1440" w:header="0" w:footer="988" w:gutter="0"/>
          <w:pgNumType w:fmt="lowerRoman"/>
          <w:cols w:space="720"/>
          <w:docGrid w:linePitch="299"/>
        </w:sectPr>
      </w:pPr>
    </w:p>
    <w:p w:rsidR="007E2CF8" w:rsidRPr="0060419A" w:rsidRDefault="007E2CF8" w:rsidP="00F95243">
      <w:pPr>
        <w:pStyle w:val="Heading1"/>
        <w:numPr>
          <w:ilvl w:val="0"/>
          <w:numId w:val="0"/>
        </w:numPr>
        <w:rPr>
          <w:sz w:val="24"/>
          <w:szCs w:val="24"/>
        </w:rPr>
      </w:pPr>
    </w:p>
    <w:p w:rsidR="00324602" w:rsidRPr="0060419A" w:rsidRDefault="00324602" w:rsidP="00324602">
      <w:pPr>
        <w:pStyle w:val="Heading1"/>
        <w:numPr>
          <w:ilvl w:val="0"/>
          <w:numId w:val="0"/>
        </w:numPr>
        <w:rPr>
          <w:sz w:val="24"/>
          <w:szCs w:val="24"/>
        </w:rPr>
      </w:pPr>
      <w:bookmarkStart w:id="11" w:name="_Toc94930552"/>
      <w:r w:rsidRPr="0060419A">
        <w:rPr>
          <w:sz w:val="24"/>
          <w:szCs w:val="24"/>
        </w:rPr>
        <w:t>ACCRONYMS AND ABBRREVIATIONS</w:t>
      </w:r>
      <w:bookmarkEnd w:id="11"/>
    </w:p>
    <w:p w:rsidR="00324602" w:rsidRPr="0060419A" w:rsidRDefault="00324602" w:rsidP="00324602">
      <w:pPr>
        <w:pStyle w:val="BodyText"/>
        <w:spacing w:line="360" w:lineRule="auto"/>
        <w:jc w:val="both"/>
        <w:rPr>
          <w:color w:val="000000" w:themeColor="text1"/>
          <w:sz w:val="24"/>
          <w:szCs w:val="24"/>
        </w:rPr>
      </w:pPr>
    </w:p>
    <w:tbl>
      <w:tblPr>
        <w:tblStyle w:val="TableGrid"/>
        <w:tblW w:w="5000" w:type="pct"/>
        <w:tblLook w:val="04A0"/>
      </w:tblPr>
      <w:tblGrid>
        <w:gridCol w:w="1638"/>
        <w:gridCol w:w="7598"/>
      </w:tblGrid>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CDC</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Centers for</w:t>
            </w:r>
            <w:r w:rsidRPr="0060419A">
              <w:rPr>
                <w:color w:val="000000" w:themeColor="text1"/>
                <w:spacing w:val="-6"/>
                <w:sz w:val="24"/>
                <w:szCs w:val="24"/>
              </w:rPr>
              <w:t xml:space="preserve"> </w:t>
            </w:r>
            <w:r w:rsidRPr="0060419A">
              <w:rPr>
                <w:color w:val="000000" w:themeColor="text1"/>
                <w:sz w:val="24"/>
                <w:szCs w:val="24"/>
              </w:rPr>
              <w:t>Disease</w:t>
            </w:r>
            <w:r w:rsidRPr="0060419A">
              <w:rPr>
                <w:color w:val="000000" w:themeColor="text1"/>
                <w:spacing w:val="-3"/>
                <w:sz w:val="24"/>
                <w:szCs w:val="24"/>
              </w:rPr>
              <w:t xml:space="preserve"> </w:t>
            </w:r>
            <w:r w:rsidRPr="0060419A">
              <w:rPr>
                <w:color w:val="000000" w:themeColor="text1"/>
                <w:spacing w:val="-2"/>
                <w:sz w:val="24"/>
                <w:szCs w:val="24"/>
              </w:rPr>
              <w:t>Control</w:t>
            </w:r>
          </w:p>
        </w:tc>
      </w:tr>
      <w:tr w:rsidR="00324602" w:rsidRPr="00BA44DC" w:rsidTr="00755F8E">
        <w:trPr>
          <w:trHeight w:val="396"/>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lang w:val="fr-CA"/>
              </w:rPr>
              <w:t>CHUB</w:t>
            </w:r>
          </w:p>
        </w:tc>
        <w:tc>
          <w:tcPr>
            <w:tcW w:w="4113" w:type="pct"/>
          </w:tcPr>
          <w:p w:rsidR="00324602" w:rsidRPr="00230AC9" w:rsidRDefault="00324602" w:rsidP="00755F8E">
            <w:pPr>
              <w:pStyle w:val="BodyText"/>
              <w:spacing w:line="360" w:lineRule="auto"/>
              <w:jc w:val="both"/>
              <w:rPr>
                <w:color w:val="000000" w:themeColor="text1"/>
                <w:sz w:val="24"/>
                <w:szCs w:val="24"/>
                <w:lang w:val="fr-CA"/>
              </w:rPr>
            </w:pPr>
            <w:r w:rsidRPr="0060419A">
              <w:rPr>
                <w:color w:val="000000" w:themeColor="text1"/>
                <w:sz w:val="24"/>
                <w:szCs w:val="24"/>
                <w:lang w:val="fr-CA"/>
              </w:rPr>
              <w:t>Centre</w:t>
            </w:r>
            <w:r w:rsidRPr="0060419A">
              <w:rPr>
                <w:color w:val="000000" w:themeColor="text1"/>
                <w:spacing w:val="-15"/>
                <w:sz w:val="24"/>
                <w:szCs w:val="24"/>
                <w:lang w:val="fr-CA"/>
              </w:rPr>
              <w:t xml:space="preserve"> </w:t>
            </w:r>
            <w:r w:rsidRPr="0060419A">
              <w:rPr>
                <w:color w:val="000000" w:themeColor="text1"/>
                <w:sz w:val="24"/>
                <w:szCs w:val="24"/>
                <w:lang w:val="fr-CA"/>
              </w:rPr>
              <w:t>Hospitalier</w:t>
            </w:r>
            <w:r w:rsidRPr="0060419A">
              <w:rPr>
                <w:color w:val="000000" w:themeColor="text1"/>
                <w:spacing w:val="-10"/>
                <w:sz w:val="24"/>
                <w:szCs w:val="24"/>
                <w:lang w:val="fr-CA"/>
              </w:rPr>
              <w:t xml:space="preserve"> </w:t>
            </w:r>
            <w:r w:rsidRPr="0060419A">
              <w:rPr>
                <w:color w:val="000000" w:themeColor="text1"/>
                <w:sz w:val="24"/>
                <w:szCs w:val="24"/>
                <w:lang w:val="fr-CA"/>
              </w:rPr>
              <w:t>Universitaire</w:t>
            </w:r>
            <w:r w:rsidRPr="0060419A">
              <w:rPr>
                <w:color w:val="000000" w:themeColor="text1"/>
                <w:spacing w:val="-11"/>
                <w:sz w:val="24"/>
                <w:szCs w:val="24"/>
                <w:lang w:val="fr-CA"/>
              </w:rPr>
              <w:t xml:space="preserve"> </w:t>
            </w:r>
            <w:r w:rsidRPr="0060419A">
              <w:rPr>
                <w:color w:val="000000" w:themeColor="text1"/>
                <w:sz w:val="24"/>
                <w:szCs w:val="24"/>
                <w:lang w:val="fr-CA"/>
              </w:rPr>
              <w:t>de</w:t>
            </w:r>
            <w:r w:rsidRPr="0060419A">
              <w:rPr>
                <w:color w:val="000000" w:themeColor="text1"/>
                <w:spacing w:val="-15"/>
                <w:sz w:val="24"/>
                <w:szCs w:val="24"/>
                <w:lang w:val="fr-CA"/>
              </w:rPr>
              <w:t xml:space="preserve"> </w:t>
            </w:r>
            <w:r w:rsidRPr="0060419A">
              <w:rPr>
                <w:color w:val="000000" w:themeColor="text1"/>
                <w:sz w:val="24"/>
                <w:szCs w:val="24"/>
                <w:lang w:val="fr-CA"/>
              </w:rPr>
              <w:t>Butare</w:t>
            </w:r>
          </w:p>
        </w:tc>
      </w:tr>
      <w:tr w:rsidR="00324602" w:rsidRPr="00BA44DC" w:rsidTr="00755F8E">
        <w:trPr>
          <w:trHeight w:val="396"/>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lang w:val="fr-CA"/>
              </w:rPr>
              <w:t>CHUK</w:t>
            </w:r>
          </w:p>
        </w:tc>
        <w:tc>
          <w:tcPr>
            <w:tcW w:w="4113" w:type="pct"/>
          </w:tcPr>
          <w:p w:rsidR="00324602" w:rsidRPr="00230AC9" w:rsidRDefault="00324602" w:rsidP="00755F8E">
            <w:pPr>
              <w:pStyle w:val="BodyText"/>
              <w:spacing w:line="360" w:lineRule="auto"/>
              <w:jc w:val="both"/>
              <w:rPr>
                <w:color w:val="000000" w:themeColor="text1"/>
                <w:sz w:val="24"/>
                <w:szCs w:val="24"/>
                <w:lang w:val="fr-CA"/>
              </w:rPr>
            </w:pPr>
            <w:r w:rsidRPr="0060419A">
              <w:rPr>
                <w:color w:val="000000" w:themeColor="text1"/>
                <w:sz w:val="24"/>
                <w:szCs w:val="24"/>
                <w:lang w:val="fr-CA"/>
              </w:rPr>
              <w:t>Centre</w:t>
            </w:r>
            <w:r w:rsidRPr="0060419A">
              <w:rPr>
                <w:color w:val="000000" w:themeColor="text1"/>
                <w:spacing w:val="-12"/>
                <w:sz w:val="24"/>
                <w:szCs w:val="24"/>
                <w:lang w:val="fr-CA"/>
              </w:rPr>
              <w:t xml:space="preserve"> </w:t>
            </w:r>
            <w:r w:rsidRPr="0060419A">
              <w:rPr>
                <w:color w:val="000000" w:themeColor="text1"/>
                <w:sz w:val="24"/>
                <w:szCs w:val="24"/>
                <w:lang w:val="fr-CA"/>
              </w:rPr>
              <w:t>Hospitalier</w:t>
            </w:r>
            <w:r w:rsidRPr="0060419A">
              <w:rPr>
                <w:color w:val="000000" w:themeColor="text1"/>
                <w:spacing w:val="-1"/>
                <w:sz w:val="24"/>
                <w:szCs w:val="24"/>
                <w:lang w:val="fr-CA"/>
              </w:rPr>
              <w:t xml:space="preserve"> </w:t>
            </w:r>
            <w:r w:rsidRPr="0060419A">
              <w:rPr>
                <w:color w:val="000000" w:themeColor="text1"/>
                <w:sz w:val="24"/>
                <w:szCs w:val="24"/>
                <w:lang w:val="fr-CA"/>
              </w:rPr>
              <w:t>Universitaire</w:t>
            </w:r>
            <w:r w:rsidRPr="0060419A">
              <w:rPr>
                <w:color w:val="000000" w:themeColor="text1"/>
                <w:spacing w:val="-3"/>
                <w:sz w:val="24"/>
                <w:szCs w:val="24"/>
                <w:lang w:val="fr-CA"/>
              </w:rPr>
              <w:t xml:space="preserve"> </w:t>
            </w:r>
            <w:r w:rsidRPr="0060419A">
              <w:rPr>
                <w:color w:val="000000" w:themeColor="text1"/>
                <w:sz w:val="24"/>
                <w:szCs w:val="24"/>
                <w:lang w:val="fr-CA"/>
              </w:rPr>
              <w:t>de</w:t>
            </w:r>
            <w:r w:rsidRPr="0060419A">
              <w:rPr>
                <w:color w:val="000000" w:themeColor="text1"/>
                <w:spacing w:val="-15"/>
                <w:sz w:val="24"/>
                <w:szCs w:val="24"/>
                <w:lang w:val="fr-CA"/>
              </w:rPr>
              <w:t xml:space="preserve"> </w:t>
            </w:r>
            <w:r w:rsidRPr="0060419A">
              <w:rPr>
                <w:color w:val="000000" w:themeColor="text1"/>
                <w:sz w:val="24"/>
                <w:szCs w:val="24"/>
                <w:lang w:val="fr-CA"/>
              </w:rPr>
              <w:t>Kigali</w:t>
            </w:r>
          </w:p>
        </w:tc>
      </w:tr>
      <w:tr w:rsidR="00324602" w:rsidRPr="0060419A" w:rsidTr="00755F8E">
        <w:trPr>
          <w:trHeight w:val="396"/>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lang w:val="fr-CA"/>
              </w:rPr>
              <w:t>CPD</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lang w:val="fr-CA"/>
              </w:rPr>
              <w:t xml:space="preserve">Continuos Professional </w:t>
            </w:r>
            <w:proofErr w:type="spellStart"/>
            <w:r w:rsidRPr="0060419A">
              <w:rPr>
                <w:color w:val="000000" w:themeColor="text1"/>
                <w:sz w:val="24"/>
                <w:szCs w:val="24"/>
                <w:lang w:val="fr-CA"/>
              </w:rPr>
              <w:t>Development</w:t>
            </w:r>
            <w:proofErr w:type="spellEnd"/>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IC</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Infection Control</w:t>
            </w:r>
          </w:p>
        </w:tc>
      </w:tr>
      <w:tr w:rsidR="00324602" w:rsidRPr="0060419A" w:rsidTr="00755F8E">
        <w:trPr>
          <w:trHeight w:val="396"/>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ICU</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 xml:space="preserve">Intensive Care </w:t>
            </w:r>
            <w:r w:rsidRPr="0060419A">
              <w:rPr>
                <w:color w:val="000000" w:themeColor="text1"/>
                <w:spacing w:val="-4"/>
                <w:sz w:val="24"/>
                <w:szCs w:val="24"/>
              </w:rPr>
              <w:t>Unit</w:t>
            </w:r>
          </w:p>
        </w:tc>
      </w:tr>
      <w:tr w:rsidR="00324602" w:rsidRPr="0060419A" w:rsidTr="00755F8E">
        <w:trPr>
          <w:trHeight w:val="396"/>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IRB</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Institutional Review</w:t>
            </w:r>
            <w:r w:rsidRPr="0060419A">
              <w:rPr>
                <w:color w:val="000000" w:themeColor="text1"/>
                <w:spacing w:val="2"/>
                <w:sz w:val="24"/>
                <w:szCs w:val="24"/>
              </w:rPr>
              <w:t xml:space="preserve"> </w:t>
            </w:r>
            <w:r w:rsidRPr="0060419A">
              <w:rPr>
                <w:color w:val="000000" w:themeColor="text1"/>
                <w:spacing w:val="-2"/>
                <w:sz w:val="24"/>
                <w:szCs w:val="24"/>
              </w:rPr>
              <w:t>Board</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pacing w:val="-2"/>
                <w:sz w:val="24"/>
                <w:szCs w:val="24"/>
              </w:rPr>
              <w:t>KUTH</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pacing w:val="-2"/>
                <w:sz w:val="24"/>
                <w:szCs w:val="24"/>
              </w:rPr>
              <w:t>Kigali</w:t>
            </w:r>
            <w:r w:rsidRPr="0060419A">
              <w:rPr>
                <w:color w:val="000000" w:themeColor="text1"/>
                <w:spacing w:val="-7"/>
                <w:sz w:val="24"/>
                <w:szCs w:val="24"/>
              </w:rPr>
              <w:t xml:space="preserve"> </w:t>
            </w:r>
            <w:r w:rsidRPr="0060419A">
              <w:rPr>
                <w:color w:val="000000" w:themeColor="text1"/>
                <w:spacing w:val="-2"/>
                <w:sz w:val="24"/>
                <w:szCs w:val="24"/>
              </w:rPr>
              <w:t>University</w:t>
            </w:r>
            <w:r w:rsidRPr="0060419A">
              <w:rPr>
                <w:color w:val="000000" w:themeColor="text1"/>
                <w:sz w:val="24"/>
                <w:szCs w:val="24"/>
              </w:rPr>
              <w:t xml:space="preserve"> </w:t>
            </w:r>
            <w:r w:rsidRPr="0060419A">
              <w:rPr>
                <w:color w:val="000000" w:themeColor="text1"/>
                <w:spacing w:val="-2"/>
                <w:sz w:val="24"/>
                <w:szCs w:val="24"/>
              </w:rPr>
              <w:t>Teaching</w:t>
            </w:r>
            <w:r w:rsidRPr="0060419A">
              <w:rPr>
                <w:color w:val="000000" w:themeColor="text1"/>
                <w:spacing w:val="1"/>
                <w:sz w:val="24"/>
                <w:szCs w:val="24"/>
              </w:rPr>
              <w:t xml:space="preserve"> </w:t>
            </w:r>
            <w:r w:rsidRPr="0060419A">
              <w:rPr>
                <w:color w:val="000000" w:themeColor="text1"/>
                <w:spacing w:val="-2"/>
                <w:sz w:val="24"/>
                <w:szCs w:val="24"/>
              </w:rPr>
              <w:t>Hospital</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2"/>
                <w:sz w:val="24"/>
                <w:szCs w:val="24"/>
              </w:rPr>
            </w:pPr>
            <w:r w:rsidRPr="0060419A">
              <w:rPr>
                <w:color w:val="000000" w:themeColor="text1"/>
                <w:spacing w:val="-5"/>
                <w:sz w:val="24"/>
                <w:szCs w:val="24"/>
              </w:rPr>
              <w:t>NCI</w:t>
            </w:r>
          </w:p>
        </w:tc>
        <w:tc>
          <w:tcPr>
            <w:tcW w:w="4113" w:type="pct"/>
          </w:tcPr>
          <w:p w:rsidR="00324602" w:rsidRPr="0060419A" w:rsidRDefault="00324602" w:rsidP="00755F8E">
            <w:pPr>
              <w:pStyle w:val="BodyText"/>
              <w:spacing w:line="360" w:lineRule="auto"/>
              <w:jc w:val="both"/>
              <w:rPr>
                <w:color w:val="000000" w:themeColor="text1"/>
                <w:sz w:val="24"/>
                <w:szCs w:val="24"/>
              </w:rPr>
            </w:pPr>
            <w:proofErr w:type="spellStart"/>
            <w:r w:rsidRPr="0060419A">
              <w:rPr>
                <w:color w:val="000000" w:themeColor="text1"/>
                <w:sz w:val="24"/>
                <w:szCs w:val="24"/>
              </w:rPr>
              <w:t>Nosocomial</w:t>
            </w:r>
            <w:proofErr w:type="spellEnd"/>
            <w:r w:rsidRPr="0060419A">
              <w:rPr>
                <w:color w:val="000000" w:themeColor="text1"/>
                <w:spacing w:val="12"/>
                <w:sz w:val="24"/>
                <w:szCs w:val="24"/>
              </w:rPr>
              <w:t xml:space="preserve"> </w:t>
            </w:r>
            <w:r w:rsidRPr="0060419A">
              <w:rPr>
                <w:color w:val="000000" w:themeColor="text1"/>
                <w:spacing w:val="-2"/>
                <w:sz w:val="24"/>
                <w:szCs w:val="24"/>
              </w:rPr>
              <w:t>Infection</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2"/>
                <w:sz w:val="24"/>
                <w:szCs w:val="24"/>
              </w:rPr>
            </w:pPr>
            <w:r w:rsidRPr="0060419A">
              <w:rPr>
                <w:color w:val="000000" w:themeColor="text1"/>
                <w:spacing w:val="-4"/>
                <w:sz w:val="24"/>
                <w:szCs w:val="24"/>
              </w:rPr>
              <w:t>SPSS</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 xml:space="preserve">Statistical Package for Social Sciences </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2"/>
                <w:sz w:val="24"/>
                <w:szCs w:val="24"/>
              </w:rPr>
            </w:pPr>
            <w:r w:rsidRPr="0060419A">
              <w:rPr>
                <w:color w:val="000000" w:themeColor="text1"/>
                <w:sz w:val="24"/>
                <w:szCs w:val="24"/>
              </w:rPr>
              <w:t>USAID</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Agency</w:t>
            </w:r>
            <w:r w:rsidRPr="0060419A">
              <w:rPr>
                <w:color w:val="000000" w:themeColor="text1"/>
                <w:spacing w:val="-15"/>
                <w:sz w:val="24"/>
                <w:szCs w:val="24"/>
              </w:rPr>
              <w:t xml:space="preserve"> </w:t>
            </w:r>
            <w:r w:rsidRPr="0060419A">
              <w:rPr>
                <w:color w:val="000000" w:themeColor="text1"/>
                <w:sz w:val="24"/>
                <w:szCs w:val="24"/>
              </w:rPr>
              <w:t>for</w:t>
            </w:r>
            <w:r w:rsidRPr="0060419A">
              <w:rPr>
                <w:color w:val="000000" w:themeColor="text1"/>
                <w:spacing w:val="-14"/>
                <w:sz w:val="24"/>
                <w:szCs w:val="24"/>
              </w:rPr>
              <w:t xml:space="preserve"> </w:t>
            </w:r>
            <w:r w:rsidRPr="0060419A">
              <w:rPr>
                <w:color w:val="000000" w:themeColor="text1"/>
                <w:sz w:val="24"/>
                <w:szCs w:val="24"/>
              </w:rPr>
              <w:t>International</w:t>
            </w:r>
            <w:r w:rsidRPr="0060419A">
              <w:rPr>
                <w:color w:val="000000" w:themeColor="text1"/>
                <w:spacing w:val="-10"/>
                <w:sz w:val="24"/>
                <w:szCs w:val="24"/>
              </w:rPr>
              <w:t xml:space="preserve"> </w:t>
            </w:r>
            <w:r w:rsidRPr="0060419A">
              <w:rPr>
                <w:color w:val="000000" w:themeColor="text1"/>
                <w:sz w:val="24"/>
                <w:szCs w:val="24"/>
              </w:rPr>
              <w:t>Development</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2"/>
                <w:sz w:val="24"/>
                <w:szCs w:val="24"/>
              </w:rPr>
            </w:pPr>
            <w:r w:rsidRPr="0060419A">
              <w:rPr>
                <w:color w:val="000000" w:themeColor="text1"/>
                <w:spacing w:val="-4"/>
                <w:sz w:val="24"/>
                <w:szCs w:val="24"/>
              </w:rPr>
              <w:t>WHO</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sz w:val="24"/>
                <w:szCs w:val="24"/>
              </w:rPr>
              <w:t>World Health Organization</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2"/>
                <w:sz w:val="24"/>
                <w:szCs w:val="24"/>
              </w:rPr>
            </w:pPr>
            <w:r w:rsidRPr="0060419A">
              <w:rPr>
                <w:color w:val="000000" w:themeColor="text1"/>
                <w:spacing w:val="-5"/>
                <w:sz w:val="24"/>
                <w:szCs w:val="24"/>
              </w:rPr>
              <w:t>HAI</w:t>
            </w:r>
          </w:p>
        </w:tc>
        <w:tc>
          <w:tcPr>
            <w:tcW w:w="4113" w:type="pct"/>
          </w:tcPr>
          <w:p w:rsidR="00324602" w:rsidRPr="0060419A" w:rsidRDefault="00324602" w:rsidP="00755F8E">
            <w:pPr>
              <w:pStyle w:val="BodyText"/>
              <w:spacing w:line="360" w:lineRule="auto"/>
              <w:jc w:val="both"/>
              <w:rPr>
                <w:color w:val="000000" w:themeColor="text1"/>
                <w:sz w:val="24"/>
                <w:szCs w:val="24"/>
              </w:rPr>
            </w:pPr>
            <w:r w:rsidRPr="0060419A">
              <w:rPr>
                <w:color w:val="000000" w:themeColor="text1"/>
                <w:w w:val="95"/>
                <w:sz w:val="24"/>
                <w:szCs w:val="24"/>
              </w:rPr>
              <w:t>Hospital-Acquired</w:t>
            </w:r>
            <w:r w:rsidRPr="0060419A">
              <w:rPr>
                <w:color w:val="000000" w:themeColor="text1"/>
                <w:spacing w:val="48"/>
                <w:sz w:val="24"/>
                <w:szCs w:val="24"/>
              </w:rPr>
              <w:t xml:space="preserve"> </w:t>
            </w:r>
            <w:r w:rsidRPr="0060419A">
              <w:rPr>
                <w:color w:val="000000" w:themeColor="text1"/>
                <w:spacing w:val="-2"/>
                <w:w w:val="95"/>
                <w:sz w:val="24"/>
                <w:szCs w:val="24"/>
              </w:rPr>
              <w:t>Infections</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sidRPr="0060419A">
              <w:rPr>
                <w:color w:val="000000" w:themeColor="text1"/>
                <w:spacing w:val="-5"/>
                <w:sz w:val="24"/>
                <w:szCs w:val="24"/>
              </w:rPr>
              <w:t>IPC</w:t>
            </w:r>
          </w:p>
        </w:tc>
        <w:tc>
          <w:tcPr>
            <w:tcW w:w="4113" w:type="pct"/>
          </w:tcPr>
          <w:p w:rsidR="00324602" w:rsidRPr="0060419A" w:rsidRDefault="00324602" w:rsidP="00755F8E">
            <w:pPr>
              <w:pStyle w:val="BodyText"/>
              <w:spacing w:line="360" w:lineRule="auto"/>
              <w:jc w:val="both"/>
              <w:rPr>
                <w:color w:val="000000" w:themeColor="text1"/>
                <w:w w:val="95"/>
                <w:sz w:val="24"/>
                <w:szCs w:val="24"/>
              </w:rPr>
            </w:pPr>
            <w:r w:rsidRPr="0060419A">
              <w:rPr>
                <w:color w:val="000000" w:themeColor="text1"/>
                <w:sz w:val="24"/>
                <w:szCs w:val="24"/>
              </w:rPr>
              <w:t>Infection</w:t>
            </w:r>
            <w:r w:rsidRPr="0060419A">
              <w:rPr>
                <w:color w:val="000000" w:themeColor="text1"/>
                <w:spacing w:val="18"/>
                <w:sz w:val="24"/>
                <w:szCs w:val="24"/>
              </w:rPr>
              <w:t xml:space="preserve"> </w:t>
            </w:r>
            <w:r w:rsidRPr="0060419A">
              <w:rPr>
                <w:color w:val="000000" w:themeColor="text1"/>
                <w:sz w:val="24"/>
                <w:szCs w:val="24"/>
              </w:rPr>
              <w:t>Prevention</w:t>
            </w:r>
            <w:r w:rsidRPr="0060419A">
              <w:rPr>
                <w:color w:val="000000" w:themeColor="text1"/>
                <w:spacing w:val="18"/>
                <w:sz w:val="24"/>
                <w:szCs w:val="24"/>
              </w:rPr>
              <w:t xml:space="preserve"> </w:t>
            </w:r>
            <w:r w:rsidRPr="0060419A">
              <w:rPr>
                <w:color w:val="000000" w:themeColor="text1"/>
                <w:sz w:val="24"/>
                <w:szCs w:val="24"/>
              </w:rPr>
              <w:t>and</w:t>
            </w:r>
            <w:r w:rsidRPr="0060419A">
              <w:rPr>
                <w:color w:val="000000" w:themeColor="text1"/>
                <w:spacing w:val="9"/>
                <w:sz w:val="24"/>
                <w:szCs w:val="24"/>
              </w:rPr>
              <w:t xml:space="preserve"> </w:t>
            </w:r>
            <w:r w:rsidRPr="0060419A">
              <w:rPr>
                <w:color w:val="000000" w:themeColor="text1"/>
                <w:spacing w:val="-2"/>
                <w:sz w:val="24"/>
                <w:szCs w:val="24"/>
              </w:rPr>
              <w:t>Control</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sidRPr="0060419A">
              <w:rPr>
                <w:color w:val="000000" w:themeColor="text1"/>
                <w:spacing w:val="-5"/>
                <w:sz w:val="24"/>
                <w:szCs w:val="24"/>
              </w:rPr>
              <w:t>U.S.A</w:t>
            </w:r>
          </w:p>
        </w:tc>
        <w:tc>
          <w:tcPr>
            <w:tcW w:w="4113" w:type="pct"/>
          </w:tcPr>
          <w:p w:rsidR="00324602" w:rsidRPr="0060419A" w:rsidRDefault="00324602" w:rsidP="00755F8E">
            <w:pPr>
              <w:pStyle w:val="BodyText"/>
              <w:spacing w:line="360" w:lineRule="auto"/>
              <w:jc w:val="both"/>
              <w:rPr>
                <w:color w:val="000000" w:themeColor="text1"/>
                <w:w w:val="95"/>
                <w:sz w:val="24"/>
                <w:szCs w:val="24"/>
              </w:rPr>
            </w:pPr>
            <w:r w:rsidRPr="0060419A">
              <w:rPr>
                <w:color w:val="000000" w:themeColor="text1"/>
                <w:spacing w:val="-2"/>
                <w:sz w:val="24"/>
                <w:szCs w:val="24"/>
              </w:rPr>
              <w:t>United</w:t>
            </w:r>
            <w:r w:rsidRPr="0060419A">
              <w:rPr>
                <w:color w:val="000000" w:themeColor="text1"/>
                <w:spacing w:val="-3"/>
                <w:sz w:val="24"/>
                <w:szCs w:val="24"/>
              </w:rPr>
              <w:t xml:space="preserve"> </w:t>
            </w:r>
            <w:r w:rsidRPr="0060419A">
              <w:rPr>
                <w:color w:val="000000" w:themeColor="text1"/>
                <w:spacing w:val="-2"/>
                <w:sz w:val="24"/>
                <w:szCs w:val="24"/>
              </w:rPr>
              <w:t>States of America</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HCWs</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Health Care Workers</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HAI</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Hospital Care Acquired Infections</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SOPs</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Standard Operating Procedures</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DHCP</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Dynamic Host Configuration Protocol</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NIPC</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National Infection Prevention and Control</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UTI</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Urinary Tract Infections</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PPE</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Personal Protective Equipment</w:t>
            </w:r>
          </w:p>
        </w:tc>
      </w:tr>
      <w:tr w:rsidR="00324602" w:rsidRPr="0060419A" w:rsidTr="00755F8E">
        <w:trPr>
          <w:trHeight w:val="410"/>
        </w:trPr>
        <w:tc>
          <w:tcPr>
            <w:tcW w:w="887" w:type="pct"/>
          </w:tcPr>
          <w:p w:rsidR="00324602" w:rsidRPr="0060419A" w:rsidRDefault="00324602" w:rsidP="00755F8E">
            <w:pPr>
              <w:pStyle w:val="BodyText"/>
              <w:spacing w:line="360" w:lineRule="auto"/>
              <w:jc w:val="both"/>
              <w:rPr>
                <w:color w:val="000000" w:themeColor="text1"/>
                <w:spacing w:val="-5"/>
                <w:sz w:val="24"/>
                <w:szCs w:val="24"/>
              </w:rPr>
            </w:pPr>
            <w:r>
              <w:rPr>
                <w:color w:val="000000" w:themeColor="text1"/>
                <w:spacing w:val="-5"/>
                <w:sz w:val="24"/>
                <w:szCs w:val="24"/>
              </w:rPr>
              <w:t>RTI</w:t>
            </w:r>
          </w:p>
        </w:tc>
        <w:tc>
          <w:tcPr>
            <w:tcW w:w="4113" w:type="pct"/>
          </w:tcPr>
          <w:p w:rsidR="00324602" w:rsidRPr="0060419A" w:rsidRDefault="00324602" w:rsidP="00755F8E">
            <w:pPr>
              <w:pStyle w:val="BodyText"/>
              <w:spacing w:line="360" w:lineRule="auto"/>
              <w:jc w:val="both"/>
              <w:rPr>
                <w:color w:val="000000" w:themeColor="text1"/>
                <w:spacing w:val="-2"/>
                <w:sz w:val="24"/>
                <w:szCs w:val="24"/>
              </w:rPr>
            </w:pPr>
            <w:r>
              <w:rPr>
                <w:color w:val="000000" w:themeColor="text1"/>
                <w:spacing w:val="-2"/>
                <w:sz w:val="24"/>
                <w:szCs w:val="24"/>
              </w:rPr>
              <w:t>Respiratory Tract Infections</w:t>
            </w:r>
          </w:p>
        </w:tc>
      </w:tr>
    </w:tbl>
    <w:p w:rsidR="00324602" w:rsidRPr="0060419A" w:rsidRDefault="00324602" w:rsidP="00324602">
      <w:pPr>
        <w:pStyle w:val="BodyText"/>
        <w:spacing w:line="360" w:lineRule="auto"/>
        <w:jc w:val="both"/>
        <w:rPr>
          <w:color w:val="000000" w:themeColor="text1"/>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jc w:val="left"/>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7E2CF8" w:rsidRPr="0060419A" w:rsidRDefault="007E2CF8" w:rsidP="00F95243">
      <w:pPr>
        <w:pStyle w:val="Heading1"/>
        <w:numPr>
          <w:ilvl w:val="0"/>
          <w:numId w:val="0"/>
        </w:numPr>
        <w:rPr>
          <w:sz w:val="24"/>
          <w:szCs w:val="24"/>
        </w:rPr>
      </w:pPr>
    </w:p>
    <w:p w:rsidR="00C84A59" w:rsidRPr="0060419A" w:rsidRDefault="00C84A59" w:rsidP="00F95243">
      <w:pPr>
        <w:pStyle w:val="Heading1"/>
        <w:numPr>
          <w:ilvl w:val="0"/>
          <w:numId w:val="0"/>
        </w:numPr>
        <w:rPr>
          <w:sz w:val="24"/>
          <w:szCs w:val="24"/>
        </w:rPr>
      </w:pPr>
      <w:bookmarkStart w:id="12" w:name="_Toc94930548"/>
      <w:r w:rsidRPr="0060419A">
        <w:rPr>
          <w:sz w:val="24"/>
          <w:szCs w:val="24"/>
        </w:rPr>
        <w:lastRenderedPageBreak/>
        <w:t>TABLE OF CONTENT</w:t>
      </w:r>
      <w:bookmarkEnd w:id="12"/>
    </w:p>
    <w:p w:rsidR="00C84A59" w:rsidRPr="0060419A" w:rsidRDefault="00C84A59" w:rsidP="00F95243">
      <w:pPr>
        <w:pStyle w:val="Heading1"/>
        <w:numPr>
          <w:ilvl w:val="0"/>
          <w:numId w:val="0"/>
        </w:numPr>
        <w:rPr>
          <w:sz w:val="24"/>
          <w:szCs w:val="24"/>
        </w:rPr>
      </w:pPr>
    </w:p>
    <w:sdt>
      <w:sdtPr>
        <w:rPr>
          <w:rFonts w:ascii="Times New Roman" w:eastAsia="Times New Roman" w:hAnsi="Times New Roman" w:cs="Times New Roman"/>
          <w:color w:val="auto"/>
          <w:sz w:val="24"/>
          <w:szCs w:val="24"/>
        </w:rPr>
        <w:id w:val="-926500844"/>
        <w:docPartObj>
          <w:docPartGallery w:val="Table of Contents"/>
          <w:docPartUnique/>
        </w:docPartObj>
      </w:sdtPr>
      <w:sdtEndPr>
        <w:rPr>
          <w:b/>
          <w:bCs/>
          <w:noProof/>
        </w:rPr>
      </w:sdtEndPr>
      <w:sdtContent>
        <w:p w:rsidR="00C84A59" w:rsidRPr="0060419A" w:rsidRDefault="00CD2612" w:rsidP="00CD2612">
          <w:pPr>
            <w:pStyle w:val="TOCHeading"/>
            <w:numPr>
              <w:ilvl w:val="0"/>
              <w:numId w:val="0"/>
            </w:numPr>
            <w:tabs>
              <w:tab w:val="left" w:pos="3450"/>
            </w:tabs>
            <w:rPr>
              <w:rFonts w:ascii="Times New Roman" w:hAnsi="Times New Roman" w:cs="Times New Roman"/>
              <w:sz w:val="24"/>
              <w:szCs w:val="24"/>
            </w:rPr>
          </w:pPr>
          <w:r>
            <w:rPr>
              <w:rFonts w:ascii="Times New Roman" w:hAnsi="Times New Roman" w:cs="Times New Roman"/>
              <w:sz w:val="24"/>
              <w:szCs w:val="24"/>
            </w:rPr>
            <w:tab/>
          </w:r>
        </w:p>
        <w:p w:rsidR="00D37863" w:rsidRPr="00D37863" w:rsidRDefault="00A55EAE" w:rsidP="00D37863">
          <w:pPr>
            <w:pStyle w:val="TOC1"/>
            <w:tabs>
              <w:tab w:val="right" w:leader="dot" w:pos="9010"/>
            </w:tabs>
            <w:spacing w:line="360" w:lineRule="auto"/>
            <w:rPr>
              <w:rFonts w:ascii="Times New Roman" w:eastAsiaTheme="minorEastAsia" w:hAnsi="Times New Roman" w:cs="Times New Roman"/>
              <w:noProof/>
              <w:sz w:val="24"/>
              <w:szCs w:val="24"/>
            </w:rPr>
          </w:pPr>
          <w:r w:rsidRPr="00D37863">
            <w:rPr>
              <w:rFonts w:ascii="Times New Roman" w:hAnsi="Times New Roman" w:cs="Times New Roman"/>
              <w:sz w:val="24"/>
              <w:szCs w:val="24"/>
            </w:rPr>
            <w:fldChar w:fldCharType="begin"/>
          </w:r>
          <w:r w:rsidR="00C84A59" w:rsidRPr="00D37863">
            <w:rPr>
              <w:rFonts w:ascii="Times New Roman" w:hAnsi="Times New Roman" w:cs="Times New Roman"/>
              <w:sz w:val="24"/>
              <w:szCs w:val="24"/>
            </w:rPr>
            <w:instrText xml:space="preserve"> TOC \o "1-3" \h \z \u </w:instrText>
          </w:r>
          <w:r w:rsidRPr="00D37863">
            <w:rPr>
              <w:rFonts w:ascii="Times New Roman" w:hAnsi="Times New Roman" w:cs="Times New Roman"/>
              <w:sz w:val="24"/>
              <w:szCs w:val="24"/>
            </w:rPr>
            <w:fldChar w:fldCharType="separate"/>
          </w:r>
          <w:hyperlink w:anchor="_Toc94930545" w:history="1">
            <w:r w:rsidR="00D37863" w:rsidRPr="00D37863">
              <w:rPr>
                <w:rStyle w:val="Hyperlink"/>
                <w:rFonts w:ascii="Times New Roman" w:hAnsi="Times New Roman" w:cs="Times New Roman"/>
                <w:noProof/>
                <w:sz w:val="24"/>
                <w:szCs w:val="24"/>
              </w:rPr>
              <w:t>DECLARATION</w:t>
            </w:r>
            <w:r w:rsidR="00D37863" w:rsidRPr="00D37863">
              <w:rPr>
                <w:rFonts w:ascii="Times New Roman" w:hAnsi="Times New Roman" w:cs="Times New Roman"/>
                <w:noProof/>
                <w:webHidden/>
                <w:sz w:val="24"/>
                <w:szCs w:val="24"/>
              </w:rPr>
              <w:tab/>
            </w:r>
            <w:r w:rsidR="00D37863" w:rsidRPr="00D37863">
              <w:rPr>
                <w:rFonts w:ascii="Times New Roman" w:hAnsi="Times New Roman" w:cs="Times New Roman"/>
                <w:noProof/>
                <w:webHidden/>
                <w:sz w:val="24"/>
                <w:szCs w:val="24"/>
              </w:rPr>
              <w:fldChar w:fldCharType="begin"/>
            </w:r>
            <w:r w:rsidR="00D37863" w:rsidRPr="00D37863">
              <w:rPr>
                <w:rFonts w:ascii="Times New Roman" w:hAnsi="Times New Roman" w:cs="Times New Roman"/>
                <w:noProof/>
                <w:webHidden/>
                <w:sz w:val="24"/>
                <w:szCs w:val="24"/>
              </w:rPr>
              <w:instrText xml:space="preserve"> PAGEREF _Toc94930545 \h </w:instrText>
            </w:r>
            <w:r w:rsidR="00D37863" w:rsidRPr="00D37863">
              <w:rPr>
                <w:rFonts w:ascii="Times New Roman" w:hAnsi="Times New Roman" w:cs="Times New Roman"/>
                <w:noProof/>
                <w:webHidden/>
                <w:sz w:val="24"/>
                <w:szCs w:val="24"/>
              </w:rPr>
            </w:r>
            <w:r w:rsidR="00D37863"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ii</w:t>
            </w:r>
            <w:r w:rsidR="00D37863"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46" w:history="1">
            <w:r w:rsidRPr="00D37863">
              <w:rPr>
                <w:rStyle w:val="Hyperlink"/>
                <w:rFonts w:ascii="Times New Roman" w:hAnsi="Times New Roman" w:cs="Times New Roman"/>
                <w:noProof/>
                <w:sz w:val="24"/>
                <w:szCs w:val="24"/>
              </w:rPr>
              <w:t>LIST OF FIGURES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_Toc94930546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iii</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47" w:history="1">
            <w:r w:rsidRPr="00D37863">
              <w:rPr>
                <w:rStyle w:val="Hyperlink"/>
                <w:rFonts w:ascii="Times New Roman" w:hAnsi="Times New Roman" w:cs="Times New Roman"/>
                <w:noProof/>
                <w:sz w:val="24"/>
                <w:szCs w:val="24"/>
              </w:rPr>
              <w:t>LIST OF TABLES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_Toc94930547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vi</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48" w:history="1">
            <w:r w:rsidRPr="00D37863">
              <w:rPr>
                <w:rStyle w:val="Hyperlink"/>
                <w:rFonts w:ascii="Times New Roman" w:hAnsi="Times New Roman" w:cs="Times New Roman"/>
                <w:noProof/>
                <w:sz w:val="24"/>
                <w:szCs w:val="24"/>
              </w:rPr>
              <w:t>TABLE OF CONTENT</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_Toc94930548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x</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49" w:history="1">
            <w:r w:rsidRPr="00D37863">
              <w:rPr>
                <w:rStyle w:val="Hyperlink"/>
                <w:rFonts w:ascii="Times New Roman" w:hAnsi="Times New Roman" w:cs="Times New Roman"/>
                <w:noProof/>
                <w:sz w:val="24"/>
                <w:szCs w:val="24"/>
              </w:rPr>
              <w:t>DEDICATION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_Toc94930549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iv</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50" w:history="1">
            <w:r w:rsidRPr="00D37863">
              <w:rPr>
                <w:rStyle w:val="Hyperlink"/>
                <w:rFonts w:ascii="Times New Roman" w:hAnsi="Times New Roman" w:cs="Times New Roman"/>
                <w:noProof/>
                <w:sz w:val="24"/>
                <w:szCs w:val="24"/>
              </w:rPr>
              <w:t>ACKNOWLEDGEMENT</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_Toc94930550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v</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51" w:history="1">
            <w:r w:rsidRPr="00D37863">
              <w:rPr>
                <w:rStyle w:val="Hyperlink"/>
                <w:rFonts w:ascii="Times New Roman" w:hAnsi="Times New Roman" w:cs="Times New Roman"/>
                <w:noProof/>
                <w:sz w:val="24"/>
                <w:szCs w:val="24"/>
              </w:rPr>
              <w:t>ABSTRACT</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_Toc94930551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iii</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52" w:history="1">
            <w:r w:rsidRPr="00D37863">
              <w:rPr>
                <w:rStyle w:val="Hyperlink"/>
                <w:rFonts w:ascii="Times New Roman" w:hAnsi="Times New Roman" w:cs="Times New Roman"/>
                <w:noProof/>
                <w:sz w:val="24"/>
                <w:szCs w:val="24"/>
              </w:rPr>
              <w:t>ACCRONYMS AND ABBRREVIATIONS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_Toc94930552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ix</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53" w:history="1">
            <w:r w:rsidRPr="00D37863">
              <w:rPr>
                <w:rStyle w:val="Hyperlink"/>
                <w:rFonts w:ascii="Times New Roman" w:hAnsi="Times New Roman" w:cs="Times New Roman"/>
                <w:noProof/>
                <w:sz w:val="24"/>
                <w:szCs w:val="24"/>
              </w:rPr>
              <w:t>CHAPTER</w:t>
            </w:r>
            <w:r w:rsidRPr="00D37863">
              <w:rPr>
                <w:rStyle w:val="Hyperlink"/>
                <w:rFonts w:ascii="Times New Roman" w:hAnsi="Times New Roman" w:cs="Times New Roman"/>
                <w:noProof/>
                <w:spacing w:val="21"/>
                <w:sz w:val="24"/>
                <w:szCs w:val="24"/>
              </w:rPr>
              <w:t xml:space="preserve"> </w:t>
            </w:r>
            <w:r w:rsidRPr="00D37863">
              <w:rPr>
                <w:rStyle w:val="Hyperlink"/>
                <w:rFonts w:ascii="Times New Roman" w:hAnsi="Times New Roman" w:cs="Times New Roman"/>
                <w:noProof/>
                <w:sz w:val="24"/>
                <w:szCs w:val="24"/>
              </w:rPr>
              <w:t>ONE:</w:t>
            </w:r>
            <w:r w:rsidRPr="00D37863">
              <w:rPr>
                <w:rStyle w:val="Hyperlink"/>
                <w:rFonts w:ascii="Times New Roman" w:hAnsi="Times New Roman" w:cs="Times New Roman"/>
                <w:noProof/>
                <w:spacing w:val="17"/>
                <w:sz w:val="24"/>
                <w:szCs w:val="24"/>
              </w:rPr>
              <w:t xml:space="preserve"> </w:t>
            </w:r>
            <w:r w:rsidRPr="00D37863">
              <w:rPr>
                <w:rStyle w:val="Hyperlink"/>
                <w:rFonts w:ascii="Times New Roman" w:hAnsi="Times New Roman" w:cs="Times New Roman"/>
                <w:noProof/>
                <w:sz w:val="24"/>
                <w:szCs w:val="24"/>
              </w:rPr>
              <w:t>GENERAL</w:t>
            </w:r>
            <w:r w:rsidRPr="00D37863">
              <w:rPr>
                <w:rStyle w:val="Hyperlink"/>
                <w:rFonts w:ascii="Times New Roman" w:hAnsi="Times New Roman" w:cs="Times New Roman"/>
                <w:noProof/>
                <w:spacing w:val="35"/>
                <w:sz w:val="24"/>
                <w:szCs w:val="24"/>
              </w:rPr>
              <w:t xml:space="preserve"> </w:t>
            </w:r>
            <w:r w:rsidRPr="00D37863">
              <w:rPr>
                <w:rStyle w:val="Hyperlink"/>
                <w:rFonts w:ascii="Times New Roman" w:hAnsi="Times New Roman" w:cs="Times New Roman"/>
                <w:noProof/>
                <w:spacing w:val="-2"/>
                <w:sz w:val="24"/>
                <w:szCs w:val="24"/>
              </w:rPr>
              <w:t>INTRODUCTION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_Toc94930553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right" w:leader="dot" w:pos="9010"/>
            </w:tabs>
            <w:spacing w:line="360" w:lineRule="auto"/>
            <w:rPr>
              <w:rFonts w:ascii="Times New Roman" w:eastAsiaTheme="minorEastAsia" w:hAnsi="Times New Roman" w:cs="Times New Roman"/>
              <w:noProof/>
              <w:sz w:val="24"/>
              <w:szCs w:val="24"/>
            </w:rPr>
          </w:pPr>
          <w:hyperlink w:anchor="_Toc94930554" w:history="1">
            <w:r w:rsidRPr="00D37863">
              <w:rPr>
                <w:rStyle w:val="Hyperlink"/>
                <w:rFonts w:ascii="Times New Roman" w:hAnsi="Times New Roman" w:cs="Times New Roman"/>
                <w:noProof/>
                <w:sz w:val="24"/>
                <w:szCs w:val="24"/>
              </w:rPr>
              <w:t>1.0.INTRODUCTION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_Toc94930554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55" w:history="1">
            <w:r w:rsidRPr="00D37863">
              <w:rPr>
                <w:rStyle w:val="Hyperlink"/>
                <w:rFonts w:ascii="Times New Roman" w:hAnsi="Times New Roman" w:cs="Times New Roman"/>
                <w:noProof/>
                <w:sz w:val="24"/>
                <w:szCs w:val="24"/>
              </w:rPr>
              <w:t>1.1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BACKGROUND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_Toc94930555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56" w:history="1">
            <w:r w:rsidRPr="00D37863">
              <w:rPr>
                <w:rStyle w:val="Hyperlink"/>
                <w:rFonts w:ascii="Times New Roman" w:hAnsi="Times New Roman" w:cs="Times New Roman"/>
                <w:noProof/>
                <w:sz w:val="24"/>
                <w:szCs w:val="24"/>
              </w:rPr>
              <w:t>1.2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STATEMENT OF THE PROBLEM</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3</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57" w:history="1">
            <w:r w:rsidRPr="00D37863">
              <w:rPr>
                <w:rStyle w:val="Hyperlink"/>
                <w:rFonts w:ascii="Times New Roman" w:hAnsi="Times New Roman" w:cs="Times New Roman"/>
                <w:noProof/>
                <w:sz w:val="24"/>
                <w:szCs w:val="24"/>
              </w:rPr>
              <w:t>1.3</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PURPOSE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_Toc94930557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3</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58" w:history="1">
            <w:r w:rsidRPr="00D37863">
              <w:rPr>
                <w:rStyle w:val="Hyperlink"/>
                <w:rFonts w:ascii="Times New Roman" w:hAnsi="Times New Roman" w:cs="Times New Roman"/>
                <w:noProof/>
                <w:sz w:val="24"/>
                <w:szCs w:val="24"/>
              </w:rPr>
              <w:t>1.4</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OBJECTIVES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_Toc94930558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880"/>
              <w:tab w:val="right" w:leader="dot" w:pos="9010"/>
            </w:tabs>
            <w:spacing w:line="360" w:lineRule="auto"/>
            <w:rPr>
              <w:rFonts w:ascii="Times New Roman" w:eastAsiaTheme="minorEastAsia" w:hAnsi="Times New Roman" w:cs="Times New Roman"/>
              <w:noProof/>
              <w:sz w:val="24"/>
              <w:szCs w:val="24"/>
            </w:rPr>
          </w:pPr>
          <w:hyperlink w:anchor="_Toc94930559" w:history="1">
            <w:r w:rsidRPr="00D37863">
              <w:rPr>
                <w:rStyle w:val="Hyperlink"/>
                <w:rFonts w:ascii="Times New Roman" w:hAnsi="Times New Roman" w:cs="Times New Roman"/>
                <w:noProof/>
                <w:sz w:val="24"/>
                <w:szCs w:val="24"/>
              </w:rPr>
              <w:t>1.4.1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General objective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_Toc94930559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880"/>
              <w:tab w:val="right" w:leader="dot" w:pos="9010"/>
            </w:tabs>
            <w:spacing w:line="360" w:lineRule="auto"/>
            <w:rPr>
              <w:rFonts w:ascii="Times New Roman" w:eastAsiaTheme="minorEastAsia" w:hAnsi="Times New Roman" w:cs="Times New Roman"/>
              <w:noProof/>
              <w:sz w:val="24"/>
              <w:szCs w:val="24"/>
            </w:rPr>
          </w:pPr>
          <w:hyperlink w:anchor="_Toc94930560" w:history="1">
            <w:r w:rsidRPr="00D37863">
              <w:rPr>
                <w:rStyle w:val="Hyperlink"/>
                <w:rFonts w:ascii="Times New Roman" w:hAnsi="Times New Roman" w:cs="Times New Roman"/>
                <w:noProof/>
                <w:sz w:val="24"/>
                <w:szCs w:val="24"/>
              </w:rPr>
              <w:t>1.4.2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Specific objective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_Toc94930560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61" w:history="1">
            <w:r w:rsidRPr="00D37863">
              <w:rPr>
                <w:rStyle w:val="Hyperlink"/>
                <w:rFonts w:ascii="Times New Roman" w:hAnsi="Times New Roman" w:cs="Times New Roman"/>
                <w:noProof/>
                <w:sz w:val="24"/>
                <w:szCs w:val="24"/>
              </w:rPr>
              <w:t>1.5</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RESEARCH QUESTIONS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_Toc94930561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880"/>
              <w:tab w:val="right" w:leader="dot" w:pos="9010"/>
            </w:tabs>
            <w:spacing w:line="360" w:lineRule="auto"/>
            <w:rPr>
              <w:rFonts w:ascii="Times New Roman" w:eastAsiaTheme="minorEastAsia" w:hAnsi="Times New Roman" w:cs="Times New Roman"/>
              <w:noProof/>
              <w:sz w:val="24"/>
              <w:szCs w:val="24"/>
            </w:rPr>
          </w:pPr>
          <w:hyperlink w:anchor="_Toc94930562" w:history="1">
            <w:r w:rsidRPr="00D37863">
              <w:rPr>
                <w:rStyle w:val="Hyperlink"/>
                <w:rFonts w:ascii="Times New Roman" w:hAnsi="Times New Roman" w:cs="Times New Roman"/>
                <w:noProof/>
                <w:sz w:val="24"/>
                <w:szCs w:val="24"/>
              </w:rPr>
              <w:t>1.5.1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General research question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_Toc94930562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880"/>
              <w:tab w:val="right" w:leader="dot" w:pos="9010"/>
            </w:tabs>
            <w:spacing w:line="360" w:lineRule="auto"/>
            <w:rPr>
              <w:rFonts w:ascii="Times New Roman" w:eastAsiaTheme="minorEastAsia" w:hAnsi="Times New Roman" w:cs="Times New Roman"/>
              <w:noProof/>
              <w:sz w:val="24"/>
              <w:szCs w:val="24"/>
            </w:rPr>
          </w:pPr>
          <w:hyperlink w:anchor="_Toc94930563" w:history="1">
            <w:r w:rsidRPr="00D37863">
              <w:rPr>
                <w:rStyle w:val="Hyperlink"/>
                <w:rFonts w:ascii="Times New Roman" w:hAnsi="Times New Roman" w:cs="Times New Roman"/>
                <w:noProof/>
                <w:sz w:val="24"/>
                <w:szCs w:val="24"/>
              </w:rPr>
              <w:t>1.5.2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Specific research questions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_Toc94930563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64" w:history="1">
            <w:r w:rsidRPr="00D37863">
              <w:rPr>
                <w:rStyle w:val="Hyperlink"/>
                <w:rFonts w:ascii="Times New Roman" w:hAnsi="Times New Roman" w:cs="Times New Roman"/>
                <w:noProof/>
                <w:sz w:val="24"/>
                <w:szCs w:val="24"/>
              </w:rPr>
              <w:t>1.6</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SIGNIFICANCE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_Toc94930564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3"/>
            <w:tabs>
              <w:tab w:val="left" w:pos="1100"/>
              <w:tab w:val="right" w:leader="dot" w:pos="9010"/>
            </w:tabs>
            <w:spacing w:line="360" w:lineRule="auto"/>
            <w:rPr>
              <w:rFonts w:ascii="Times New Roman" w:eastAsiaTheme="minorEastAsia" w:hAnsi="Times New Roman" w:cs="Times New Roman"/>
              <w:noProof/>
              <w:sz w:val="24"/>
              <w:szCs w:val="24"/>
            </w:rPr>
          </w:pPr>
          <w:hyperlink w:anchor="_Toc94930565" w:history="1">
            <w:r w:rsidRPr="00D37863">
              <w:rPr>
                <w:rStyle w:val="Hyperlink"/>
                <w:rFonts w:ascii="Times New Roman" w:hAnsi="Times New Roman" w:cs="Times New Roman"/>
                <w:noProof/>
                <w:sz w:val="24"/>
                <w:szCs w:val="24"/>
              </w:rPr>
              <w:t>1.6.1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To Kibogora Hospital</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_Toc94930565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3"/>
            <w:tabs>
              <w:tab w:val="left" w:pos="1100"/>
              <w:tab w:val="right" w:leader="dot" w:pos="9010"/>
            </w:tabs>
            <w:spacing w:line="360" w:lineRule="auto"/>
            <w:rPr>
              <w:rFonts w:ascii="Times New Roman" w:eastAsiaTheme="minorEastAsia" w:hAnsi="Times New Roman" w:cs="Times New Roman"/>
              <w:noProof/>
              <w:sz w:val="24"/>
              <w:szCs w:val="24"/>
            </w:rPr>
          </w:pPr>
          <w:hyperlink w:anchor="_Toc94930566" w:history="1">
            <w:r w:rsidRPr="00D37863">
              <w:rPr>
                <w:rStyle w:val="Hyperlink"/>
                <w:rFonts w:ascii="Times New Roman" w:hAnsi="Times New Roman" w:cs="Times New Roman"/>
                <w:noProof/>
                <w:sz w:val="24"/>
                <w:szCs w:val="24"/>
              </w:rPr>
              <w:t>1.6.2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To Researchers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3"/>
            <w:tabs>
              <w:tab w:val="left" w:pos="1100"/>
              <w:tab w:val="right" w:leader="dot" w:pos="9010"/>
            </w:tabs>
            <w:spacing w:line="360" w:lineRule="auto"/>
            <w:rPr>
              <w:rFonts w:ascii="Times New Roman" w:eastAsiaTheme="minorEastAsia" w:hAnsi="Times New Roman" w:cs="Times New Roman"/>
              <w:noProof/>
              <w:sz w:val="24"/>
              <w:szCs w:val="24"/>
            </w:rPr>
          </w:pPr>
          <w:hyperlink w:anchor="_Toc94930567" w:history="1">
            <w:r w:rsidRPr="00D37863">
              <w:rPr>
                <w:rStyle w:val="Hyperlink"/>
                <w:rFonts w:ascii="Times New Roman" w:hAnsi="Times New Roman" w:cs="Times New Roman"/>
                <w:noProof/>
                <w:sz w:val="24"/>
                <w:szCs w:val="24"/>
              </w:rPr>
              <w:t>1.6.3</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To Policy makers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_Toc94930567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68" w:history="1">
            <w:r w:rsidRPr="00D37863">
              <w:rPr>
                <w:rStyle w:val="Hyperlink"/>
                <w:rFonts w:ascii="Times New Roman" w:hAnsi="Times New Roman" w:cs="Times New Roman"/>
                <w:noProof/>
                <w:sz w:val="24"/>
                <w:szCs w:val="24"/>
              </w:rPr>
              <w:t>1.7</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LIMITATIONS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_Toc94930568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69" w:history="1">
            <w:r w:rsidRPr="00D37863">
              <w:rPr>
                <w:rStyle w:val="Hyperlink"/>
                <w:rFonts w:ascii="Times New Roman" w:hAnsi="Times New Roman" w:cs="Times New Roman"/>
                <w:noProof/>
                <w:sz w:val="24"/>
                <w:szCs w:val="24"/>
              </w:rPr>
              <w:t>1.8</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SCOPE OF THE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_Toc94930569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70" w:history="1">
            <w:r w:rsidRPr="00D37863">
              <w:rPr>
                <w:rStyle w:val="Hyperlink"/>
                <w:rFonts w:ascii="Times New Roman" w:hAnsi="Times New Roman" w:cs="Times New Roman"/>
                <w:noProof/>
                <w:sz w:val="24"/>
                <w:szCs w:val="24"/>
              </w:rPr>
              <w:t>CHAPTER</w:t>
            </w:r>
            <w:r w:rsidRPr="00D37863">
              <w:rPr>
                <w:rStyle w:val="Hyperlink"/>
                <w:rFonts w:ascii="Times New Roman" w:hAnsi="Times New Roman" w:cs="Times New Roman"/>
                <w:noProof/>
                <w:spacing w:val="28"/>
                <w:sz w:val="24"/>
                <w:szCs w:val="24"/>
              </w:rPr>
              <w:t xml:space="preserve"> </w:t>
            </w:r>
            <w:r w:rsidRPr="00D37863">
              <w:rPr>
                <w:rStyle w:val="Hyperlink"/>
                <w:rFonts w:ascii="Times New Roman" w:hAnsi="Times New Roman" w:cs="Times New Roman"/>
                <w:noProof/>
                <w:sz w:val="24"/>
                <w:szCs w:val="24"/>
              </w:rPr>
              <w:t>TWO:</w:t>
            </w:r>
            <w:r w:rsidRPr="00D37863">
              <w:rPr>
                <w:rStyle w:val="Hyperlink"/>
                <w:rFonts w:ascii="Times New Roman" w:hAnsi="Times New Roman" w:cs="Times New Roman"/>
                <w:noProof/>
                <w:spacing w:val="19"/>
                <w:sz w:val="24"/>
                <w:szCs w:val="24"/>
              </w:rPr>
              <w:t xml:space="preserve"> </w:t>
            </w:r>
            <w:r w:rsidRPr="00D37863">
              <w:rPr>
                <w:rStyle w:val="Hyperlink"/>
                <w:rFonts w:ascii="Times New Roman" w:hAnsi="Times New Roman" w:cs="Times New Roman"/>
                <w:noProof/>
                <w:sz w:val="24"/>
                <w:szCs w:val="24"/>
              </w:rPr>
              <w:t>LITERUTURE OF REVIEW</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_Toc94930570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right" w:leader="dot" w:pos="9010"/>
            </w:tabs>
            <w:spacing w:line="360" w:lineRule="auto"/>
            <w:rPr>
              <w:rFonts w:ascii="Times New Roman" w:eastAsiaTheme="minorEastAsia" w:hAnsi="Times New Roman" w:cs="Times New Roman"/>
              <w:noProof/>
              <w:sz w:val="24"/>
              <w:szCs w:val="24"/>
            </w:rPr>
          </w:pPr>
          <w:hyperlink w:anchor="_Toc94930571" w:history="1">
            <w:r w:rsidRPr="00D37863">
              <w:rPr>
                <w:rStyle w:val="Hyperlink"/>
                <w:rFonts w:ascii="Times New Roman" w:hAnsi="Times New Roman" w:cs="Times New Roman"/>
                <w:noProof/>
                <w:sz w:val="24"/>
                <w:szCs w:val="24"/>
              </w:rPr>
              <w:t>2.0.INTRODUCTION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_Toc94930571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right" w:leader="dot" w:pos="9010"/>
            </w:tabs>
            <w:spacing w:line="360" w:lineRule="auto"/>
            <w:rPr>
              <w:rFonts w:ascii="Times New Roman" w:eastAsiaTheme="minorEastAsia" w:hAnsi="Times New Roman" w:cs="Times New Roman"/>
              <w:noProof/>
              <w:sz w:val="24"/>
              <w:szCs w:val="24"/>
            </w:rPr>
          </w:pPr>
          <w:hyperlink w:anchor="_Toc94930572" w:history="1">
            <w:r w:rsidRPr="00D37863">
              <w:rPr>
                <w:rStyle w:val="Hyperlink"/>
                <w:rFonts w:ascii="Times New Roman" w:hAnsi="Times New Roman" w:cs="Times New Roman"/>
                <w:noProof/>
                <w:sz w:val="24"/>
                <w:szCs w:val="24"/>
              </w:rPr>
              <w:t>2.1.DEFINITION OF KEY TERMS AND CONCEPTS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_Toc94930572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73" w:history="1">
            <w:r w:rsidRPr="00D37863">
              <w:rPr>
                <w:rStyle w:val="Hyperlink"/>
                <w:rFonts w:ascii="Times New Roman" w:hAnsi="Times New Roman" w:cs="Times New Roman"/>
                <w:noProof/>
                <w:sz w:val="24"/>
                <w:szCs w:val="24"/>
              </w:rPr>
              <w:t>2.2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KNOWLEDGE OF NURSES TOWARDS NOSOCOMIAL INFECTION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_Toc94930573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74" w:history="1">
            <w:r w:rsidRPr="00D37863">
              <w:rPr>
                <w:rStyle w:val="Hyperlink"/>
                <w:rFonts w:ascii="Times New Roman" w:hAnsi="Times New Roman" w:cs="Times New Roman"/>
                <w:noProof/>
                <w:sz w:val="24"/>
                <w:szCs w:val="24"/>
              </w:rPr>
              <w:t>2.3</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ATTITUDE AND PRACTICE OF NURSES TOWARDS NASOCOMIAL INFECTION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_Toc94930574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7</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75" w:history="1">
            <w:r w:rsidRPr="00D37863">
              <w:rPr>
                <w:rStyle w:val="Hyperlink"/>
                <w:rFonts w:ascii="Times New Roman" w:hAnsi="Times New Roman" w:cs="Times New Roman"/>
                <w:noProof/>
                <w:sz w:val="24"/>
                <w:szCs w:val="24"/>
              </w:rPr>
              <w:t>2.4</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STANDARD STRATEGIES OF INFECTION PREVENTION AND CONTROL</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_Toc94930575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8</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76" w:history="1">
            <w:r w:rsidRPr="00D37863">
              <w:rPr>
                <w:rStyle w:val="Hyperlink"/>
                <w:rFonts w:ascii="Times New Roman" w:hAnsi="Times New Roman" w:cs="Times New Roman"/>
                <w:noProof/>
                <w:sz w:val="24"/>
                <w:szCs w:val="24"/>
              </w:rPr>
              <w:t>2.5</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CONCEPTUAL FRAMEWORK</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9</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77" w:history="1">
            <w:r w:rsidRPr="00D37863">
              <w:rPr>
                <w:rStyle w:val="Hyperlink"/>
                <w:rFonts w:ascii="Times New Roman" w:hAnsi="Times New Roman" w:cs="Times New Roman"/>
                <w:noProof/>
                <w:sz w:val="24"/>
                <w:szCs w:val="24"/>
              </w:rPr>
              <w:t>CHAPTER THREE: RESEARCH METHODOLOGY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_Toc94930577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78" w:history="1">
            <w:r w:rsidRPr="00D37863">
              <w:rPr>
                <w:rStyle w:val="Hyperlink"/>
                <w:rFonts w:ascii="Times New Roman" w:hAnsi="Times New Roman" w:cs="Times New Roman"/>
                <w:bCs/>
                <w:noProof/>
                <w:sz w:val="24"/>
                <w:szCs w:val="24"/>
              </w:rPr>
              <w:t>3.1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INTRODUCTION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_Toc94930578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79" w:history="1">
            <w:r w:rsidRPr="00D37863">
              <w:rPr>
                <w:rStyle w:val="Hyperlink"/>
                <w:rFonts w:ascii="Times New Roman" w:hAnsi="Times New Roman" w:cs="Times New Roman"/>
                <w:bCs/>
                <w:noProof/>
                <w:sz w:val="24"/>
                <w:szCs w:val="24"/>
              </w:rPr>
              <w:t>3.2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RESEARCH APPROACHES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_Toc94930579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0" w:history="1">
            <w:r w:rsidRPr="00D37863">
              <w:rPr>
                <w:rStyle w:val="Hyperlink"/>
                <w:rFonts w:ascii="Times New Roman" w:hAnsi="Times New Roman" w:cs="Times New Roman"/>
                <w:bCs/>
                <w:noProof/>
                <w:sz w:val="24"/>
                <w:szCs w:val="24"/>
              </w:rPr>
              <w:t>3.3</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RESEARCH DESIGN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_Toc94930580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1" w:history="1">
            <w:r w:rsidRPr="00D37863">
              <w:rPr>
                <w:rStyle w:val="Hyperlink"/>
                <w:rFonts w:ascii="Times New Roman" w:hAnsi="Times New Roman" w:cs="Times New Roman"/>
                <w:bCs/>
                <w:noProof/>
                <w:sz w:val="24"/>
                <w:szCs w:val="24"/>
              </w:rPr>
              <w:t>3.4</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STUDY POPULATION OR TARGET POPULATION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_Toc94930581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2" w:history="1">
            <w:r w:rsidRPr="00D37863">
              <w:rPr>
                <w:rStyle w:val="Hyperlink"/>
                <w:rFonts w:ascii="Times New Roman" w:hAnsi="Times New Roman" w:cs="Times New Roman"/>
                <w:bCs/>
                <w:noProof/>
                <w:sz w:val="24"/>
                <w:szCs w:val="24"/>
              </w:rPr>
              <w:t>3.5</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SAMPLING TECHNIQUE AND PROCEDURE</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_Toc94930582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3" w:history="1">
            <w:r w:rsidRPr="00D37863">
              <w:rPr>
                <w:rStyle w:val="Hyperlink"/>
                <w:rFonts w:ascii="Times New Roman" w:hAnsi="Times New Roman" w:cs="Times New Roman"/>
                <w:bCs/>
                <w:noProof/>
                <w:sz w:val="24"/>
                <w:szCs w:val="24"/>
              </w:rPr>
              <w:t>3.6</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SAMPLE SIZE</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_Toc94930583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13</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4" w:history="1">
            <w:r w:rsidRPr="00D37863">
              <w:rPr>
                <w:rStyle w:val="Hyperlink"/>
                <w:rFonts w:ascii="Times New Roman" w:hAnsi="Times New Roman" w:cs="Times New Roman"/>
                <w:bCs/>
                <w:noProof/>
                <w:sz w:val="24"/>
                <w:szCs w:val="24"/>
              </w:rPr>
              <w:t>3.7</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INCLUSIVE AND EXCLUSIVE   CRITERIA</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_Toc94930584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13</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5" w:history="1">
            <w:r w:rsidRPr="00D37863">
              <w:rPr>
                <w:rStyle w:val="Hyperlink"/>
                <w:rFonts w:ascii="Times New Roman" w:hAnsi="Times New Roman" w:cs="Times New Roman"/>
                <w:bCs/>
                <w:noProof/>
                <w:sz w:val="24"/>
                <w:szCs w:val="24"/>
              </w:rPr>
              <w:t>3.8</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RESEARCH INSTRUMENTS FOR DATA COLLECTION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_Toc94930585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86" w:history="1">
            <w:r w:rsidRPr="00D37863">
              <w:rPr>
                <w:rStyle w:val="Hyperlink"/>
                <w:rFonts w:ascii="Times New Roman" w:hAnsi="Times New Roman" w:cs="Times New Roman"/>
                <w:bCs/>
                <w:noProof/>
                <w:sz w:val="24"/>
                <w:szCs w:val="24"/>
              </w:rPr>
              <w:t>3.9</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ETHICAL CONSIDERATIONS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880"/>
              <w:tab w:val="right" w:leader="dot" w:pos="9010"/>
            </w:tabs>
            <w:spacing w:line="360" w:lineRule="auto"/>
            <w:rPr>
              <w:rFonts w:ascii="Times New Roman" w:eastAsiaTheme="minorEastAsia" w:hAnsi="Times New Roman" w:cs="Times New Roman"/>
              <w:noProof/>
              <w:sz w:val="24"/>
              <w:szCs w:val="24"/>
            </w:rPr>
          </w:pPr>
          <w:hyperlink w:anchor="_Toc94930587" w:history="1">
            <w:r w:rsidRPr="00D37863">
              <w:rPr>
                <w:rStyle w:val="Hyperlink"/>
                <w:rFonts w:ascii="Times New Roman" w:hAnsi="Times New Roman" w:cs="Times New Roman"/>
                <w:bCs/>
                <w:noProof/>
                <w:sz w:val="24"/>
                <w:szCs w:val="24"/>
              </w:rPr>
              <w:t>3.10</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DATA ANALYSIS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_Toc94930587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880"/>
              <w:tab w:val="right" w:leader="dot" w:pos="9010"/>
            </w:tabs>
            <w:spacing w:line="360" w:lineRule="auto"/>
            <w:rPr>
              <w:rFonts w:ascii="Times New Roman" w:eastAsiaTheme="minorEastAsia" w:hAnsi="Times New Roman" w:cs="Times New Roman"/>
              <w:noProof/>
              <w:sz w:val="24"/>
              <w:szCs w:val="24"/>
            </w:rPr>
          </w:pPr>
          <w:hyperlink w:anchor="_Toc94930588" w:history="1">
            <w:r w:rsidRPr="00D37863">
              <w:rPr>
                <w:rStyle w:val="Hyperlink"/>
                <w:rFonts w:ascii="Times New Roman" w:hAnsi="Times New Roman" w:cs="Times New Roman"/>
                <w:bCs/>
                <w:noProof/>
                <w:sz w:val="24"/>
                <w:szCs w:val="24"/>
              </w:rPr>
              <w:t>3.11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RELIABILITY AND VALIDITY MEASURES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_Toc94930588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89" w:history="1">
            <w:r w:rsidRPr="00D37863">
              <w:rPr>
                <w:rStyle w:val="Hyperlink"/>
                <w:rFonts w:ascii="Times New Roman" w:hAnsi="Times New Roman" w:cs="Times New Roman"/>
                <w:noProof/>
                <w:sz w:val="24"/>
                <w:szCs w:val="24"/>
              </w:rPr>
              <w:t>CHAPTER FOUR: DATA PRESENTATION, ANALYSIS, INTERPRETATION, AND SUMMARY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_Toc94930589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0" w:history="1">
            <w:r w:rsidRPr="00D37863">
              <w:rPr>
                <w:rStyle w:val="Hyperlink"/>
                <w:rFonts w:ascii="Times New Roman" w:hAnsi="Times New Roman" w:cs="Times New Roman"/>
                <w:noProof/>
                <w:sz w:val="24"/>
                <w:szCs w:val="24"/>
              </w:rPr>
              <w:t>4.1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INTRODUCTION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_Toc94930590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1" w:history="1">
            <w:r w:rsidRPr="00D37863">
              <w:rPr>
                <w:rStyle w:val="Hyperlink"/>
                <w:rFonts w:ascii="Times New Roman" w:hAnsi="Times New Roman" w:cs="Times New Roman"/>
                <w:noProof/>
                <w:sz w:val="24"/>
                <w:szCs w:val="24"/>
              </w:rPr>
              <w:t>4.2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DEMOGRAPHIC CHARACTERISTICS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_Toc94930591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2" w:history="1">
            <w:r w:rsidRPr="00D37863">
              <w:rPr>
                <w:rStyle w:val="Hyperlink"/>
                <w:rFonts w:ascii="Times New Roman" w:hAnsi="Times New Roman" w:cs="Times New Roman"/>
                <w:noProof/>
                <w:sz w:val="24"/>
                <w:szCs w:val="24"/>
              </w:rPr>
              <w:t>4.3</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KNOWLEDGE AND AWARENESS OF HEALTH CARE ASSOCIATED INFECTIONS AND CONTROL MEASURES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_Toc94930592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3" w:history="1">
            <w:r w:rsidRPr="00D37863">
              <w:rPr>
                <w:rStyle w:val="Hyperlink"/>
                <w:rFonts w:ascii="Times New Roman" w:hAnsi="Times New Roman" w:cs="Times New Roman"/>
                <w:noProof/>
                <w:sz w:val="24"/>
                <w:szCs w:val="24"/>
              </w:rPr>
              <w:t>4.4</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HCAIS AND AT-RISK POPULATIONS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_Toc94930593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17</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4" w:history="1">
            <w:r w:rsidRPr="00D37863">
              <w:rPr>
                <w:rStyle w:val="Hyperlink"/>
                <w:rFonts w:ascii="Times New Roman" w:hAnsi="Times New Roman" w:cs="Times New Roman"/>
                <w:noProof/>
                <w:sz w:val="24"/>
                <w:szCs w:val="24"/>
              </w:rPr>
              <w:t>4.5</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ATTITUDE AND PRACTICE OF RESPONDENTS TOWARD HCAIs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_Toc94930594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19</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5" w:history="1">
            <w:r w:rsidRPr="00D37863">
              <w:rPr>
                <w:rStyle w:val="Hyperlink"/>
                <w:rFonts w:ascii="Times New Roman" w:hAnsi="Times New Roman" w:cs="Times New Roman"/>
                <w:noProof/>
                <w:sz w:val="24"/>
                <w:szCs w:val="24"/>
              </w:rPr>
              <w:t>4.6</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DISTRIBUTION OF SERVICES BY PREVENTION MEASURES OF HCAIs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_Toc94930595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20</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6" w:history="1">
            <w:r w:rsidRPr="00D37863">
              <w:rPr>
                <w:rStyle w:val="Hyperlink"/>
                <w:rFonts w:ascii="Times New Roman" w:hAnsi="Times New Roman" w:cs="Times New Roman"/>
                <w:noProof/>
                <w:sz w:val="24"/>
                <w:szCs w:val="24"/>
              </w:rPr>
              <w:t>4.7</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DISCUSISION OF FINDINGS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21</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7" w:history="1">
            <w:r w:rsidRPr="00D37863">
              <w:rPr>
                <w:rStyle w:val="Hyperlink"/>
                <w:rFonts w:ascii="Times New Roman" w:hAnsi="Times New Roman" w:cs="Times New Roman"/>
                <w:noProof/>
                <w:sz w:val="24"/>
                <w:szCs w:val="24"/>
              </w:rPr>
              <w:t>4.8</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SUMMARY OF FINDINGS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_Toc94930597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22</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598" w:history="1">
            <w:r w:rsidRPr="00D37863">
              <w:rPr>
                <w:rStyle w:val="Hyperlink"/>
                <w:rFonts w:ascii="Times New Roman" w:hAnsi="Times New Roman" w:cs="Times New Roman"/>
                <w:noProof/>
                <w:sz w:val="24"/>
                <w:szCs w:val="24"/>
              </w:rPr>
              <w:t>CHAPTER FIVE: GENERAL CONCLUSION AND RECOMMENDATIONS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_Toc94930598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599" w:history="1">
            <w:r w:rsidRPr="00D37863">
              <w:rPr>
                <w:rStyle w:val="Hyperlink"/>
                <w:rFonts w:ascii="Times New Roman" w:hAnsi="Times New Roman" w:cs="Times New Roman"/>
                <w:noProof/>
                <w:sz w:val="24"/>
                <w:szCs w:val="24"/>
              </w:rPr>
              <w:t>5.1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INTRODUCTION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_Toc94930599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600" w:history="1">
            <w:r w:rsidRPr="00D37863">
              <w:rPr>
                <w:rStyle w:val="Hyperlink"/>
                <w:rFonts w:ascii="Times New Roman" w:hAnsi="Times New Roman" w:cs="Times New Roman"/>
                <w:noProof/>
                <w:sz w:val="24"/>
                <w:szCs w:val="24"/>
              </w:rPr>
              <w:t>5.2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CONCLUSION</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_Toc94930600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601" w:history="1">
            <w:r w:rsidRPr="00D37863">
              <w:rPr>
                <w:rStyle w:val="Hyperlink"/>
                <w:rFonts w:ascii="Times New Roman" w:hAnsi="Times New Roman" w:cs="Times New Roman"/>
                <w:noProof/>
                <w:sz w:val="24"/>
                <w:szCs w:val="24"/>
              </w:rPr>
              <w:t>5.3</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RECOMMENDATIONS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_Toc94930601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3"/>
            <w:tabs>
              <w:tab w:val="left" w:pos="1100"/>
              <w:tab w:val="right" w:leader="dot" w:pos="9010"/>
            </w:tabs>
            <w:spacing w:line="360" w:lineRule="auto"/>
            <w:rPr>
              <w:rFonts w:ascii="Times New Roman" w:eastAsiaTheme="minorEastAsia" w:hAnsi="Times New Roman" w:cs="Times New Roman"/>
              <w:noProof/>
              <w:sz w:val="24"/>
              <w:szCs w:val="24"/>
            </w:rPr>
          </w:pPr>
          <w:hyperlink w:anchor="_Toc94930602" w:history="1">
            <w:r w:rsidRPr="00D37863">
              <w:rPr>
                <w:rStyle w:val="Hyperlink"/>
                <w:rFonts w:ascii="Times New Roman" w:hAnsi="Times New Roman" w:cs="Times New Roman"/>
                <w:noProof/>
                <w:sz w:val="24"/>
                <w:szCs w:val="24"/>
              </w:rPr>
              <w:t>5.3.1</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To Kibogora District Hospital</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_Toc94930602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24</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3"/>
            <w:tabs>
              <w:tab w:val="left" w:pos="1100"/>
              <w:tab w:val="right" w:leader="dot" w:pos="9010"/>
            </w:tabs>
            <w:spacing w:line="360" w:lineRule="auto"/>
            <w:rPr>
              <w:rFonts w:ascii="Times New Roman" w:eastAsiaTheme="minorEastAsia" w:hAnsi="Times New Roman" w:cs="Times New Roman"/>
              <w:noProof/>
              <w:sz w:val="24"/>
              <w:szCs w:val="24"/>
            </w:rPr>
          </w:pPr>
          <w:hyperlink w:anchor="_Toc94930603" w:history="1">
            <w:r w:rsidRPr="00D37863">
              <w:rPr>
                <w:rStyle w:val="Hyperlink"/>
                <w:rFonts w:ascii="Times New Roman" w:hAnsi="Times New Roman" w:cs="Times New Roman"/>
                <w:noProof/>
                <w:sz w:val="24"/>
                <w:szCs w:val="24"/>
              </w:rPr>
              <w:t>5.3.2</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noProof/>
                <w:sz w:val="24"/>
                <w:szCs w:val="24"/>
              </w:rPr>
              <w:t>To Ministry of Health</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_Toc94930603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2"/>
            <w:tabs>
              <w:tab w:val="left" w:pos="705"/>
              <w:tab w:val="right" w:leader="dot" w:pos="9010"/>
            </w:tabs>
            <w:spacing w:line="360" w:lineRule="auto"/>
            <w:rPr>
              <w:rFonts w:ascii="Times New Roman" w:eastAsiaTheme="minorEastAsia" w:hAnsi="Times New Roman" w:cs="Times New Roman"/>
              <w:noProof/>
              <w:sz w:val="24"/>
              <w:szCs w:val="24"/>
            </w:rPr>
          </w:pPr>
          <w:hyperlink w:anchor="_Toc94930604" w:history="1">
            <w:r w:rsidRPr="00D37863">
              <w:rPr>
                <w:rStyle w:val="Hyperlink"/>
                <w:rFonts w:ascii="Times New Roman" w:hAnsi="Times New Roman" w:cs="Times New Roman"/>
                <w:bCs/>
                <w:noProof/>
                <w:sz w:val="24"/>
                <w:szCs w:val="24"/>
              </w:rPr>
              <w:t>5.4</w:t>
            </w:r>
            <w:r w:rsidRPr="00D37863">
              <w:rPr>
                <w:rFonts w:ascii="Times New Roman" w:eastAsiaTheme="minorEastAsia" w:hAnsi="Times New Roman" w:cs="Times New Roman"/>
                <w:noProof/>
                <w:sz w:val="24"/>
                <w:szCs w:val="24"/>
              </w:rPr>
              <w:tab/>
            </w:r>
            <w:r w:rsidRPr="00D37863">
              <w:rPr>
                <w:rStyle w:val="Hyperlink"/>
                <w:rFonts w:ascii="Times New Roman" w:hAnsi="Times New Roman" w:cs="Times New Roman"/>
                <w:bCs/>
                <w:noProof/>
                <w:sz w:val="24"/>
                <w:szCs w:val="24"/>
              </w:rPr>
              <w:t>SUGGESTION FOR FURTHER STUDY</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_Toc94930604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25</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605" w:history="1">
            <w:r w:rsidRPr="00D37863">
              <w:rPr>
                <w:rStyle w:val="Hyperlink"/>
                <w:rFonts w:ascii="Times New Roman" w:hAnsi="Times New Roman" w:cs="Times New Roman"/>
                <w:noProof/>
                <w:spacing w:val="-2"/>
                <w:sz w:val="24"/>
                <w:szCs w:val="24"/>
              </w:rPr>
              <w:t>REFERENCES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_Toc94930605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26</w:t>
            </w:r>
            <w:r w:rsidRPr="00D37863">
              <w:rPr>
                <w:rFonts w:ascii="Times New Roman" w:hAnsi="Times New Roman" w:cs="Times New Roman"/>
                <w:noProof/>
                <w:webHidden/>
                <w:sz w:val="24"/>
                <w:szCs w:val="24"/>
              </w:rPr>
              <w:fldChar w:fldCharType="end"/>
            </w:r>
          </w:hyperlink>
        </w:p>
        <w:p w:rsidR="00D37863" w:rsidRPr="00D37863" w:rsidRDefault="00D37863" w:rsidP="00D37863">
          <w:pPr>
            <w:pStyle w:val="TOC1"/>
            <w:tabs>
              <w:tab w:val="right" w:leader="dot" w:pos="9010"/>
            </w:tabs>
            <w:spacing w:line="360" w:lineRule="auto"/>
            <w:rPr>
              <w:rFonts w:ascii="Times New Roman" w:eastAsiaTheme="minorEastAsia" w:hAnsi="Times New Roman" w:cs="Times New Roman"/>
              <w:noProof/>
              <w:sz w:val="24"/>
              <w:szCs w:val="24"/>
            </w:rPr>
          </w:pPr>
          <w:hyperlink w:anchor="_Toc94930606" w:history="1">
            <w:r w:rsidRPr="00D37863">
              <w:rPr>
                <w:rStyle w:val="Hyperlink"/>
                <w:rFonts w:ascii="Times New Roman" w:hAnsi="Times New Roman" w:cs="Times New Roman"/>
                <w:noProof/>
                <w:spacing w:val="-2"/>
                <w:sz w:val="24"/>
                <w:szCs w:val="24"/>
              </w:rPr>
              <w:t>APPENDICES</w:t>
            </w:r>
            <w:r w:rsidRPr="00D37863">
              <w:rPr>
                <w:rFonts w:ascii="Times New Roman" w:hAnsi="Times New Roman" w:cs="Times New Roman"/>
                <w:noProof/>
                <w:webHidden/>
                <w:sz w:val="24"/>
                <w:szCs w:val="24"/>
              </w:rPr>
              <w:tab/>
            </w:r>
            <w:r w:rsidRPr="00D37863">
              <w:rPr>
                <w:rFonts w:ascii="Times New Roman" w:hAnsi="Times New Roman" w:cs="Times New Roman"/>
                <w:noProof/>
                <w:webHidden/>
                <w:sz w:val="24"/>
                <w:szCs w:val="24"/>
              </w:rPr>
              <w:fldChar w:fldCharType="begin"/>
            </w:r>
            <w:r w:rsidRPr="00D37863">
              <w:rPr>
                <w:rFonts w:ascii="Times New Roman" w:hAnsi="Times New Roman" w:cs="Times New Roman"/>
                <w:noProof/>
                <w:webHidden/>
                <w:sz w:val="24"/>
                <w:szCs w:val="24"/>
              </w:rPr>
              <w:instrText xml:space="preserve"> PAGEREF _Toc94930606 \h </w:instrText>
            </w:r>
            <w:r w:rsidRPr="00D37863">
              <w:rPr>
                <w:rFonts w:ascii="Times New Roman" w:hAnsi="Times New Roman" w:cs="Times New Roman"/>
                <w:noProof/>
                <w:webHidden/>
                <w:sz w:val="24"/>
                <w:szCs w:val="24"/>
              </w:rPr>
            </w:r>
            <w:r w:rsidRPr="00D37863">
              <w:rPr>
                <w:rFonts w:ascii="Times New Roman" w:hAnsi="Times New Roman" w:cs="Times New Roman"/>
                <w:noProof/>
                <w:webHidden/>
                <w:sz w:val="24"/>
                <w:szCs w:val="24"/>
              </w:rPr>
              <w:fldChar w:fldCharType="separate"/>
            </w:r>
            <w:r w:rsidR="00D305CE">
              <w:rPr>
                <w:rFonts w:ascii="Times New Roman" w:hAnsi="Times New Roman" w:cs="Times New Roman"/>
                <w:noProof/>
                <w:webHidden/>
                <w:sz w:val="24"/>
                <w:szCs w:val="24"/>
              </w:rPr>
              <w:t>30</w:t>
            </w:r>
            <w:r w:rsidRPr="00D37863">
              <w:rPr>
                <w:rFonts w:ascii="Times New Roman" w:hAnsi="Times New Roman" w:cs="Times New Roman"/>
                <w:noProof/>
                <w:webHidden/>
                <w:sz w:val="24"/>
                <w:szCs w:val="24"/>
              </w:rPr>
              <w:fldChar w:fldCharType="end"/>
            </w:r>
          </w:hyperlink>
        </w:p>
        <w:p w:rsidR="00C84A59" w:rsidRPr="00D37863" w:rsidRDefault="00A55EAE" w:rsidP="00D37863">
          <w:pPr>
            <w:spacing w:line="360" w:lineRule="auto"/>
            <w:rPr>
              <w:sz w:val="24"/>
              <w:szCs w:val="24"/>
            </w:rPr>
          </w:pPr>
          <w:r w:rsidRPr="00D37863">
            <w:rPr>
              <w:b/>
              <w:bCs/>
              <w:noProof/>
              <w:sz w:val="24"/>
              <w:szCs w:val="24"/>
            </w:rPr>
            <w:fldChar w:fldCharType="end"/>
          </w:r>
        </w:p>
      </w:sdtContent>
    </w:sdt>
    <w:p w:rsidR="00C84A59" w:rsidRPr="00D37863" w:rsidRDefault="00C84A59" w:rsidP="00D37863">
      <w:pPr>
        <w:pStyle w:val="Heading1"/>
        <w:numPr>
          <w:ilvl w:val="0"/>
          <w:numId w:val="0"/>
        </w:numPr>
        <w:spacing w:line="360" w:lineRule="auto"/>
        <w:jc w:val="left"/>
        <w:rPr>
          <w:sz w:val="24"/>
          <w:szCs w:val="24"/>
        </w:rPr>
      </w:pPr>
    </w:p>
    <w:p w:rsidR="00C34AFD" w:rsidRPr="0060419A" w:rsidRDefault="00C34AFD" w:rsidP="00C84A59">
      <w:pPr>
        <w:pStyle w:val="Heading1"/>
        <w:rPr>
          <w:sz w:val="24"/>
          <w:szCs w:val="24"/>
        </w:rPr>
        <w:sectPr w:rsidR="00C34AFD" w:rsidRPr="0060419A" w:rsidSect="009F15CE">
          <w:pgSz w:w="11900" w:h="16840"/>
          <w:pgMar w:top="1440" w:right="1440" w:bottom="1440" w:left="1440" w:header="0" w:footer="988" w:gutter="0"/>
          <w:pgNumType w:fmt="lowerRoman"/>
          <w:cols w:space="720"/>
          <w:docGrid w:linePitch="299"/>
        </w:sectPr>
      </w:pPr>
    </w:p>
    <w:p w:rsidR="00E81579" w:rsidRPr="0060419A" w:rsidRDefault="00E81579" w:rsidP="008A7F8B">
      <w:pPr>
        <w:spacing w:line="360" w:lineRule="auto"/>
        <w:jc w:val="both"/>
        <w:rPr>
          <w:color w:val="000000" w:themeColor="text1"/>
          <w:sz w:val="24"/>
          <w:szCs w:val="24"/>
        </w:rPr>
      </w:pPr>
      <w:bookmarkStart w:id="13" w:name="_TOC_250023"/>
      <w:bookmarkStart w:id="14" w:name="_TOC_250022"/>
      <w:bookmarkEnd w:id="13"/>
      <w:bookmarkEnd w:id="14"/>
    </w:p>
    <w:p w:rsidR="00833C05" w:rsidRPr="0060419A" w:rsidRDefault="00833C05" w:rsidP="008A7F8B">
      <w:pPr>
        <w:spacing w:line="360" w:lineRule="auto"/>
        <w:jc w:val="both"/>
        <w:rPr>
          <w:color w:val="000000" w:themeColor="text1"/>
          <w:sz w:val="24"/>
          <w:szCs w:val="24"/>
        </w:rPr>
      </w:pPr>
    </w:p>
    <w:p w:rsidR="00833C05" w:rsidRPr="0060419A" w:rsidRDefault="00833C05" w:rsidP="008A7F8B">
      <w:pPr>
        <w:spacing w:line="360" w:lineRule="auto"/>
        <w:jc w:val="both"/>
        <w:rPr>
          <w:color w:val="000000" w:themeColor="text1"/>
          <w:sz w:val="24"/>
          <w:szCs w:val="24"/>
        </w:rPr>
      </w:pPr>
    </w:p>
    <w:p w:rsidR="00833C05" w:rsidRPr="0060419A" w:rsidRDefault="00833C05" w:rsidP="008A7F8B">
      <w:pPr>
        <w:spacing w:line="360" w:lineRule="auto"/>
        <w:jc w:val="both"/>
        <w:rPr>
          <w:color w:val="000000" w:themeColor="text1"/>
          <w:sz w:val="24"/>
          <w:szCs w:val="24"/>
        </w:rPr>
      </w:pPr>
    </w:p>
    <w:p w:rsidR="00833C05" w:rsidRPr="0060419A" w:rsidRDefault="00833C05" w:rsidP="008A7F8B">
      <w:pPr>
        <w:spacing w:line="360" w:lineRule="auto"/>
        <w:jc w:val="both"/>
        <w:rPr>
          <w:color w:val="000000" w:themeColor="text1"/>
          <w:sz w:val="24"/>
          <w:szCs w:val="24"/>
        </w:rPr>
      </w:pPr>
    </w:p>
    <w:p w:rsidR="00833C05" w:rsidRPr="0060419A" w:rsidRDefault="00833C05" w:rsidP="008A7F8B">
      <w:pPr>
        <w:spacing w:line="360" w:lineRule="auto"/>
        <w:jc w:val="both"/>
        <w:rPr>
          <w:color w:val="000000" w:themeColor="text1"/>
          <w:sz w:val="24"/>
          <w:szCs w:val="24"/>
        </w:rPr>
      </w:pPr>
    </w:p>
    <w:p w:rsidR="00365FC9" w:rsidRDefault="00365FC9" w:rsidP="00365FC9">
      <w:pPr>
        <w:tabs>
          <w:tab w:val="left" w:pos="2460"/>
        </w:tabs>
        <w:rPr>
          <w:color w:val="000000" w:themeColor="text1"/>
          <w:sz w:val="24"/>
          <w:szCs w:val="24"/>
        </w:rPr>
      </w:pPr>
    </w:p>
    <w:p w:rsidR="00365FC9" w:rsidRPr="00365FC9" w:rsidRDefault="00365FC9" w:rsidP="00365FC9">
      <w:pPr>
        <w:tabs>
          <w:tab w:val="left" w:pos="2460"/>
        </w:tabs>
        <w:rPr>
          <w:sz w:val="24"/>
          <w:szCs w:val="24"/>
        </w:rPr>
        <w:sectPr w:rsidR="00365FC9" w:rsidRPr="00365FC9" w:rsidSect="009F15CE">
          <w:pgSz w:w="11900" w:h="16840"/>
          <w:pgMar w:top="1440" w:right="1440" w:bottom="1440" w:left="1440" w:header="0" w:footer="988" w:gutter="0"/>
          <w:pgNumType w:fmt="lowerRoman"/>
          <w:cols w:space="720"/>
          <w:docGrid w:linePitch="299"/>
        </w:sectPr>
      </w:pPr>
    </w:p>
    <w:p w:rsidR="00B7072F" w:rsidRPr="0060419A" w:rsidRDefault="00C52558" w:rsidP="00365FC9">
      <w:pPr>
        <w:pStyle w:val="Heading1"/>
        <w:numPr>
          <w:ilvl w:val="0"/>
          <w:numId w:val="0"/>
        </w:numPr>
        <w:spacing w:before="100" w:beforeAutospacing="1" w:after="100" w:afterAutospacing="1"/>
        <w:rPr>
          <w:b w:val="0"/>
          <w:color w:val="000000" w:themeColor="text1"/>
          <w:sz w:val="24"/>
          <w:szCs w:val="24"/>
        </w:rPr>
      </w:pPr>
      <w:bookmarkStart w:id="15" w:name="_TOC_250019"/>
      <w:bookmarkStart w:id="16" w:name="_Toc107297813"/>
      <w:bookmarkStart w:id="17" w:name="_Toc94930553"/>
      <w:r w:rsidRPr="00EA3418">
        <w:lastRenderedPageBreak/>
        <w:t>CHAPTER</w:t>
      </w:r>
      <w:r w:rsidRPr="00EA3418">
        <w:rPr>
          <w:spacing w:val="21"/>
        </w:rPr>
        <w:t xml:space="preserve"> </w:t>
      </w:r>
      <w:r w:rsidR="00B53D36" w:rsidRPr="00EA3418">
        <w:t>ONE:</w:t>
      </w:r>
      <w:r w:rsidRPr="00EA3418">
        <w:rPr>
          <w:spacing w:val="17"/>
        </w:rPr>
        <w:t xml:space="preserve"> </w:t>
      </w:r>
      <w:r w:rsidRPr="00EA3418">
        <w:t>GENERAL</w:t>
      </w:r>
      <w:bookmarkEnd w:id="15"/>
      <w:r w:rsidR="00677EF4" w:rsidRPr="00EA3418">
        <w:rPr>
          <w:spacing w:val="35"/>
        </w:rPr>
        <w:t xml:space="preserve"> </w:t>
      </w:r>
      <w:r w:rsidRPr="00EA3418">
        <w:rPr>
          <w:spacing w:val="-2"/>
        </w:rPr>
        <w:t>INTRODUCTION</w:t>
      </w:r>
      <w:bookmarkStart w:id="18" w:name="_TOC_250018"/>
      <w:bookmarkEnd w:id="16"/>
      <w:bookmarkEnd w:id="17"/>
    </w:p>
    <w:p w:rsidR="00E81579" w:rsidRPr="0060419A" w:rsidRDefault="00F13DA5" w:rsidP="00F13DA5">
      <w:pPr>
        <w:pStyle w:val="Heading2"/>
        <w:numPr>
          <w:ilvl w:val="0"/>
          <w:numId w:val="0"/>
        </w:numPr>
        <w:spacing w:before="600" w:after="100" w:afterAutospacing="1"/>
        <w:ind w:right="835"/>
        <w:jc w:val="left"/>
        <w:rPr>
          <w:b/>
          <w:sz w:val="24"/>
          <w:szCs w:val="24"/>
        </w:rPr>
      </w:pPr>
      <w:bookmarkStart w:id="19" w:name="_Toc94930554"/>
      <w:r>
        <w:rPr>
          <w:b/>
          <w:sz w:val="24"/>
          <w:szCs w:val="24"/>
        </w:rPr>
        <w:t>1.0</w:t>
      </w:r>
      <w:bookmarkEnd w:id="19"/>
      <w:r w:rsidR="00576E7F">
        <w:rPr>
          <w:b/>
          <w:sz w:val="24"/>
          <w:szCs w:val="24"/>
        </w:rPr>
        <w:t>.</w:t>
      </w:r>
      <w:r w:rsidR="00576E7F" w:rsidRPr="0060419A">
        <w:rPr>
          <w:b/>
          <w:sz w:val="24"/>
          <w:szCs w:val="24"/>
        </w:rPr>
        <w:t xml:space="preserve"> INTRODUCTION</w:t>
      </w:r>
      <w:r w:rsidR="00C52558" w:rsidRPr="0060419A">
        <w:rPr>
          <w:b/>
          <w:sz w:val="24"/>
          <w:szCs w:val="24"/>
        </w:rPr>
        <w:t xml:space="preserve"> </w:t>
      </w:r>
      <w:bookmarkEnd w:id="18"/>
    </w:p>
    <w:p w:rsidR="00F56D34" w:rsidRPr="0060419A" w:rsidRDefault="008422B0" w:rsidP="008422B0">
      <w:pPr>
        <w:pStyle w:val="Default"/>
        <w:spacing w:before="100" w:beforeAutospacing="1" w:after="100" w:afterAutospacing="1" w:line="360" w:lineRule="auto"/>
        <w:jc w:val="both"/>
        <w:rPr>
          <w:color w:val="000000" w:themeColor="text1"/>
        </w:rPr>
      </w:pPr>
      <w:proofErr w:type="spellStart"/>
      <w:r w:rsidRPr="0060419A">
        <w:rPr>
          <w:color w:val="000000" w:themeColor="text1"/>
        </w:rPr>
        <w:t>Nosocomial</w:t>
      </w:r>
      <w:proofErr w:type="spellEnd"/>
      <w:r w:rsidRPr="0060419A">
        <w:rPr>
          <w:color w:val="000000" w:themeColor="text1"/>
        </w:rPr>
        <w:t xml:space="preserve"> infections transmission constitutes a major public health across health care settings in lower-and middle-income countries</w:t>
      </w:r>
      <w:r w:rsidR="001C7137" w:rsidRPr="0060419A">
        <w:rPr>
          <w:color w:val="000000" w:themeColor="text1"/>
        </w:rPr>
        <w:t xml:space="preserve"> </w:t>
      </w:r>
      <w:r w:rsidR="00A55EAE" w:rsidRPr="0060419A">
        <w:rPr>
          <w:color w:val="000000" w:themeColor="text1"/>
        </w:rPr>
        <w:fldChar w:fldCharType="begin"/>
      </w:r>
      <w:r w:rsidR="001C7137" w:rsidRPr="0060419A">
        <w:rPr>
          <w:color w:val="000000" w:themeColor="text1"/>
        </w:rPr>
        <w:instrText xml:space="preserve"> ADDIN EN.CITE &lt;EndNote&gt;&lt;Cite&gt;&lt;Author&gt;Reid&lt;/Author&gt;&lt;Year&gt;2010&lt;/Year&gt;&lt;RecNum&gt;39&lt;/RecNum&gt;&lt;DisplayText&gt;(Reid, 2010)&lt;/DisplayText&gt;&lt;record&gt;&lt;rec-number&gt;39&lt;/rec-number&gt;&lt;foreign-keys&gt;&lt;key app="EN" db-id="fea5e2tr2p9ft7exwpcpx0wt5ta22rrx59wt" timestamp="1652869541"&gt;39&lt;/key&gt;&lt;/foreign-keys&gt;&lt;ref-type name="Journal Article"&gt;17&lt;/ref-type&gt;&lt;contributors&gt;&lt;authors&gt;&lt;author&gt;Reid, Savanna R&lt;/author&gt;&lt;/authors&gt;&lt;/contributors&gt;&lt;titles&gt;&lt;title&gt;Injections that kill: nosocomial bacteraemia and degedege in Tanzania&lt;/title&gt;&lt;secondary-title&gt;Rural and Remote Health&lt;/secondary-title&gt;&lt;/titles&gt;&lt;periodical&gt;&lt;full-title&gt;Rural and Remote Health&lt;/full-title&gt;&lt;/periodical&gt;&lt;pages&gt;1-9&lt;/pages&gt;&lt;volume&gt;10&lt;/volume&gt;&lt;number&gt;3&lt;/number&gt;&lt;dates&gt;&lt;year&gt;2010&lt;/year&gt;&lt;/dates&gt;&lt;isbn&gt;1445-6354&lt;/isbn&gt;&lt;urls&gt;&lt;/urls&gt;&lt;/record&gt;&lt;/Cite&gt;&lt;/EndNote&gt;</w:instrText>
      </w:r>
      <w:r w:rsidR="00A55EAE" w:rsidRPr="0060419A">
        <w:rPr>
          <w:color w:val="000000" w:themeColor="text1"/>
        </w:rPr>
        <w:fldChar w:fldCharType="separate"/>
      </w:r>
      <w:r w:rsidR="001C7137" w:rsidRPr="0060419A">
        <w:rPr>
          <w:noProof/>
          <w:color w:val="000000" w:themeColor="text1"/>
        </w:rPr>
        <w:t>(Reid, 2010)</w:t>
      </w:r>
      <w:r w:rsidR="00A55EAE" w:rsidRPr="0060419A">
        <w:rPr>
          <w:color w:val="000000" w:themeColor="text1"/>
        </w:rPr>
        <w:fldChar w:fldCharType="end"/>
      </w:r>
      <w:r w:rsidRPr="0060419A">
        <w:rPr>
          <w:color w:val="000000" w:themeColor="text1"/>
        </w:rPr>
        <w:t xml:space="preserve">. This is the main focus of this study. </w:t>
      </w:r>
      <w:r w:rsidR="00F56D34" w:rsidRPr="0060419A">
        <w:rPr>
          <w:color w:val="000000" w:themeColor="text1"/>
        </w:rPr>
        <w:t>Th</w:t>
      </w:r>
      <w:r w:rsidRPr="0060419A">
        <w:rPr>
          <w:color w:val="000000" w:themeColor="text1"/>
        </w:rPr>
        <w:t>e first</w:t>
      </w:r>
      <w:r w:rsidR="00F56D34" w:rsidRPr="0060419A">
        <w:rPr>
          <w:color w:val="000000" w:themeColor="text1"/>
        </w:rPr>
        <w:t xml:space="preserve"> chapter discuss</w:t>
      </w:r>
      <w:r w:rsidRPr="0060419A">
        <w:rPr>
          <w:color w:val="000000" w:themeColor="text1"/>
        </w:rPr>
        <w:t>es</w:t>
      </w:r>
      <w:r w:rsidR="00F56D34" w:rsidRPr="0060419A">
        <w:rPr>
          <w:color w:val="000000" w:themeColor="text1"/>
        </w:rPr>
        <w:t xml:space="preserve"> the background of the study, the statement of the problem, the purpose of the study, the objectives of the study, the ones to benefit from the study, the significance of the study, and the scope of the study.</w:t>
      </w:r>
    </w:p>
    <w:p w:rsidR="00096B66" w:rsidRPr="0060419A" w:rsidRDefault="00C52558" w:rsidP="00721831">
      <w:pPr>
        <w:pStyle w:val="Heading2"/>
        <w:numPr>
          <w:ilvl w:val="1"/>
          <w:numId w:val="10"/>
        </w:numPr>
        <w:spacing w:before="100" w:beforeAutospacing="1" w:after="100" w:afterAutospacing="1"/>
        <w:ind w:right="835"/>
        <w:jc w:val="left"/>
        <w:rPr>
          <w:b/>
          <w:sz w:val="24"/>
          <w:szCs w:val="24"/>
        </w:rPr>
      </w:pPr>
      <w:bookmarkStart w:id="20" w:name="_TOC_250017"/>
      <w:bookmarkStart w:id="21" w:name="_Toc94930555"/>
      <w:r w:rsidRPr="0060419A">
        <w:rPr>
          <w:b/>
          <w:sz w:val="24"/>
          <w:szCs w:val="24"/>
        </w:rPr>
        <w:t xml:space="preserve">BACKGROUND OF THE </w:t>
      </w:r>
      <w:bookmarkEnd w:id="20"/>
      <w:r w:rsidRPr="0060419A">
        <w:rPr>
          <w:b/>
          <w:sz w:val="24"/>
          <w:szCs w:val="24"/>
        </w:rPr>
        <w:t>STUDY</w:t>
      </w:r>
      <w:bookmarkEnd w:id="21"/>
    </w:p>
    <w:p w:rsidR="00DA6AC6" w:rsidRPr="0060419A" w:rsidRDefault="00C52558" w:rsidP="009F15CE">
      <w:pPr>
        <w:pStyle w:val="Default"/>
        <w:spacing w:before="100" w:beforeAutospacing="1" w:after="100" w:afterAutospacing="1" w:line="360" w:lineRule="auto"/>
        <w:jc w:val="both"/>
        <w:rPr>
          <w:color w:val="000000" w:themeColor="text1"/>
        </w:rPr>
      </w:pPr>
      <w:r w:rsidRPr="0060419A">
        <w:rPr>
          <w:color w:val="000000" w:themeColor="text1"/>
        </w:rPr>
        <w:t xml:space="preserve">The World Health Organization (WHO, 2016), defined a </w:t>
      </w:r>
      <w:proofErr w:type="spellStart"/>
      <w:r w:rsidRPr="0060419A">
        <w:rPr>
          <w:color w:val="000000" w:themeColor="text1"/>
        </w:rPr>
        <w:t>nosocomial</w:t>
      </w:r>
      <w:proofErr w:type="spellEnd"/>
      <w:r w:rsidRPr="0060419A">
        <w:rPr>
          <w:color w:val="000000" w:themeColor="text1"/>
        </w:rPr>
        <w:t xml:space="preserve"> infection (NI) as an infection that a patient acquires during admission period in the health facility and during the process of care, and </w:t>
      </w:r>
      <w:r w:rsidR="00DA6AC6" w:rsidRPr="0060419A">
        <w:rPr>
          <w:color w:val="000000" w:themeColor="text1"/>
        </w:rPr>
        <w:t>which</w:t>
      </w:r>
      <w:r w:rsidRPr="0060419A">
        <w:rPr>
          <w:color w:val="000000" w:themeColor="text1"/>
        </w:rPr>
        <w:t xml:space="preserve"> </w:t>
      </w:r>
      <w:r w:rsidR="00DA6AC6" w:rsidRPr="0060419A">
        <w:rPr>
          <w:color w:val="000000" w:themeColor="text1"/>
        </w:rPr>
        <w:t xml:space="preserve">was </w:t>
      </w:r>
      <w:r w:rsidRPr="0060419A">
        <w:rPr>
          <w:color w:val="000000" w:themeColor="text1"/>
        </w:rPr>
        <w:t xml:space="preserve">not manifested or incubating at the time of admission. It also consists of infections acquired in the hospitals which appear after discharge. The occupational infections among staff of the facility are also included. From that definition, the World Health Organization further specified that infections are called </w:t>
      </w:r>
      <w:proofErr w:type="spellStart"/>
      <w:r w:rsidRPr="0060419A">
        <w:rPr>
          <w:color w:val="000000" w:themeColor="text1"/>
        </w:rPr>
        <w:t>nosocomial</w:t>
      </w:r>
      <w:proofErr w:type="spellEnd"/>
      <w:r w:rsidRPr="0060419A">
        <w:rPr>
          <w:color w:val="000000" w:themeColor="text1"/>
        </w:rPr>
        <w:t>, when they occur up to 48 hours after hospital admission, up to 3 days after discharge, or may appear even up to 30 days after an operation (WHO</w:t>
      </w:r>
      <w:proofErr w:type="gramStart"/>
      <w:r w:rsidRPr="0060419A">
        <w:rPr>
          <w:color w:val="000000" w:themeColor="text1"/>
        </w:rPr>
        <w:t>,2016</w:t>
      </w:r>
      <w:proofErr w:type="gramEnd"/>
      <w:r w:rsidRPr="0060419A">
        <w:rPr>
          <w:color w:val="000000" w:themeColor="text1"/>
        </w:rPr>
        <w:t>).</w:t>
      </w:r>
      <w:r w:rsidR="00DA6AC6" w:rsidRPr="0060419A">
        <w:rPr>
          <w:color w:val="000000" w:themeColor="text1"/>
        </w:rPr>
        <w:t xml:space="preserve"> </w:t>
      </w:r>
      <w:r w:rsidR="00096B66" w:rsidRPr="0060419A">
        <w:rPr>
          <w:color w:val="000000" w:themeColor="text1"/>
        </w:rPr>
        <w:t xml:space="preserve">Considering morbidity, mortality, increased length of stay and the costs caused by </w:t>
      </w:r>
      <w:proofErr w:type="spellStart"/>
      <w:r w:rsidR="00096B66" w:rsidRPr="0060419A">
        <w:rPr>
          <w:color w:val="000000" w:themeColor="text1"/>
        </w:rPr>
        <w:t>nosocomial</w:t>
      </w:r>
      <w:proofErr w:type="spellEnd"/>
      <w:r w:rsidR="00096B66" w:rsidRPr="0060419A">
        <w:rPr>
          <w:color w:val="000000" w:themeColor="text1"/>
        </w:rPr>
        <w:t xml:space="preserve"> infections, it could be classified as a major safety concern for both healthcare providers and the patients, in which efforts should be made to make the healthcare facilities as safe as possible by preventing such infections (Mehta et al., 2014).</w:t>
      </w:r>
    </w:p>
    <w:p w:rsidR="000A0E8D" w:rsidRPr="0060419A" w:rsidRDefault="00096B66" w:rsidP="009F15CE">
      <w:pPr>
        <w:pStyle w:val="Default"/>
        <w:spacing w:before="100" w:beforeAutospacing="1" w:after="100" w:afterAutospacing="1" w:line="360" w:lineRule="auto"/>
        <w:jc w:val="both"/>
        <w:rPr>
          <w:color w:val="000000" w:themeColor="text1"/>
        </w:rPr>
      </w:pPr>
      <w:r w:rsidRPr="0060419A">
        <w:rPr>
          <w:color w:val="000000" w:themeColor="text1"/>
        </w:rPr>
        <w:t xml:space="preserve"> </w:t>
      </w:r>
      <w:proofErr w:type="spellStart"/>
      <w:r w:rsidRPr="0060419A">
        <w:rPr>
          <w:color w:val="000000" w:themeColor="text1"/>
        </w:rPr>
        <w:t>Nosocomial</w:t>
      </w:r>
      <w:proofErr w:type="spellEnd"/>
      <w:r w:rsidRPr="0060419A">
        <w:rPr>
          <w:color w:val="000000" w:themeColor="text1"/>
        </w:rPr>
        <w:t xml:space="preserve"> infections are preventable when appropriate strategies are used</w:t>
      </w:r>
      <w:r w:rsidR="00DA6AC6" w:rsidRPr="0060419A">
        <w:rPr>
          <w:color w:val="000000" w:themeColor="text1"/>
        </w:rPr>
        <w:t xml:space="preserve"> (Mohammed et </w:t>
      </w:r>
      <w:proofErr w:type="gramStart"/>
      <w:r w:rsidR="00DA6AC6" w:rsidRPr="0060419A">
        <w:rPr>
          <w:color w:val="000000" w:themeColor="text1"/>
        </w:rPr>
        <w:t>a1.,</w:t>
      </w:r>
      <w:proofErr w:type="gramEnd"/>
      <w:r w:rsidR="00DA6AC6" w:rsidRPr="0060419A">
        <w:rPr>
          <w:color w:val="000000" w:themeColor="text1"/>
        </w:rPr>
        <w:t xml:space="preserve"> 2014). </w:t>
      </w:r>
      <w:r w:rsidRPr="0060419A">
        <w:rPr>
          <w:color w:val="000000" w:themeColor="text1"/>
        </w:rPr>
        <w:t xml:space="preserve"> </w:t>
      </w:r>
      <w:r w:rsidR="00DA6AC6" w:rsidRPr="0060419A">
        <w:rPr>
          <w:color w:val="000000" w:themeColor="text1"/>
        </w:rPr>
        <w:t>T</w:t>
      </w:r>
      <w:r w:rsidRPr="0060419A">
        <w:rPr>
          <w:color w:val="000000" w:themeColor="text1"/>
        </w:rPr>
        <w:t xml:space="preserve">hese </w:t>
      </w:r>
      <w:r w:rsidR="00DA6AC6" w:rsidRPr="0060419A">
        <w:rPr>
          <w:color w:val="000000" w:themeColor="text1"/>
        </w:rPr>
        <w:t xml:space="preserve">include </w:t>
      </w:r>
      <w:r w:rsidRPr="0060419A">
        <w:rPr>
          <w:color w:val="000000" w:themeColor="text1"/>
        </w:rPr>
        <w:t xml:space="preserve">hand hygiene, use of aseptic technique and presence of functioning infection control committee Preventive measures of </w:t>
      </w:r>
      <w:proofErr w:type="spellStart"/>
      <w:r w:rsidRPr="0060419A">
        <w:rPr>
          <w:color w:val="000000" w:themeColor="text1"/>
        </w:rPr>
        <w:t>nosocomial</w:t>
      </w:r>
      <w:proofErr w:type="spellEnd"/>
      <w:r w:rsidRPr="0060419A">
        <w:rPr>
          <w:color w:val="000000" w:themeColor="text1"/>
        </w:rPr>
        <w:t xml:space="preserve"> infections also include strict follow-up of WHO five moments of hand hygiene, use of standard precautions including gloves, gowns, mask</w:t>
      </w:r>
      <w:r w:rsidR="00DA6AC6" w:rsidRPr="0060419A">
        <w:rPr>
          <w:color w:val="000000" w:themeColor="text1"/>
        </w:rPr>
        <w:t>s</w:t>
      </w:r>
      <w:r w:rsidRPr="0060419A">
        <w:rPr>
          <w:color w:val="000000" w:themeColor="text1"/>
        </w:rPr>
        <w:t>, source</w:t>
      </w:r>
      <w:r w:rsidR="00DA6AC6" w:rsidRPr="0060419A">
        <w:rPr>
          <w:color w:val="000000" w:themeColor="text1"/>
        </w:rPr>
        <w:t>s of</w:t>
      </w:r>
      <w:r w:rsidRPr="0060419A">
        <w:rPr>
          <w:color w:val="000000" w:themeColor="text1"/>
        </w:rPr>
        <w:t xml:space="preserve"> isolation and protective isolation, use of specific strategies to prevent </w:t>
      </w:r>
      <w:proofErr w:type="spellStart"/>
      <w:r w:rsidRPr="0060419A">
        <w:rPr>
          <w:color w:val="000000" w:themeColor="text1"/>
        </w:rPr>
        <w:t>nosocomial</w:t>
      </w:r>
      <w:proofErr w:type="spellEnd"/>
      <w:r w:rsidRPr="0060419A">
        <w:rPr>
          <w:color w:val="000000" w:themeColor="text1"/>
        </w:rPr>
        <w:t xml:space="preserve"> infections in critically ill patients (Mehta et a1., 2014).</w:t>
      </w:r>
      <w:r w:rsidR="00544660" w:rsidRPr="0060419A">
        <w:rPr>
          <w:color w:val="000000" w:themeColor="text1"/>
        </w:rPr>
        <w:t xml:space="preserve"> </w:t>
      </w:r>
      <w:r w:rsidR="00C52558" w:rsidRPr="0060419A">
        <w:rPr>
          <w:color w:val="000000" w:themeColor="text1"/>
        </w:rPr>
        <w:t xml:space="preserve">The prevalence of </w:t>
      </w:r>
      <w:proofErr w:type="spellStart"/>
      <w:r w:rsidR="00C52558" w:rsidRPr="0060419A">
        <w:rPr>
          <w:color w:val="000000" w:themeColor="text1"/>
        </w:rPr>
        <w:t>nosocomial</w:t>
      </w:r>
      <w:proofErr w:type="spellEnd"/>
      <w:r w:rsidR="00C52558" w:rsidRPr="0060419A">
        <w:rPr>
          <w:color w:val="000000" w:themeColor="text1"/>
        </w:rPr>
        <w:t xml:space="preserve"> infections in high income countries varied between 3.5% to 12% with low rate in Germany (3.5%</w:t>
      </w:r>
      <w:r w:rsidR="009F15CE" w:rsidRPr="0060419A">
        <w:rPr>
          <w:color w:val="000000" w:themeColor="text1"/>
        </w:rPr>
        <w:t>), high</w:t>
      </w:r>
      <w:r w:rsidR="00C52558" w:rsidRPr="0060419A">
        <w:rPr>
          <w:color w:val="000000" w:themeColor="text1"/>
        </w:rPr>
        <w:t xml:space="preserve"> rate in Canada (11.6%</w:t>
      </w:r>
      <w:r w:rsidR="009F15CE" w:rsidRPr="0060419A">
        <w:rPr>
          <w:color w:val="000000" w:themeColor="text1"/>
        </w:rPr>
        <w:t>), New</w:t>
      </w:r>
      <w:r w:rsidR="00C52558" w:rsidRPr="0060419A">
        <w:rPr>
          <w:color w:val="000000" w:themeColor="text1"/>
        </w:rPr>
        <w:t xml:space="preserve"> Zealand (12%) compared to the rate of 5.7% -19.1% in low</w:t>
      </w:r>
      <w:r w:rsidR="00DA6AC6" w:rsidRPr="0060419A">
        <w:rPr>
          <w:color w:val="000000" w:themeColor="text1"/>
        </w:rPr>
        <w:t>-</w:t>
      </w:r>
      <w:r w:rsidR="00C52558" w:rsidRPr="0060419A">
        <w:rPr>
          <w:color w:val="000000" w:themeColor="text1"/>
        </w:rPr>
        <w:t>resource settings (</w:t>
      </w:r>
      <w:proofErr w:type="spellStart"/>
      <w:r w:rsidR="00C52558" w:rsidRPr="0060419A">
        <w:rPr>
          <w:color w:val="000000" w:themeColor="text1"/>
        </w:rPr>
        <w:t>Mbim</w:t>
      </w:r>
      <w:proofErr w:type="spellEnd"/>
      <w:r w:rsidR="00C52558" w:rsidRPr="0060419A">
        <w:rPr>
          <w:color w:val="000000" w:themeColor="text1"/>
        </w:rPr>
        <w:t xml:space="preserve"> et al., 2016). </w:t>
      </w:r>
    </w:p>
    <w:p w:rsidR="007826D7" w:rsidRPr="0060419A" w:rsidRDefault="00C52558" w:rsidP="00544660">
      <w:pPr>
        <w:pStyle w:val="Default"/>
        <w:spacing w:before="100" w:beforeAutospacing="1" w:after="100" w:afterAutospacing="1" w:line="360" w:lineRule="auto"/>
        <w:jc w:val="both"/>
        <w:rPr>
          <w:color w:val="000000" w:themeColor="text1"/>
        </w:rPr>
      </w:pPr>
      <w:r w:rsidRPr="0060419A">
        <w:rPr>
          <w:color w:val="000000" w:themeColor="text1"/>
        </w:rPr>
        <w:lastRenderedPageBreak/>
        <w:t xml:space="preserve">A review of </w:t>
      </w:r>
      <w:proofErr w:type="spellStart"/>
      <w:r w:rsidRPr="0060419A">
        <w:rPr>
          <w:color w:val="000000" w:themeColor="text1"/>
        </w:rPr>
        <w:t>nosocomial</w:t>
      </w:r>
      <w:proofErr w:type="spellEnd"/>
      <w:r w:rsidRPr="0060419A">
        <w:rPr>
          <w:color w:val="000000" w:themeColor="text1"/>
        </w:rPr>
        <w:t xml:space="preserve"> infections in Sub-Saharan Africa (</w:t>
      </w:r>
      <w:proofErr w:type="spellStart"/>
      <w:r w:rsidRPr="0060419A">
        <w:rPr>
          <w:color w:val="000000" w:themeColor="text1"/>
        </w:rPr>
        <w:t>Mbim</w:t>
      </w:r>
      <w:proofErr w:type="spellEnd"/>
      <w:r w:rsidRPr="0060419A">
        <w:rPr>
          <w:color w:val="000000" w:themeColor="text1"/>
        </w:rPr>
        <w:t xml:space="preserve"> et al., 2016) revealed that </w:t>
      </w:r>
      <w:proofErr w:type="spellStart"/>
      <w:r w:rsidRPr="0060419A">
        <w:rPr>
          <w:color w:val="000000" w:themeColor="text1"/>
        </w:rPr>
        <w:t>nosocomial</w:t>
      </w:r>
      <w:proofErr w:type="spellEnd"/>
      <w:r w:rsidRPr="0060419A">
        <w:rPr>
          <w:color w:val="000000" w:themeColor="text1"/>
        </w:rPr>
        <w:t xml:space="preserve"> infections range from 2-49% in hospitalized patients in general and the patients hospitalized in intensive care units have the highest rate (21.2- 35.6%). </w:t>
      </w:r>
      <w:r w:rsidR="00DF11D0" w:rsidRPr="0060419A">
        <w:rPr>
          <w:color w:val="000000" w:themeColor="text1"/>
        </w:rPr>
        <w:t xml:space="preserve">Considering the important role of nurses in preventing and controlling </w:t>
      </w:r>
      <w:proofErr w:type="spellStart"/>
      <w:r w:rsidR="00DF11D0" w:rsidRPr="0060419A">
        <w:rPr>
          <w:color w:val="000000" w:themeColor="text1"/>
        </w:rPr>
        <w:t>nosocomial</w:t>
      </w:r>
      <w:proofErr w:type="spellEnd"/>
      <w:r w:rsidR="00DF11D0" w:rsidRPr="0060419A">
        <w:rPr>
          <w:color w:val="000000" w:themeColor="text1"/>
        </w:rPr>
        <w:t xml:space="preserve"> infections, their knowledge and performance is very crucial. The results of a study in India showed that 75% of the nursing staff had good knowledge about the management of </w:t>
      </w:r>
      <w:proofErr w:type="spellStart"/>
      <w:r w:rsidR="00DF11D0" w:rsidRPr="0060419A">
        <w:rPr>
          <w:color w:val="000000" w:themeColor="text1"/>
        </w:rPr>
        <w:t>nosocomial</w:t>
      </w:r>
      <w:proofErr w:type="spellEnd"/>
      <w:r w:rsidR="00DF11D0" w:rsidRPr="0060419A">
        <w:rPr>
          <w:color w:val="000000" w:themeColor="text1"/>
        </w:rPr>
        <w:t xml:space="preserve"> infections, but their performance was poor (</w:t>
      </w:r>
      <w:proofErr w:type="spellStart"/>
      <w:r w:rsidR="00DF11D0" w:rsidRPr="0060419A">
        <w:rPr>
          <w:color w:val="000000" w:themeColor="text1"/>
        </w:rPr>
        <w:t>Chauhan</w:t>
      </w:r>
      <w:proofErr w:type="spellEnd"/>
      <w:r w:rsidR="00DF11D0" w:rsidRPr="0060419A">
        <w:rPr>
          <w:color w:val="000000" w:themeColor="text1"/>
        </w:rPr>
        <w:t>, 2017).</w:t>
      </w:r>
      <w:r w:rsidR="000A0E8D" w:rsidRPr="0060419A">
        <w:rPr>
          <w:color w:val="000000" w:themeColor="text1"/>
        </w:rPr>
        <w:t xml:space="preserve"> </w:t>
      </w:r>
      <w:r w:rsidRPr="0060419A">
        <w:rPr>
          <w:color w:val="000000" w:themeColor="text1"/>
        </w:rPr>
        <w:t xml:space="preserve">The surgical site infections in Sub-Saharan Africa were found to be the most common </w:t>
      </w:r>
      <w:proofErr w:type="spellStart"/>
      <w:r w:rsidRPr="0060419A">
        <w:rPr>
          <w:color w:val="000000" w:themeColor="text1"/>
        </w:rPr>
        <w:t>nosocomial</w:t>
      </w:r>
      <w:proofErr w:type="spellEnd"/>
      <w:r w:rsidRPr="0060419A">
        <w:rPr>
          <w:color w:val="000000" w:themeColor="text1"/>
        </w:rPr>
        <w:t xml:space="preserve"> infections (</w:t>
      </w:r>
      <w:proofErr w:type="spellStart"/>
      <w:r w:rsidRPr="0060419A">
        <w:rPr>
          <w:color w:val="000000" w:themeColor="text1"/>
        </w:rPr>
        <w:t>Mbim</w:t>
      </w:r>
      <w:proofErr w:type="spellEnd"/>
      <w:r w:rsidRPr="0060419A">
        <w:rPr>
          <w:color w:val="000000" w:themeColor="text1"/>
        </w:rPr>
        <w:t xml:space="preserve"> et al., 2016). </w:t>
      </w:r>
      <w:r w:rsidR="00403D46" w:rsidRPr="0060419A">
        <w:rPr>
          <w:color w:val="000000" w:themeColor="text1"/>
        </w:rPr>
        <w:t xml:space="preserve">The prevalence of </w:t>
      </w:r>
      <w:proofErr w:type="spellStart"/>
      <w:r w:rsidR="00403D46" w:rsidRPr="0060419A">
        <w:rPr>
          <w:color w:val="000000" w:themeColor="text1"/>
        </w:rPr>
        <w:t>nosocomial</w:t>
      </w:r>
      <w:proofErr w:type="spellEnd"/>
      <w:r w:rsidR="00403D46" w:rsidRPr="0060419A">
        <w:rPr>
          <w:color w:val="000000" w:themeColor="text1"/>
        </w:rPr>
        <w:t xml:space="preserve"> infections </w:t>
      </w:r>
      <w:r w:rsidR="009F15CE" w:rsidRPr="0060419A">
        <w:rPr>
          <w:color w:val="000000" w:themeColor="text1"/>
        </w:rPr>
        <w:t>has</w:t>
      </w:r>
      <w:r w:rsidR="00403D46" w:rsidRPr="0060419A">
        <w:rPr>
          <w:color w:val="000000" w:themeColor="text1"/>
        </w:rPr>
        <w:t xml:space="preserve"> been reported to vary between 1.6%-28.7% in Burkina Faso, United Republic of Tanzania, Ghana, Mali, Cameroon, Gabon, Uganda, Burundi, Democratic republic of Congo and Senegal. A high rate of </w:t>
      </w:r>
      <w:proofErr w:type="spellStart"/>
      <w:r w:rsidR="00403D46" w:rsidRPr="0060419A">
        <w:rPr>
          <w:color w:val="000000" w:themeColor="text1"/>
        </w:rPr>
        <w:t>nosocomial</w:t>
      </w:r>
      <w:proofErr w:type="spellEnd"/>
      <w:r w:rsidR="00403D46" w:rsidRPr="0060419A">
        <w:rPr>
          <w:color w:val="000000" w:themeColor="text1"/>
        </w:rPr>
        <w:t xml:space="preserve"> infections (19.1%) has been reported in Benin (</w:t>
      </w:r>
      <w:proofErr w:type="spellStart"/>
      <w:r w:rsidR="00403D46" w:rsidRPr="0060419A">
        <w:rPr>
          <w:color w:val="000000" w:themeColor="text1"/>
        </w:rPr>
        <w:t>Ahoyo</w:t>
      </w:r>
      <w:proofErr w:type="spellEnd"/>
      <w:r w:rsidR="00403D46" w:rsidRPr="0060419A">
        <w:rPr>
          <w:color w:val="000000" w:themeColor="text1"/>
        </w:rPr>
        <w:t xml:space="preserve"> et </w:t>
      </w:r>
      <w:proofErr w:type="gramStart"/>
      <w:r w:rsidR="00403D46" w:rsidRPr="0060419A">
        <w:rPr>
          <w:color w:val="000000" w:themeColor="text1"/>
        </w:rPr>
        <w:t>a1.,</w:t>
      </w:r>
      <w:proofErr w:type="gramEnd"/>
      <w:r w:rsidR="00403D46" w:rsidRPr="0060419A">
        <w:rPr>
          <w:color w:val="000000" w:themeColor="text1"/>
        </w:rPr>
        <w:t xml:space="preserve"> 2014). </w:t>
      </w:r>
    </w:p>
    <w:p w:rsidR="00544660" w:rsidRPr="0060419A" w:rsidRDefault="00403D46" w:rsidP="00544660">
      <w:pPr>
        <w:pStyle w:val="Default"/>
        <w:spacing w:before="100" w:beforeAutospacing="1" w:after="100" w:afterAutospacing="1" w:line="360" w:lineRule="auto"/>
        <w:jc w:val="both"/>
        <w:rPr>
          <w:color w:val="000000" w:themeColor="text1"/>
        </w:rPr>
      </w:pPr>
      <w:r w:rsidRPr="0060419A">
        <w:rPr>
          <w:color w:val="000000" w:themeColor="text1"/>
        </w:rPr>
        <w:t>In Nigeria and Ethiopia, the total accruing occurrence in surgical wards has been reported to vary from 5.7%-45.8% with the later having an incidence as high as 45.8%. In addition, 3.4 -10.9% of hospital-associated infections often result to mortality in most developed countries though these figures are suspected to be higher in developing countries of sub-Saharan Africa including Nigeria (</w:t>
      </w:r>
      <w:proofErr w:type="spellStart"/>
      <w:r w:rsidRPr="0060419A">
        <w:rPr>
          <w:color w:val="000000" w:themeColor="text1"/>
        </w:rPr>
        <w:t>Mbim</w:t>
      </w:r>
      <w:proofErr w:type="spellEnd"/>
      <w:r w:rsidRPr="0060419A">
        <w:rPr>
          <w:color w:val="000000" w:themeColor="text1"/>
        </w:rPr>
        <w:t xml:space="preserve"> et al., 2016).</w:t>
      </w:r>
      <w:r w:rsidR="00544660" w:rsidRPr="0060419A">
        <w:rPr>
          <w:color w:val="000000" w:themeColor="text1"/>
        </w:rPr>
        <w:t xml:space="preserve"> </w:t>
      </w:r>
      <w:r w:rsidR="0029265E" w:rsidRPr="0060419A">
        <w:rPr>
          <w:color w:val="000000" w:themeColor="text1"/>
        </w:rPr>
        <w:t xml:space="preserve">Unsatisfactory knowledge level (63.6%) regarding infection control standard precautions has been found in Egyptian intensive care nurses </w:t>
      </w:r>
      <w:r w:rsidR="00544660" w:rsidRPr="0060419A">
        <w:rPr>
          <w:color w:val="000000" w:themeColor="text1"/>
        </w:rPr>
        <w:t>(</w:t>
      </w:r>
      <w:proofErr w:type="spellStart"/>
      <w:r w:rsidR="00544660" w:rsidRPr="0060419A">
        <w:rPr>
          <w:color w:val="000000" w:themeColor="text1"/>
        </w:rPr>
        <w:t>Eskander</w:t>
      </w:r>
      <w:proofErr w:type="spellEnd"/>
      <w:r w:rsidR="00544660" w:rsidRPr="0060419A">
        <w:rPr>
          <w:color w:val="000000" w:themeColor="text1"/>
        </w:rPr>
        <w:t xml:space="preserve"> et al., 2013; likewise, another study that was conducted in Ethiopia found that </w:t>
      </w:r>
      <w:r w:rsidR="0029265E" w:rsidRPr="0060419A">
        <w:rPr>
          <w:color w:val="000000" w:themeColor="text1"/>
        </w:rPr>
        <w:t xml:space="preserve">only 40.7% of nurses </w:t>
      </w:r>
      <w:r w:rsidR="00544660" w:rsidRPr="0060419A">
        <w:rPr>
          <w:color w:val="000000" w:themeColor="text1"/>
        </w:rPr>
        <w:t>had</w:t>
      </w:r>
      <w:r w:rsidR="0029265E" w:rsidRPr="0060419A">
        <w:rPr>
          <w:color w:val="000000" w:themeColor="text1"/>
        </w:rPr>
        <w:t xml:space="preserve"> adequate knowledge about prevention of surgical site infection </w:t>
      </w:r>
      <w:r w:rsidR="00544660" w:rsidRPr="0060419A">
        <w:rPr>
          <w:color w:val="000000" w:themeColor="text1"/>
        </w:rPr>
        <w:t>(</w:t>
      </w:r>
      <w:proofErr w:type="spellStart"/>
      <w:r w:rsidR="0029265E" w:rsidRPr="0060419A">
        <w:rPr>
          <w:color w:val="000000" w:themeColor="text1"/>
        </w:rPr>
        <w:t>Teshager</w:t>
      </w:r>
      <w:proofErr w:type="spellEnd"/>
      <w:r w:rsidR="0029265E" w:rsidRPr="0060419A">
        <w:rPr>
          <w:color w:val="000000" w:themeColor="text1"/>
        </w:rPr>
        <w:t xml:space="preserve"> et </w:t>
      </w:r>
      <w:proofErr w:type="gramStart"/>
      <w:r w:rsidR="0029265E" w:rsidRPr="0060419A">
        <w:rPr>
          <w:color w:val="000000" w:themeColor="text1"/>
        </w:rPr>
        <w:t>a1.,</w:t>
      </w:r>
      <w:proofErr w:type="gramEnd"/>
      <w:r w:rsidR="0029265E" w:rsidRPr="0060419A">
        <w:rPr>
          <w:color w:val="000000" w:themeColor="text1"/>
        </w:rPr>
        <w:t xml:space="preserve"> 2015). Therefore, updated knowledge and skills of nurses regarding infection control may show a significant role in preventing </w:t>
      </w:r>
      <w:proofErr w:type="spellStart"/>
      <w:r w:rsidR="0029265E" w:rsidRPr="0060419A">
        <w:rPr>
          <w:color w:val="000000" w:themeColor="text1"/>
        </w:rPr>
        <w:t>nosocomial</w:t>
      </w:r>
      <w:proofErr w:type="spellEnd"/>
      <w:r w:rsidR="0029265E" w:rsidRPr="0060419A">
        <w:rPr>
          <w:color w:val="000000" w:themeColor="text1"/>
        </w:rPr>
        <w:t xml:space="preserve"> infection in ICU (</w:t>
      </w:r>
      <w:proofErr w:type="spellStart"/>
      <w:r w:rsidR="0029265E" w:rsidRPr="0060419A">
        <w:rPr>
          <w:color w:val="000000" w:themeColor="text1"/>
        </w:rPr>
        <w:t>Eskander</w:t>
      </w:r>
      <w:proofErr w:type="spellEnd"/>
      <w:r w:rsidR="0029265E" w:rsidRPr="0060419A">
        <w:rPr>
          <w:color w:val="000000" w:themeColor="text1"/>
        </w:rPr>
        <w:t xml:space="preserve"> et </w:t>
      </w:r>
      <w:proofErr w:type="gramStart"/>
      <w:r w:rsidR="0029265E" w:rsidRPr="0060419A">
        <w:rPr>
          <w:color w:val="000000" w:themeColor="text1"/>
        </w:rPr>
        <w:t>a1.,</w:t>
      </w:r>
      <w:proofErr w:type="gramEnd"/>
      <w:r w:rsidR="0029265E" w:rsidRPr="0060419A">
        <w:rPr>
          <w:color w:val="000000" w:themeColor="text1"/>
        </w:rPr>
        <w:t xml:space="preserve"> 2013). </w:t>
      </w:r>
    </w:p>
    <w:p w:rsidR="001352AE" w:rsidRDefault="00C52558" w:rsidP="009444EC">
      <w:pPr>
        <w:pStyle w:val="Default"/>
        <w:spacing w:before="240" w:beforeAutospacing="1" w:after="100" w:afterAutospacing="1" w:line="360" w:lineRule="auto"/>
        <w:jc w:val="both"/>
        <w:rPr>
          <w:color w:val="000000" w:themeColor="text1"/>
        </w:rPr>
      </w:pPr>
      <w:r w:rsidRPr="0060419A">
        <w:rPr>
          <w:color w:val="000000" w:themeColor="text1"/>
        </w:rPr>
        <w:t xml:space="preserve">In Rwanda, recent study showed data for </w:t>
      </w:r>
      <w:proofErr w:type="spellStart"/>
      <w:r w:rsidRPr="0060419A">
        <w:rPr>
          <w:color w:val="000000" w:themeColor="text1"/>
        </w:rPr>
        <w:t>nosocomial</w:t>
      </w:r>
      <w:proofErr w:type="spellEnd"/>
      <w:r w:rsidRPr="0060419A">
        <w:rPr>
          <w:color w:val="000000" w:themeColor="text1"/>
        </w:rPr>
        <w:t xml:space="preserve"> infection including the presence of postpartum infections among 117 women and the infections were namely peritonitis (56%), deep surgical site infections and </w:t>
      </w:r>
      <w:proofErr w:type="spellStart"/>
      <w:r w:rsidRPr="0060419A">
        <w:rPr>
          <w:color w:val="000000" w:themeColor="text1"/>
        </w:rPr>
        <w:t>fascilitis</w:t>
      </w:r>
      <w:proofErr w:type="spellEnd"/>
      <w:r w:rsidRPr="0060419A">
        <w:rPr>
          <w:color w:val="000000" w:themeColor="text1"/>
        </w:rPr>
        <w:t xml:space="preserve"> 17% and </w:t>
      </w:r>
      <w:proofErr w:type="spellStart"/>
      <w:r w:rsidRPr="0060419A">
        <w:rPr>
          <w:color w:val="000000" w:themeColor="text1"/>
        </w:rPr>
        <w:t>endometritis</w:t>
      </w:r>
      <w:proofErr w:type="spellEnd"/>
      <w:r w:rsidRPr="0060419A">
        <w:rPr>
          <w:color w:val="000000" w:themeColor="text1"/>
        </w:rPr>
        <w:t xml:space="preserve"> 15% (</w:t>
      </w:r>
      <w:proofErr w:type="spellStart"/>
      <w:r w:rsidRPr="0060419A">
        <w:rPr>
          <w:color w:val="000000" w:themeColor="text1"/>
        </w:rPr>
        <w:t>Rwabizi</w:t>
      </w:r>
      <w:proofErr w:type="spellEnd"/>
      <w:r w:rsidRPr="0060419A">
        <w:rPr>
          <w:color w:val="000000" w:themeColor="text1"/>
        </w:rPr>
        <w:t xml:space="preserve"> et a1., 2016). </w:t>
      </w:r>
      <w:r w:rsidR="0029265E" w:rsidRPr="0060419A">
        <w:rPr>
          <w:color w:val="000000" w:themeColor="text1"/>
        </w:rPr>
        <w:t>A s</w:t>
      </w:r>
      <w:r w:rsidRPr="0060419A">
        <w:rPr>
          <w:color w:val="000000" w:themeColor="text1"/>
        </w:rPr>
        <w:t xml:space="preserve">tudy done in trauma patients in Rwanda revealed that 7.4% of </w:t>
      </w:r>
      <w:r w:rsidR="0029265E" w:rsidRPr="0060419A">
        <w:rPr>
          <w:color w:val="000000" w:themeColor="text1"/>
        </w:rPr>
        <w:t>them</w:t>
      </w:r>
      <w:r w:rsidRPr="0060419A">
        <w:rPr>
          <w:color w:val="000000" w:themeColor="text1"/>
        </w:rPr>
        <w:t xml:space="preserve"> developed </w:t>
      </w:r>
      <w:proofErr w:type="spellStart"/>
      <w:r w:rsidRPr="0060419A">
        <w:rPr>
          <w:color w:val="000000" w:themeColor="text1"/>
        </w:rPr>
        <w:t>nosocomial</w:t>
      </w:r>
      <w:proofErr w:type="spellEnd"/>
      <w:r w:rsidRPr="0060419A">
        <w:rPr>
          <w:color w:val="000000" w:themeColor="text1"/>
        </w:rPr>
        <w:t xml:space="preserve"> infections including surgical site infections, urinary tract infections and pneumonia which increase the hospital stay in trauma patients who acquired </w:t>
      </w:r>
      <w:proofErr w:type="spellStart"/>
      <w:r w:rsidRPr="0060419A">
        <w:rPr>
          <w:color w:val="000000" w:themeColor="text1"/>
        </w:rPr>
        <w:t>nosocomial</w:t>
      </w:r>
      <w:proofErr w:type="spellEnd"/>
      <w:r w:rsidRPr="0060419A">
        <w:rPr>
          <w:color w:val="000000" w:themeColor="text1"/>
        </w:rPr>
        <w:t xml:space="preserve"> infection (</w:t>
      </w:r>
      <w:proofErr w:type="spellStart"/>
      <w:r w:rsidRPr="0060419A">
        <w:rPr>
          <w:color w:val="000000" w:themeColor="text1"/>
        </w:rPr>
        <w:t>Petroze</w:t>
      </w:r>
      <w:proofErr w:type="spellEnd"/>
      <w:r w:rsidRPr="0060419A">
        <w:rPr>
          <w:color w:val="000000" w:themeColor="text1"/>
        </w:rPr>
        <w:t xml:space="preserve"> et al., 2014)</w:t>
      </w:r>
      <w:r w:rsidR="007A2C3F" w:rsidRPr="0060419A">
        <w:rPr>
          <w:color w:val="000000" w:themeColor="text1"/>
        </w:rPr>
        <w:t xml:space="preserve">. </w:t>
      </w:r>
      <w:r w:rsidRPr="0060419A">
        <w:rPr>
          <w:color w:val="000000" w:themeColor="text1"/>
        </w:rPr>
        <w:t xml:space="preserve">Rwandan nurses practicing in healthcare system are trained </w:t>
      </w:r>
      <w:r w:rsidR="009444EC" w:rsidRPr="0060419A">
        <w:rPr>
          <w:color w:val="000000" w:themeColor="text1"/>
        </w:rPr>
        <w:t xml:space="preserve">with a good education level </w:t>
      </w:r>
      <w:r w:rsidRPr="0060419A">
        <w:rPr>
          <w:color w:val="000000" w:themeColor="text1"/>
        </w:rPr>
        <w:t xml:space="preserve">working in </w:t>
      </w:r>
      <w:r w:rsidR="009444EC" w:rsidRPr="0060419A">
        <w:rPr>
          <w:color w:val="000000" w:themeColor="text1"/>
        </w:rPr>
        <w:t>different healthcare</w:t>
      </w:r>
      <w:r w:rsidRPr="0060419A">
        <w:rPr>
          <w:color w:val="000000" w:themeColor="text1"/>
        </w:rPr>
        <w:t xml:space="preserve"> settings</w:t>
      </w:r>
      <w:r w:rsidR="009444EC" w:rsidRPr="0060419A">
        <w:rPr>
          <w:color w:val="000000" w:themeColor="text1"/>
        </w:rPr>
        <w:t xml:space="preserve"> </w:t>
      </w:r>
      <w:r w:rsidRPr="0060419A">
        <w:rPr>
          <w:color w:val="000000" w:themeColor="text1"/>
        </w:rPr>
        <w:t>(</w:t>
      </w:r>
      <w:proofErr w:type="spellStart"/>
      <w:r w:rsidRPr="0060419A">
        <w:rPr>
          <w:color w:val="000000" w:themeColor="text1"/>
        </w:rPr>
        <w:t>Mbabazi</w:t>
      </w:r>
      <w:proofErr w:type="spellEnd"/>
      <w:r w:rsidRPr="0060419A">
        <w:rPr>
          <w:color w:val="000000" w:themeColor="text1"/>
        </w:rPr>
        <w:t xml:space="preserve">, 2017). </w:t>
      </w:r>
      <w:r w:rsidR="009444EC" w:rsidRPr="0060419A">
        <w:rPr>
          <w:color w:val="000000" w:themeColor="text1"/>
        </w:rPr>
        <w:t>However,</w:t>
      </w:r>
      <w:r w:rsidRPr="0060419A">
        <w:rPr>
          <w:color w:val="000000" w:themeColor="text1"/>
        </w:rPr>
        <w:t xml:space="preserve"> some of them lack training in Infection prevention and control to minimize </w:t>
      </w:r>
      <w:proofErr w:type="spellStart"/>
      <w:r w:rsidRPr="0060419A">
        <w:rPr>
          <w:color w:val="000000" w:themeColor="text1"/>
        </w:rPr>
        <w:t>nosocomial</w:t>
      </w:r>
      <w:proofErr w:type="spellEnd"/>
      <w:r w:rsidRPr="0060419A">
        <w:rPr>
          <w:color w:val="000000" w:themeColor="text1"/>
        </w:rPr>
        <w:t xml:space="preserve"> infection.</w:t>
      </w:r>
      <w:bookmarkStart w:id="22" w:name="_TOC_250016"/>
      <w:r w:rsidR="00544660" w:rsidRPr="0060419A">
        <w:rPr>
          <w:color w:val="000000" w:themeColor="text1"/>
        </w:rPr>
        <w:t xml:space="preserve"> </w:t>
      </w:r>
    </w:p>
    <w:p w:rsidR="00E81579" w:rsidRPr="0060419A" w:rsidRDefault="00C52558" w:rsidP="00721831">
      <w:pPr>
        <w:pStyle w:val="Heading2"/>
        <w:numPr>
          <w:ilvl w:val="1"/>
          <w:numId w:val="10"/>
        </w:numPr>
        <w:spacing w:before="100" w:beforeAutospacing="1" w:after="100" w:afterAutospacing="1"/>
        <w:ind w:right="835"/>
        <w:jc w:val="left"/>
        <w:rPr>
          <w:b/>
          <w:sz w:val="24"/>
          <w:szCs w:val="24"/>
        </w:rPr>
      </w:pPr>
      <w:bookmarkStart w:id="23" w:name="_Toc94930556"/>
      <w:r w:rsidRPr="0060419A">
        <w:rPr>
          <w:b/>
          <w:sz w:val="24"/>
          <w:szCs w:val="24"/>
        </w:rPr>
        <w:lastRenderedPageBreak/>
        <w:t>STATEMENT OF THE</w:t>
      </w:r>
      <w:bookmarkEnd w:id="22"/>
      <w:r w:rsidRPr="0060419A">
        <w:rPr>
          <w:b/>
          <w:sz w:val="24"/>
          <w:szCs w:val="24"/>
        </w:rPr>
        <w:t xml:space="preserve"> PROBLEM</w:t>
      </w:r>
      <w:bookmarkEnd w:id="23"/>
    </w:p>
    <w:p w:rsidR="00F34D46" w:rsidRPr="0060419A" w:rsidRDefault="00C52558" w:rsidP="009444EC">
      <w:pPr>
        <w:pStyle w:val="Default"/>
        <w:spacing w:before="240" w:beforeAutospacing="1" w:after="100" w:afterAutospacing="1" w:line="360" w:lineRule="auto"/>
        <w:jc w:val="both"/>
        <w:rPr>
          <w:color w:val="000000" w:themeColor="text1"/>
        </w:rPr>
      </w:pPr>
      <w:proofErr w:type="spellStart"/>
      <w:r w:rsidRPr="0060419A">
        <w:rPr>
          <w:color w:val="000000" w:themeColor="text1"/>
        </w:rPr>
        <w:t>Nosocomial</w:t>
      </w:r>
      <w:proofErr w:type="spellEnd"/>
      <w:r w:rsidRPr="0060419A">
        <w:rPr>
          <w:color w:val="000000" w:themeColor="text1"/>
        </w:rPr>
        <w:t xml:space="preserve"> infection is a common problem all over the world</w:t>
      </w:r>
      <w:r w:rsidR="009444EC" w:rsidRPr="0060419A">
        <w:rPr>
          <w:color w:val="000000" w:themeColor="text1"/>
        </w:rPr>
        <w:t xml:space="preserve"> (</w:t>
      </w:r>
      <w:proofErr w:type="spellStart"/>
      <w:r w:rsidR="009444EC" w:rsidRPr="0060419A">
        <w:rPr>
          <w:color w:val="000000" w:themeColor="text1"/>
        </w:rPr>
        <w:t>Pittet</w:t>
      </w:r>
      <w:proofErr w:type="spellEnd"/>
      <w:r w:rsidR="009444EC" w:rsidRPr="0060419A">
        <w:rPr>
          <w:color w:val="000000" w:themeColor="text1"/>
        </w:rPr>
        <w:t xml:space="preserve"> et </w:t>
      </w:r>
      <w:proofErr w:type="gramStart"/>
      <w:r w:rsidR="009444EC" w:rsidRPr="0060419A">
        <w:rPr>
          <w:color w:val="000000" w:themeColor="text1"/>
        </w:rPr>
        <w:t>a1.,</w:t>
      </w:r>
      <w:proofErr w:type="gramEnd"/>
      <w:r w:rsidR="009444EC" w:rsidRPr="0060419A">
        <w:rPr>
          <w:color w:val="000000" w:themeColor="text1"/>
        </w:rPr>
        <w:t xml:space="preserve"> 2008)</w:t>
      </w:r>
      <w:r w:rsidRPr="0060419A">
        <w:rPr>
          <w:color w:val="000000" w:themeColor="text1"/>
        </w:rPr>
        <w:t xml:space="preserve">. Millions of patients are affected by </w:t>
      </w:r>
      <w:proofErr w:type="spellStart"/>
      <w:r w:rsidRPr="0060419A">
        <w:rPr>
          <w:color w:val="000000" w:themeColor="text1"/>
        </w:rPr>
        <w:t>nosocomial</w:t>
      </w:r>
      <w:proofErr w:type="spellEnd"/>
      <w:r w:rsidRPr="0060419A">
        <w:rPr>
          <w:color w:val="000000" w:themeColor="text1"/>
        </w:rPr>
        <w:t xml:space="preserve"> infections each year, posing a major threat to patients' safety, this increases morbidity and mortality and may lead to disability, reducing patients' health-related quality of life.</w:t>
      </w:r>
      <w:r w:rsidR="009444EC" w:rsidRPr="0060419A">
        <w:rPr>
          <w:color w:val="000000" w:themeColor="text1"/>
        </w:rPr>
        <w:t xml:space="preserve"> D</w:t>
      </w:r>
      <w:r w:rsidR="00F34D46" w:rsidRPr="0060419A">
        <w:rPr>
          <w:color w:val="000000" w:themeColor="text1"/>
        </w:rPr>
        <w:t>espite</w:t>
      </w:r>
      <w:r w:rsidR="00DF11D0" w:rsidRPr="0060419A">
        <w:rPr>
          <w:color w:val="000000" w:themeColor="text1"/>
        </w:rPr>
        <w:t xml:space="preserve"> the</w:t>
      </w:r>
      <w:r w:rsidR="00F34D46" w:rsidRPr="0060419A">
        <w:rPr>
          <w:color w:val="000000" w:themeColor="text1"/>
        </w:rPr>
        <w:t xml:space="preserve"> efforts </w:t>
      </w:r>
      <w:r w:rsidR="00DF11D0" w:rsidRPr="0060419A">
        <w:rPr>
          <w:color w:val="000000" w:themeColor="text1"/>
        </w:rPr>
        <w:t xml:space="preserve">deployed </w:t>
      </w:r>
      <w:r w:rsidR="00F34D46" w:rsidRPr="0060419A">
        <w:rPr>
          <w:color w:val="000000" w:themeColor="text1"/>
        </w:rPr>
        <w:t xml:space="preserve">by hospitals on infection control and preventive measures, the burden of </w:t>
      </w:r>
      <w:proofErr w:type="spellStart"/>
      <w:r w:rsidR="00F34D46" w:rsidRPr="0060419A">
        <w:rPr>
          <w:color w:val="000000" w:themeColor="text1"/>
        </w:rPr>
        <w:t>nosocomial</w:t>
      </w:r>
      <w:proofErr w:type="spellEnd"/>
      <w:r w:rsidR="00F34D46" w:rsidRPr="0060419A">
        <w:rPr>
          <w:color w:val="000000" w:themeColor="text1"/>
        </w:rPr>
        <w:t xml:space="preserve"> infections is still causing </w:t>
      </w:r>
      <w:r w:rsidR="00DF11D0" w:rsidRPr="0060419A">
        <w:rPr>
          <w:color w:val="000000" w:themeColor="text1"/>
        </w:rPr>
        <w:t xml:space="preserve">major health threats globally and resource-limited settings in particular, where they cause </w:t>
      </w:r>
      <w:r w:rsidR="00F34D46" w:rsidRPr="0060419A">
        <w:rPr>
          <w:color w:val="000000" w:themeColor="text1"/>
        </w:rPr>
        <w:t>high morbidity</w:t>
      </w:r>
      <w:r w:rsidR="00DF11D0" w:rsidRPr="0060419A">
        <w:rPr>
          <w:color w:val="000000" w:themeColor="text1"/>
        </w:rPr>
        <w:t xml:space="preserve">, </w:t>
      </w:r>
      <w:r w:rsidR="00F34D46" w:rsidRPr="0060419A">
        <w:rPr>
          <w:color w:val="000000" w:themeColor="text1"/>
        </w:rPr>
        <w:t>mortality</w:t>
      </w:r>
      <w:r w:rsidR="00DF11D0" w:rsidRPr="0060419A">
        <w:rPr>
          <w:color w:val="000000" w:themeColor="text1"/>
        </w:rPr>
        <w:t xml:space="preserve">, </w:t>
      </w:r>
      <w:r w:rsidR="00F34D46" w:rsidRPr="0060419A">
        <w:rPr>
          <w:color w:val="000000" w:themeColor="text1"/>
        </w:rPr>
        <w:t>prolonged period of hospitalization</w:t>
      </w:r>
      <w:r w:rsidR="00DF11D0" w:rsidRPr="0060419A">
        <w:rPr>
          <w:color w:val="000000" w:themeColor="text1"/>
        </w:rPr>
        <w:t xml:space="preserve">, additional </w:t>
      </w:r>
      <w:r w:rsidR="00F34D46" w:rsidRPr="0060419A">
        <w:rPr>
          <w:color w:val="000000" w:themeColor="text1"/>
        </w:rPr>
        <w:t>cost</w:t>
      </w:r>
      <w:r w:rsidR="00DF11D0" w:rsidRPr="0060419A">
        <w:rPr>
          <w:color w:val="000000" w:themeColor="text1"/>
        </w:rPr>
        <w:t>,</w:t>
      </w:r>
      <w:r w:rsidR="00F34D46" w:rsidRPr="0060419A">
        <w:rPr>
          <w:color w:val="000000" w:themeColor="text1"/>
        </w:rPr>
        <w:t xml:space="preserve"> </w:t>
      </w:r>
      <w:r w:rsidR="00DF11D0" w:rsidRPr="0060419A">
        <w:rPr>
          <w:color w:val="000000" w:themeColor="text1"/>
        </w:rPr>
        <w:t xml:space="preserve">and </w:t>
      </w:r>
      <w:r w:rsidR="00F34D46" w:rsidRPr="0060419A">
        <w:rPr>
          <w:color w:val="000000" w:themeColor="text1"/>
        </w:rPr>
        <w:t>antimicrobial resistance</w:t>
      </w:r>
      <w:r w:rsidR="00DF11D0" w:rsidRPr="0060419A">
        <w:rPr>
          <w:color w:val="000000" w:themeColor="text1"/>
        </w:rPr>
        <w:t xml:space="preserve"> (</w:t>
      </w:r>
      <w:proofErr w:type="spellStart"/>
      <w:r w:rsidR="00DF11D0" w:rsidRPr="0060419A">
        <w:rPr>
          <w:color w:val="000000" w:themeColor="text1"/>
        </w:rPr>
        <w:t>Mbim</w:t>
      </w:r>
      <w:proofErr w:type="spellEnd"/>
      <w:r w:rsidR="00DF11D0" w:rsidRPr="0060419A">
        <w:rPr>
          <w:color w:val="000000" w:themeColor="text1"/>
        </w:rPr>
        <w:t xml:space="preserve"> </w:t>
      </w:r>
      <w:proofErr w:type="gramStart"/>
      <w:r w:rsidR="00DF11D0" w:rsidRPr="0060419A">
        <w:rPr>
          <w:color w:val="000000" w:themeColor="text1"/>
        </w:rPr>
        <w:t>et</w:t>
      </w:r>
      <w:proofErr w:type="gramEnd"/>
      <w:r w:rsidR="00DF11D0" w:rsidRPr="0060419A">
        <w:rPr>
          <w:color w:val="000000" w:themeColor="text1"/>
        </w:rPr>
        <w:t xml:space="preserve"> a1. 2016. </w:t>
      </w:r>
      <w:r w:rsidR="00F34D46" w:rsidRPr="0060419A">
        <w:rPr>
          <w:color w:val="000000" w:themeColor="text1"/>
        </w:rPr>
        <w:t xml:space="preserve">In Rwanda, a study conducted in teaching hospital (CHUK and CHUB) found that 9.8% of nurses working in ICU had poor knowledge towards prevention of </w:t>
      </w:r>
      <w:proofErr w:type="spellStart"/>
      <w:r w:rsidR="00F34D46" w:rsidRPr="0060419A">
        <w:rPr>
          <w:color w:val="000000" w:themeColor="text1"/>
        </w:rPr>
        <w:t>nosocomial</w:t>
      </w:r>
      <w:proofErr w:type="spellEnd"/>
      <w:r w:rsidR="00F34D46" w:rsidRPr="0060419A">
        <w:rPr>
          <w:color w:val="000000" w:themeColor="text1"/>
        </w:rPr>
        <w:t xml:space="preserve"> infections, 39.2% of them had poor practice towards the preventive measures of </w:t>
      </w:r>
      <w:proofErr w:type="spellStart"/>
      <w:r w:rsidR="00F34D46" w:rsidRPr="0060419A">
        <w:rPr>
          <w:color w:val="000000" w:themeColor="text1"/>
        </w:rPr>
        <w:t>nosocomial</w:t>
      </w:r>
      <w:proofErr w:type="spellEnd"/>
      <w:r w:rsidR="00F34D46" w:rsidRPr="0060419A">
        <w:rPr>
          <w:color w:val="000000" w:themeColor="text1"/>
        </w:rPr>
        <w:t xml:space="preserve"> infections and nearly three quarter (74.5%) did not wash hands before entering ICU</w:t>
      </w:r>
      <w:r w:rsidR="00677EF4" w:rsidRPr="0060419A">
        <w:rPr>
          <w:color w:val="000000" w:themeColor="text1"/>
        </w:rPr>
        <w:t xml:space="preserve"> </w:t>
      </w:r>
      <w:r w:rsidR="00F34D46" w:rsidRPr="0060419A">
        <w:rPr>
          <w:color w:val="000000" w:themeColor="text1"/>
        </w:rPr>
        <w:t>(</w:t>
      </w:r>
      <w:proofErr w:type="spellStart"/>
      <w:r w:rsidR="00677EF4" w:rsidRPr="0060419A">
        <w:rPr>
          <w:color w:val="000000" w:themeColor="text1"/>
        </w:rPr>
        <w:t>Nyirantibibaza</w:t>
      </w:r>
      <w:proofErr w:type="spellEnd"/>
      <w:r w:rsidR="00F34D46" w:rsidRPr="0060419A">
        <w:rPr>
          <w:color w:val="000000" w:themeColor="text1"/>
        </w:rPr>
        <w:t>, 2017).</w:t>
      </w:r>
      <w:r w:rsidR="00B441EB" w:rsidRPr="0060419A">
        <w:rPr>
          <w:color w:val="000000" w:themeColor="text1"/>
        </w:rPr>
        <w:t xml:space="preserve"> This is addition to the very high </w:t>
      </w:r>
      <w:proofErr w:type="spellStart"/>
      <w:r w:rsidR="00B441EB" w:rsidRPr="0060419A">
        <w:rPr>
          <w:color w:val="000000" w:themeColor="text1"/>
        </w:rPr>
        <w:t>nosocomial</w:t>
      </w:r>
      <w:proofErr w:type="spellEnd"/>
      <w:r w:rsidR="00B441EB" w:rsidRPr="0060419A">
        <w:rPr>
          <w:color w:val="000000" w:themeColor="text1"/>
        </w:rPr>
        <w:t xml:space="preserve"> infection rates at more than 50% in some hospitalization settings (</w:t>
      </w:r>
      <w:proofErr w:type="spellStart"/>
      <w:r w:rsidR="00B441EB" w:rsidRPr="0060419A">
        <w:rPr>
          <w:color w:val="000000" w:themeColor="text1"/>
        </w:rPr>
        <w:t>Rwabizi</w:t>
      </w:r>
      <w:proofErr w:type="spellEnd"/>
      <w:r w:rsidR="00B441EB" w:rsidRPr="0060419A">
        <w:rPr>
          <w:color w:val="000000" w:themeColor="text1"/>
        </w:rPr>
        <w:t xml:space="preserve"> et </w:t>
      </w:r>
      <w:proofErr w:type="gramStart"/>
      <w:r w:rsidR="00B441EB" w:rsidRPr="0060419A">
        <w:rPr>
          <w:color w:val="000000" w:themeColor="text1"/>
        </w:rPr>
        <w:t>a1.,</w:t>
      </w:r>
      <w:proofErr w:type="gramEnd"/>
      <w:r w:rsidR="00B441EB" w:rsidRPr="0060419A">
        <w:rPr>
          <w:color w:val="000000" w:themeColor="text1"/>
        </w:rPr>
        <w:t xml:space="preserve"> 2016).</w:t>
      </w:r>
    </w:p>
    <w:p w:rsidR="00F34D46" w:rsidRPr="0060419A" w:rsidRDefault="00F34D46" w:rsidP="009444EC">
      <w:pPr>
        <w:pStyle w:val="Default"/>
        <w:spacing w:before="240" w:beforeAutospacing="1" w:after="100" w:afterAutospacing="1" w:line="360" w:lineRule="auto"/>
        <w:jc w:val="both"/>
        <w:rPr>
          <w:color w:val="000000" w:themeColor="text1"/>
        </w:rPr>
      </w:pPr>
      <w:r w:rsidRPr="0060419A">
        <w:rPr>
          <w:color w:val="000000" w:themeColor="text1"/>
        </w:rPr>
        <w:t>A</w:t>
      </w:r>
      <w:r w:rsidR="00B441EB" w:rsidRPr="0060419A">
        <w:rPr>
          <w:color w:val="000000" w:themeColor="text1"/>
        </w:rPr>
        <w:t xml:space="preserve">lthough </w:t>
      </w:r>
      <w:proofErr w:type="spellStart"/>
      <w:r w:rsidRPr="0060419A">
        <w:rPr>
          <w:color w:val="000000" w:themeColor="text1"/>
        </w:rPr>
        <w:t>nosocomial</w:t>
      </w:r>
      <w:proofErr w:type="spellEnd"/>
      <w:r w:rsidRPr="0060419A">
        <w:rPr>
          <w:color w:val="000000" w:themeColor="text1"/>
        </w:rPr>
        <w:t xml:space="preserve"> infections are preventable through the use of appropriate preventive strategies, nurse's knowledge</w:t>
      </w:r>
      <w:r w:rsidR="00B441EB" w:rsidRPr="0060419A">
        <w:rPr>
          <w:color w:val="000000" w:themeColor="text1"/>
        </w:rPr>
        <w:t>, attitudes, and practices</w:t>
      </w:r>
      <w:r w:rsidRPr="0060419A">
        <w:rPr>
          <w:color w:val="000000" w:themeColor="text1"/>
        </w:rPr>
        <w:t xml:space="preserve"> on IPC </w:t>
      </w:r>
      <w:r w:rsidR="000A0E8D" w:rsidRPr="0060419A">
        <w:rPr>
          <w:color w:val="000000" w:themeColor="text1"/>
        </w:rPr>
        <w:t xml:space="preserve">remain poor, as compared to the Standards Operating Procedures (SOPs) for </w:t>
      </w:r>
      <w:r w:rsidRPr="0060419A">
        <w:rPr>
          <w:color w:val="000000" w:themeColor="text1"/>
        </w:rPr>
        <w:t xml:space="preserve">the prevention of </w:t>
      </w:r>
      <w:proofErr w:type="spellStart"/>
      <w:r w:rsidRPr="0060419A">
        <w:rPr>
          <w:color w:val="000000" w:themeColor="text1"/>
        </w:rPr>
        <w:t>nosocomial</w:t>
      </w:r>
      <w:proofErr w:type="spellEnd"/>
      <w:r w:rsidRPr="0060419A">
        <w:rPr>
          <w:color w:val="000000" w:themeColor="text1"/>
        </w:rPr>
        <w:t xml:space="preserve"> infections (Mohammed et </w:t>
      </w:r>
      <w:proofErr w:type="gramStart"/>
      <w:r w:rsidRPr="0060419A">
        <w:rPr>
          <w:color w:val="000000" w:themeColor="text1"/>
        </w:rPr>
        <w:t>a1.,</w:t>
      </w:r>
      <w:proofErr w:type="gramEnd"/>
      <w:r w:rsidRPr="0060419A">
        <w:rPr>
          <w:color w:val="000000" w:themeColor="text1"/>
        </w:rPr>
        <w:t xml:space="preserve"> 2014). </w:t>
      </w:r>
      <w:r w:rsidR="000A0E8D" w:rsidRPr="0060419A">
        <w:rPr>
          <w:color w:val="000000" w:themeColor="text1"/>
        </w:rPr>
        <w:t xml:space="preserve">Health care workers (HCWs) </w:t>
      </w:r>
      <w:r w:rsidRPr="0060419A">
        <w:rPr>
          <w:color w:val="000000" w:themeColor="text1"/>
        </w:rPr>
        <w:t xml:space="preserve">performance of </w:t>
      </w:r>
      <w:proofErr w:type="spellStart"/>
      <w:r w:rsidRPr="0060419A">
        <w:rPr>
          <w:color w:val="000000" w:themeColor="text1"/>
        </w:rPr>
        <w:t>nosocomial</w:t>
      </w:r>
      <w:proofErr w:type="spellEnd"/>
      <w:r w:rsidRPr="0060419A">
        <w:rPr>
          <w:color w:val="000000" w:themeColor="text1"/>
        </w:rPr>
        <w:t xml:space="preserve"> infection prevention and control among nurses have been determined in many studies across Africa, even in Rwanda nursing knowledge and </w:t>
      </w:r>
      <w:r w:rsidR="000A0E8D" w:rsidRPr="0060419A">
        <w:rPr>
          <w:color w:val="000000" w:themeColor="text1"/>
        </w:rPr>
        <w:t>practice was evaluated among nurses working</w:t>
      </w:r>
      <w:r w:rsidRPr="0060419A">
        <w:rPr>
          <w:color w:val="000000" w:themeColor="text1"/>
        </w:rPr>
        <w:t xml:space="preserve"> in ICU in </w:t>
      </w:r>
      <w:r w:rsidR="001352AE" w:rsidRPr="0060419A">
        <w:rPr>
          <w:color w:val="000000" w:themeColor="text1"/>
        </w:rPr>
        <w:t xml:space="preserve">teaching hospitals </w:t>
      </w:r>
      <w:r w:rsidRPr="0060419A">
        <w:rPr>
          <w:color w:val="000000" w:themeColor="text1"/>
        </w:rPr>
        <w:t>(</w:t>
      </w:r>
      <w:proofErr w:type="spellStart"/>
      <w:r w:rsidR="000A0E8D" w:rsidRPr="0060419A">
        <w:rPr>
          <w:color w:val="000000" w:themeColor="text1"/>
        </w:rPr>
        <w:t>Nyirantibibaza</w:t>
      </w:r>
      <w:proofErr w:type="spellEnd"/>
      <w:r w:rsidRPr="0060419A">
        <w:rPr>
          <w:color w:val="000000" w:themeColor="text1"/>
        </w:rPr>
        <w:t xml:space="preserve">, 2017). </w:t>
      </w:r>
      <w:r w:rsidR="000A0E8D" w:rsidRPr="0060419A">
        <w:rPr>
          <w:color w:val="000000" w:themeColor="text1"/>
        </w:rPr>
        <w:t>However,</w:t>
      </w:r>
      <w:r w:rsidRPr="0060419A">
        <w:rPr>
          <w:color w:val="000000" w:themeColor="text1"/>
        </w:rPr>
        <w:t xml:space="preserve"> </w:t>
      </w:r>
      <w:r w:rsidR="000A0E8D" w:rsidRPr="0060419A">
        <w:rPr>
          <w:color w:val="000000" w:themeColor="text1"/>
        </w:rPr>
        <w:t>there is no</w:t>
      </w:r>
      <w:r w:rsidRPr="0060419A">
        <w:rPr>
          <w:color w:val="000000" w:themeColor="text1"/>
        </w:rPr>
        <w:t xml:space="preserve"> study conducted to assess </w:t>
      </w:r>
      <w:r w:rsidR="000A0E8D" w:rsidRPr="0060419A">
        <w:rPr>
          <w:color w:val="000000" w:themeColor="text1"/>
        </w:rPr>
        <w:t>HCWs’</w:t>
      </w:r>
      <w:r w:rsidRPr="0060419A">
        <w:rPr>
          <w:color w:val="000000" w:themeColor="text1"/>
        </w:rPr>
        <w:t xml:space="preserve"> performance in prevention and control of </w:t>
      </w:r>
      <w:proofErr w:type="spellStart"/>
      <w:r w:rsidRPr="0060419A">
        <w:rPr>
          <w:color w:val="000000" w:themeColor="text1"/>
        </w:rPr>
        <w:t>nosocomial</w:t>
      </w:r>
      <w:proofErr w:type="spellEnd"/>
      <w:r w:rsidRPr="0060419A">
        <w:rPr>
          <w:color w:val="000000" w:themeColor="text1"/>
        </w:rPr>
        <w:t xml:space="preserve"> infection in </w:t>
      </w:r>
      <w:proofErr w:type="spellStart"/>
      <w:r w:rsidR="000A0E8D" w:rsidRPr="0060419A">
        <w:rPr>
          <w:color w:val="000000" w:themeColor="text1"/>
        </w:rPr>
        <w:t>Kibogora</w:t>
      </w:r>
      <w:proofErr w:type="spellEnd"/>
      <w:r w:rsidR="000A0E8D" w:rsidRPr="0060419A">
        <w:rPr>
          <w:color w:val="000000" w:themeColor="text1"/>
        </w:rPr>
        <w:t xml:space="preserve"> </w:t>
      </w:r>
      <w:r w:rsidRPr="0060419A">
        <w:rPr>
          <w:color w:val="000000" w:themeColor="text1"/>
        </w:rPr>
        <w:t>District hospital</w:t>
      </w:r>
      <w:r w:rsidR="000A0E8D" w:rsidRPr="0060419A">
        <w:rPr>
          <w:color w:val="000000" w:themeColor="text1"/>
        </w:rPr>
        <w:t>, which knowledge gap the study aimed to bridge.</w:t>
      </w:r>
      <w:r w:rsidR="001971CB" w:rsidRPr="00BA44DC">
        <w:rPr>
          <w:color w:val="FF0000"/>
        </w:rPr>
        <w:t xml:space="preserve"> </w:t>
      </w:r>
      <w:r w:rsidR="001971CB" w:rsidRPr="00A1656A">
        <w:rPr>
          <w:color w:val="000000" w:themeColor="text1"/>
        </w:rPr>
        <w:t xml:space="preserve">A hospital close to DRC border, </w:t>
      </w:r>
      <w:r w:rsidR="00AB091C" w:rsidRPr="00A1656A">
        <w:rPr>
          <w:color w:val="000000" w:themeColor="text1"/>
        </w:rPr>
        <w:t>a country</w:t>
      </w:r>
      <w:r w:rsidR="001971CB" w:rsidRPr="00A1656A">
        <w:rPr>
          <w:color w:val="000000" w:themeColor="text1"/>
        </w:rPr>
        <w:t xml:space="preserve"> known worldwide as source of many infectious diseases</w:t>
      </w:r>
      <w:r w:rsidR="00365FC9" w:rsidRPr="00A1656A">
        <w:rPr>
          <w:color w:val="000000" w:themeColor="text1"/>
        </w:rPr>
        <w:t xml:space="preserve">; </w:t>
      </w:r>
      <w:r w:rsidR="001971CB" w:rsidRPr="00A1656A">
        <w:rPr>
          <w:color w:val="000000" w:themeColor="text1"/>
        </w:rPr>
        <w:t xml:space="preserve">poor infection control in </w:t>
      </w:r>
      <w:proofErr w:type="spellStart"/>
      <w:r w:rsidR="00365FC9" w:rsidRPr="00A1656A">
        <w:rPr>
          <w:color w:val="000000" w:themeColor="text1"/>
        </w:rPr>
        <w:t>Kibogora</w:t>
      </w:r>
      <w:proofErr w:type="spellEnd"/>
      <w:r w:rsidR="00365FC9" w:rsidRPr="00A1656A">
        <w:rPr>
          <w:color w:val="000000" w:themeColor="text1"/>
        </w:rPr>
        <w:t xml:space="preserve"> </w:t>
      </w:r>
      <w:r w:rsidR="001971CB" w:rsidRPr="00A1656A">
        <w:rPr>
          <w:color w:val="000000" w:themeColor="text1"/>
        </w:rPr>
        <w:t xml:space="preserve">hospital may put </w:t>
      </w:r>
      <w:r w:rsidR="00365FC9" w:rsidRPr="00A1656A">
        <w:rPr>
          <w:color w:val="000000" w:themeColor="text1"/>
        </w:rPr>
        <w:t>patient</w:t>
      </w:r>
      <w:r w:rsidR="00A1656A" w:rsidRPr="00A1656A">
        <w:rPr>
          <w:color w:val="000000" w:themeColor="text1"/>
        </w:rPr>
        <w:t>s</w:t>
      </w:r>
      <w:r w:rsidR="001971CB" w:rsidRPr="00A1656A">
        <w:rPr>
          <w:color w:val="000000" w:themeColor="text1"/>
        </w:rPr>
        <w:t xml:space="preserve"> at risk</w:t>
      </w:r>
      <w:r w:rsidR="00A1656A" w:rsidRPr="00A1656A">
        <w:rPr>
          <w:color w:val="000000" w:themeColor="text1"/>
        </w:rPr>
        <w:t xml:space="preserve"> of </w:t>
      </w:r>
      <w:proofErr w:type="spellStart"/>
      <w:r w:rsidR="00A1656A" w:rsidRPr="00A1656A">
        <w:rPr>
          <w:color w:val="000000" w:themeColor="text1"/>
        </w:rPr>
        <w:t>nosocomial</w:t>
      </w:r>
      <w:proofErr w:type="spellEnd"/>
      <w:r w:rsidR="00A1656A" w:rsidRPr="00A1656A">
        <w:rPr>
          <w:color w:val="000000" w:themeColor="text1"/>
        </w:rPr>
        <w:t xml:space="preserve"> infections</w:t>
      </w:r>
      <w:r w:rsidR="001971CB" w:rsidRPr="00A1656A">
        <w:rPr>
          <w:color w:val="000000" w:themeColor="text1"/>
        </w:rPr>
        <w:t xml:space="preserve">. </w:t>
      </w:r>
    </w:p>
    <w:p w:rsidR="00F34D46" w:rsidRPr="0060419A" w:rsidRDefault="00F34D46" w:rsidP="00721831">
      <w:pPr>
        <w:pStyle w:val="Heading2"/>
        <w:numPr>
          <w:ilvl w:val="1"/>
          <w:numId w:val="10"/>
        </w:numPr>
        <w:spacing w:before="100" w:beforeAutospacing="1" w:after="100" w:afterAutospacing="1"/>
        <w:ind w:right="835"/>
        <w:jc w:val="left"/>
        <w:rPr>
          <w:b/>
          <w:sz w:val="24"/>
          <w:szCs w:val="24"/>
        </w:rPr>
      </w:pPr>
      <w:bookmarkStart w:id="24" w:name="_Toc94930557"/>
      <w:r w:rsidRPr="0060419A">
        <w:rPr>
          <w:b/>
          <w:sz w:val="24"/>
          <w:szCs w:val="24"/>
        </w:rPr>
        <w:t>PURPOSE OF THE STUDY</w:t>
      </w:r>
      <w:bookmarkEnd w:id="24"/>
    </w:p>
    <w:p w:rsidR="00F34D46" w:rsidRDefault="00F34D46" w:rsidP="007826D7">
      <w:pPr>
        <w:pStyle w:val="Default"/>
        <w:spacing w:before="240" w:beforeAutospacing="1" w:after="100" w:afterAutospacing="1" w:line="360" w:lineRule="auto"/>
        <w:jc w:val="both"/>
        <w:rPr>
          <w:color w:val="000000" w:themeColor="text1"/>
        </w:rPr>
      </w:pPr>
      <w:r w:rsidRPr="0060419A">
        <w:rPr>
          <w:color w:val="000000" w:themeColor="text1"/>
        </w:rPr>
        <w:t xml:space="preserve">The general </w:t>
      </w:r>
      <w:r w:rsidR="007826D7" w:rsidRPr="0060419A">
        <w:rPr>
          <w:color w:val="000000" w:themeColor="text1"/>
        </w:rPr>
        <w:t>purpose</w:t>
      </w:r>
      <w:r w:rsidRPr="0060419A">
        <w:rPr>
          <w:color w:val="000000" w:themeColor="text1"/>
        </w:rPr>
        <w:t xml:space="preserve"> of the study is to </w:t>
      </w:r>
      <w:r w:rsidR="007826D7" w:rsidRPr="0060419A">
        <w:rPr>
          <w:color w:val="000000" w:themeColor="text1"/>
        </w:rPr>
        <w:t xml:space="preserve">assess </w:t>
      </w:r>
      <w:r w:rsidRPr="0060419A">
        <w:rPr>
          <w:color w:val="000000" w:themeColor="text1"/>
        </w:rPr>
        <w:t xml:space="preserve">the </w:t>
      </w:r>
      <w:r w:rsidR="007826D7" w:rsidRPr="0060419A">
        <w:rPr>
          <w:color w:val="000000" w:themeColor="text1"/>
        </w:rPr>
        <w:t>HCWs</w:t>
      </w:r>
      <w:r w:rsidR="00656B8F" w:rsidRPr="0060419A">
        <w:rPr>
          <w:color w:val="000000" w:themeColor="text1"/>
        </w:rPr>
        <w:t xml:space="preserve"> knowledge, attitude, and practices</w:t>
      </w:r>
      <w:r w:rsidRPr="0060419A">
        <w:rPr>
          <w:color w:val="000000" w:themeColor="text1"/>
        </w:rPr>
        <w:t xml:space="preserve"> in prevention and control of </w:t>
      </w:r>
      <w:proofErr w:type="spellStart"/>
      <w:r w:rsidRPr="0060419A">
        <w:rPr>
          <w:color w:val="000000" w:themeColor="text1"/>
        </w:rPr>
        <w:t>nosocomial</w:t>
      </w:r>
      <w:proofErr w:type="spellEnd"/>
      <w:r w:rsidRPr="0060419A">
        <w:rPr>
          <w:color w:val="000000" w:themeColor="text1"/>
        </w:rPr>
        <w:t xml:space="preserve"> infection in hospitalized patients at </w:t>
      </w:r>
      <w:proofErr w:type="spellStart"/>
      <w:r w:rsidRPr="0060419A">
        <w:rPr>
          <w:color w:val="000000" w:themeColor="text1"/>
        </w:rPr>
        <w:t>Kibogora</w:t>
      </w:r>
      <w:proofErr w:type="spellEnd"/>
      <w:r w:rsidRPr="0060419A">
        <w:rPr>
          <w:color w:val="000000" w:themeColor="text1"/>
        </w:rPr>
        <w:t xml:space="preserve"> District Hospital, Rwanda. </w:t>
      </w:r>
    </w:p>
    <w:p w:rsidR="002878E6" w:rsidRPr="0060419A" w:rsidRDefault="002878E6" w:rsidP="007826D7">
      <w:pPr>
        <w:pStyle w:val="Default"/>
        <w:spacing w:before="240" w:beforeAutospacing="1" w:after="100" w:afterAutospacing="1" w:line="360" w:lineRule="auto"/>
        <w:jc w:val="both"/>
        <w:rPr>
          <w:color w:val="000000" w:themeColor="text1"/>
        </w:rPr>
      </w:pPr>
    </w:p>
    <w:p w:rsidR="001A522B" w:rsidRPr="004526C2" w:rsidRDefault="00F34D46" w:rsidP="00721831">
      <w:pPr>
        <w:pStyle w:val="Heading2"/>
        <w:numPr>
          <w:ilvl w:val="1"/>
          <w:numId w:val="10"/>
        </w:numPr>
        <w:spacing w:before="100" w:beforeAutospacing="1" w:after="100" w:afterAutospacing="1"/>
        <w:ind w:right="835"/>
        <w:jc w:val="left"/>
        <w:rPr>
          <w:b/>
          <w:sz w:val="24"/>
          <w:szCs w:val="24"/>
        </w:rPr>
      </w:pPr>
      <w:bookmarkStart w:id="25" w:name="_Toc94930558"/>
      <w:r w:rsidRPr="0060419A">
        <w:rPr>
          <w:b/>
          <w:sz w:val="24"/>
          <w:szCs w:val="24"/>
        </w:rPr>
        <w:lastRenderedPageBreak/>
        <w:t>OBJECTIVES OF THE STUDY</w:t>
      </w:r>
      <w:bookmarkEnd w:id="25"/>
    </w:p>
    <w:p w:rsidR="007826D7" w:rsidRPr="0060419A" w:rsidRDefault="007826D7" w:rsidP="00721831">
      <w:pPr>
        <w:pStyle w:val="Heading2"/>
        <w:numPr>
          <w:ilvl w:val="2"/>
          <w:numId w:val="10"/>
        </w:numPr>
        <w:spacing w:before="360" w:after="100" w:afterAutospacing="1"/>
        <w:ind w:right="835"/>
        <w:jc w:val="left"/>
        <w:rPr>
          <w:b/>
          <w:sz w:val="24"/>
          <w:szCs w:val="24"/>
        </w:rPr>
      </w:pPr>
      <w:bookmarkStart w:id="26" w:name="_Toc94930559"/>
      <w:r w:rsidRPr="0060419A">
        <w:rPr>
          <w:b/>
          <w:sz w:val="24"/>
          <w:szCs w:val="24"/>
        </w:rPr>
        <w:t>General objective of the study</w:t>
      </w:r>
      <w:bookmarkEnd w:id="26"/>
    </w:p>
    <w:p w:rsidR="007826D7" w:rsidRPr="0060419A" w:rsidRDefault="007826D7" w:rsidP="007826D7">
      <w:pPr>
        <w:pStyle w:val="Default"/>
        <w:spacing w:before="240" w:beforeAutospacing="1" w:after="100" w:afterAutospacing="1" w:line="360" w:lineRule="auto"/>
        <w:jc w:val="both"/>
        <w:rPr>
          <w:color w:val="000000" w:themeColor="text1"/>
        </w:rPr>
      </w:pPr>
      <w:r w:rsidRPr="0060419A">
        <w:rPr>
          <w:color w:val="000000" w:themeColor="text1"/>
        </w:rPr>
        <w:t xml:space="preserve">General objective of the study is </w:t>
      </w:r>
      <w:bookmarkStart w:id="27" w:name="_Hlk108503012"/>
      <w:r w:rsidRPr="0060419A">
        <w:rPr>
          <w:color w:val="000000" w:themeColor="text1"/>
        </w:rPr>
        <w:t xml:space="preserve">to assess the HCWs knowledge, attitude, and practices in prevention and control of </w:t>
      </w:r>
      <w:proofErr w:type="spellStart"/>
      <w:r w:rsidRPr="0060419A">
        <w:rPr>
          <w:color w:val="000000" w:themeColor="text1"/>
        </w:rPr>
        <w:t>nosocomial</w:t>
      </w:r>
      <w:proofErr w:type="spellEnd"/>
      <w:r w:rsidRPr="0060419A">
        <w:rPr>
          <w:color w:val="000000" w:themeColor="text1"/>
        </w:rPr>
        <w:t xml:space="preserve"> infection in hospitalized patients at </w:t>
      </w:r>
      <w:proofErr w:type="spellStart"/>
      <w:r w:rsidRPr="0060419A">
        <w:rPr>
          <w:color w:val="000000" w:themeColor="text1"/>
        </w:rPr>
        <w:t>Kibogora</w:t>
      </w:r>
      <w:proofErr w:type="spellEnd"/>
      <w:r w:rsidRPr="0060419A">
        <w:rPr>
          <w:color w:val="000000" w:themeColor="text1"/>
        </w:rPr>
        <w:t xml:space="preserve"> District Hospital, Rwanda. </w:t>
      </w:r>
      <w:bookmarkEnd w:id="27"/>
    </w:p>
    <w:p w:rsidR="007826D7" w:rsidRPr="0060419A" w:rsidRDefault="007826D7" w:rsidP="00721831">
      <w:pPr>
        <w:pStyle w:val="Heading2"/>
        <w:numPr>
          <w:ilvl w:val="2"/>
          <w:numId w:val="10"/>
        </w:numPr>
        <w:spacing w:before="100" w:beforeAutospacing="1" w:after="100" w:afterAutospacing="1"/>
        <w:ind w:right="835"/>
        <w:jc w:val="left"/>
        <w:rPr>
          <w:b/>
          <w:sz w:val="24"/>
          <w:szCs w:val="24"/>
        </w:rPr>
      </w:pPr>
      <w:bookmarkStart w:id="28" w:name="_Toc94930560"/>
      <w:r w:rsidRPr="0060419A">
        <w:rPr>
          <w:b/>
          <w:sz w:val="24"/>
          <w:szCs w:val="24"/>
        </w:rPr>
        <w:t>Specific objective of the study</w:t>
      </w:r>
      <w:bookmarkEnd w:id="28"/>
    </w:p>
    <w:p w:rsidR="00F34D46" w:rsidRPr="0060419A" w:rsidRDefault="00F34D46" w:rsidP="00721831">
      <w:pPr>
        <w:pStyle w:val="Default"/>
        <w:numPr>
          <w:ilvl w:val="0"/>
          <w:numId w:val="15"/>
        </w:numPr>
        <w:spacing w:before="240" w:beforeAutospacing="1" w:after="100" w:afterAutospacing="1" w:line="360" w:lineRule="auto"/>
        <w:jc w:val="both"/>
        <w:rPr>
          <w:color w:val="000000" w:themeColor="text1"/>
        </w:rPr>
      </w:pPr>
      <w:bookmarkStart w:id="29" w:name="_Hlk107937643"/>
      <w:r w:rsidRPr="0060419A">
        <w:rPr>
          <w:color w:val="000000" w:themeColor="text1"/>
        </w:rPr>
        <w:t xml:space="preserve">To identify </w:t>
      </w:r>
      <w:r w:rsidR="005E1441">
        <w:rPr>
          <w:color w:val="000000" w:themeColor="text1"/>
        </w:rPr>
        <w:t>HCWs</w:t>
      </w:r>
      <w:r w:rsidRPr="0060419A">
        <w:rPr>
          <w:color w:val="000000" w:themeColor="text1"/>
        </w:rPr>
        <w:t xml:space="preserve">’ knowledge on general preventive and control measures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p>
    <w:p w:rsidR="007A2C3F" w:rsidRPr="009C5D4E" w:rsidRDefault="00F34D46" w:rsidP="00721831">
      <w:pPr>
        <w:pStyle w:val="Default"/>
        <w:numPr>
          <w:ilvl w:val="0"/>
          <w:numId w:val="15"/>
        </w:numPr>
        <w:spacing w:before="240" w:beforeAutospacing="1" w:after="100" w:afterAutospacing="1" w:line="360" w:lineRule="auto"/>
        <w:jc w:val="both"/>
        <w:rPr>
          <w:color w:val="000000" w:themeColor="text1"/>
        </w:rPr>
      </w:pPr>
      <w:r w:rsidRPr="0060419A">
        <w:rPr>
          <w:color w:val="000000" w:themeColor="text1"/>
        </w:rPr>
        <w:t xml:space="preserve">To describe </w:t>
      </w:r>
      <w:r w:rsidR="00DF6707">
        <w:rPr>
          <w:color w:val="000000" w:themeColor="text1"/>
        </w:rPr>
        <w:t>HCWs</w:t>
      </w:r>
      <w:r w:rsidRPr="0060419A">
        <w:rPr>
          <w:color w:val="000000" w:themeColor="text1"/>
        </w:rPr>
        <w:t xml:space="preserve">’ attitudes and practices towards prevention and control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bookmarkEnd w:id="29"/>
    </w:p>
    <w:p w:rsidR="007826D7" w:rsidRPr="009C5D4E" w:rsidRDefault="007A2C3F" w:rsidP="009A7DE6">
      <w:pPr>
        <w:pStyle w:val="Heading2"/>
        <w:numPr>
          <w:ilvl w:val="1"/>
          <w:numId w:val="10"/>
        </w:numPr>
        <w:spacing w:before="600" w:after="100" w:afterAutospacing="1"/>
        <w:ind w:right="835"/>
        <w:jc w:val="left"/>
        <w:rPr>
          <w:b/>
          <w:sz w:val="24"/>
          <w:szCs w:val="24"/>
        </w:rPr>
      </w:pPr>
      <w:bookmarkStart w:id="30" w:name="_Toc94930561"/>
      <w:r w:rsidRPr="0060419A">
        <w:rPr>
          <w:b/>
          <w:sz w:val="24"/>
          <w:szCs w:val="24"/>
        </w:rPr>
        <w:t>RESEARCH QUESTIONS</w:t>
      </w:r>
      <w:bookmarkEnd w:id="30"/>
    </w:p>
    <w:p w:rsidR="007826D7" w:rsidRPr="0060419A" w:rsidRDefault="007826D7" w:rsidP="00721831">
      <w:pPr>
        <w:pStyle w:val="Heading2"/>
        <w:numPr>
          <w:ilvl w:val="2"/>
          <w:numId w:val="10"/>
        </w:numPr>
        <w:spacing w:before="360" w:after="100" w:afterAutospacing="1"/>
        <w:ind w:right="835"/>
        <w:jc w:val="left"/>
        <w:rPr>
          <w:b/>
          <w:sz w:val="24"/>
          <w:szCs w:val="24"/>
        </w:rPr>
      </w:pPr>
      <w:bookmarkStart w:id="31" w:name="_Toc94930562"/>
      <w:r w:rsidRPr="0060419A">
        <w:rPr>
          <w:b/>
          <w:sz w:val="24"/>
          <w:szCs w:val="24"/>
        </w:rPr>
        <w:t>General research question</w:t>
      </w:r>
      <w:bookmarkEnd w:id="31"/>
      <w:r w:rsidRPr="0060419A">
        <w:rPr>
          <w:b/>
          <w:sz w:val="24"/>
          <w:szCs w:val="24"/>
        </w:rPr>
        <w:t xml:space="preserve"> </w:t>
      </w:r>
    </w:p>
    <w:p w:rsidR="007826D7" w:rsidRPr="0060419A" w:rsidRDefault="007826D7" w:rsidP="007826D7">
      <w:pPr>
        <w:pStyle w:val="Default"/>
        <w:spacing w:before="240" w:beforeAutospacing="1" w:after="100" w:afterAutospacing="1" w:line="360" w:lineRule="auto"/>
        <w:jc w:val="both"/>
        <w:rPr>
          <w:color w:val="000000" w:themeColor="text1"/>
        </w:rPr>
      </w:pPr>
      <w:r w:rsidRPr="0060419A">
        <w:rPr>
          <w:color w:val="000000" w:themeColor="text1"/>
        </w:rPr>
        <w:t xml:space="preserve">What </w:t>
      </w:r>
      <w:proofErr w:type="gramStart"/>
      <w:r w:rsidRPr="0060419A">
        <w:rPr>
          <w:color w:val="000000" w:themeColor="text1"/>
        </w:rPr>
        <w:t>is</w:t>
      </w:r>
      <w:proofErr w:type="gramEnd"/>
      <w:r w:rsidRPr="0060419A">
        <w:rPr>
          <w:color w:val="000000" w:themeColor="text1"/>
        </w:rPr>
        <w:t xml:space="preserve"> the HCWs’ knowledge, attitude, and practices in prevention and control of </w:t>
      </w:r>
      <w:proofErr w:type="spellStart"/>
      <w:r w:rsidRPr="0060419A">
        <w:rPr>
          <w:color w:val="000000" w:themeColor="text1"/>
        </w:rPr>
        <w:t>nosocomial</w:t>
      </w:r>
      <w:proofErr w:type="spellEnd"/>
      <w:r w:rsidRPr="0060419A">
        <w:rPr>
          <w:color w:val="000000" w:themeColor="text1"/>
        </w:rPr>
        <w:t xml:space="preserve"> infection in hospitalized patients at </w:t>
      </w:r>
      <w:proofErr w:type="spellStart"/>
      <w:r w:rsidRPr="0060419A">
        <w:rPr>
          <w:color w:val="000000" w:themeColor="text1"/>
        </w:rPr>
        <w:t>Kibogora</w:t>
      </w:r>
      <w:proofErr w:type="spellEnd"/>
      <w:r w:rsidRPr="0060419A">
        <w:rPr>
          <w:color w:val="000000" w:themeColor="text1"/>
        </w:rPr>
        <w:t xml:space="preserve"> District Hospital, Rwanda? </w:t>
      </w:r>
    </w:p>
    <w:p w:rsidR="007826D7" w:rsidRPr="0060419A" w:rsidRDefault="007826D7" w:rsidP="00721831">
      <w:pPr>
        <w:pStyle w:val="Heading2"/>
        <w:numPr>
          <w:ilvl w:val="2"/>
          <w:numId w:val="10"/>
        </w:numPr>
        <w:spacing w:before="100" w:beforeAutospacing="1" w:after="100" w:afterAutospacing="1"/>
        <w:ind w:right="835"/>
        <w:jc w:val="left"/>
        <w:rPr>
          <w:b/>
          <w:sz w:val="24"/>
          <w:szCs w:val="24"/>
        </w:rPr>
      </w:pPr>
      <w:bookmarkStart w:id="32" w:name="_Toc94930563"/>
      <w:r w:rsidRPr="0060419A">
        <w:rPr>
          <w:b/>
          <w:sz w:val="24"/>
          <w:szCs w:val="24"/>
        </w:rPr>
        <w:t xml:space="preserve">Specific </w:t>
      </w:r>
      <w:r w:rsidR="008A6B62" w:rsidRPr="0060419A">
        <w:rPr>
          <w:b/>
          <w:sz w:val="24"/>
          <w:szCs w:val="24"/>
        </w:rPr>
        <w:t>research questions</w:t>
      </w:r>
      <w:bookmarkEnd w:id="32"/>
      <w:r w:rsidR="008A6B62" w:rsidRPr="0060419A">
        <w:rPr>
          <w:b/>
          <w:sz w:val="24"/>
          <w:szCs w:val="24"/>
        </w:rPr>
        <w:t xml:space="preserve"> </w:t>
      </w:r>
    </w:p>
    <w:p w:rsidR="007A2C3F" w:rsidRPr="0060419A" w:rsidRDefault="00DC0689" w:rsidP="00721831">
      <w:pPr>
        <w:pStyle w:val="Default"/>
        <w:numPr>
          <w:ilvl w:val="0"/>
          <w:numId w:val="17"/>
        </w:numPr>
        <w:spacing w:before="240" w:beforeAutospacing="1" w:after="100" w:afterAutospacing="1" w:line="360" w:lineRule="auto"/>
        <w:jc w:val="both"/>
        <w:rPr>
          <w:color w:val="000000" w:themeColor="text1"/>
        </w:rPr>
      </w:pPr>
      <w:r>
        <w:rPr>
          <w:color w:val="000000" w:themeColor="text1"/>
        </w:rPr>
        <w:t>What is the HCWs</w:t>
      </w:r>
      <w:r w:rsidR="007A2C3F" w:rsidRPr="0060419A">
        <w:rPr>
          <w:color w:val="000000" w:themeColor="text1"/>
        </w:rPr>
        <w:t xml:space="preserve"> Knowledge on general preventive measures of </w:t>
      </w:r>
      <w:proofErr w:type="spellStart"/>
      <w:r w:rsidR="007A2C3F" w:rsidRPr="0060419A">
        <w:rPr>
          <w:color w:val="000000" w:themeColor="text1"/>
        </w:rPr>
        <w:t>nosocomial</w:t>
      </w:r>
      <w:proofErr w:type="spellEnd"/>
      <w:r w:rsidR="007A2C3F" w:rsidRPr="0060419A">
        <w:rPr>
          <w:color w:val="000000" w:themeColor="text1"/>
        </w:rPr>
        <w:t xml:space="preserve"> infection in hospitalized patient at </w:t>
      </w:r>
      <w:proofErr w:type="spellStart"/>
      <w:r w:rsidR="007A2C3F" w:rsidRPr="0060419A">
        <w:rPr>
          <w:color w:val="000000" w:themeColor="text1"/>
        </w:rPr>
        <w:t>Kibogora</w:t>
      </w:r>
      <w:proofErr w:type="spellEnd"/>
      <w:r w:rsidR="007A2C3F" w:rsidRPr="0060419A">
        <w:rPr>
          <w:color w:val="000000" w:themeColor="text1"/>
        </w:rPr>
        <w:t xml:space="preserve"> District Hospital, Rwanda?</w:t>
      </w:r>
    </w:p>
    <w:p w:rsidR="007A2C3F" w:rsidRPr="0060419A" w:rsidRDefault="007A2C3F" w:rsidP="00721831">
      <w:pPr>
        <w:pStyle w:val="Default"/>
        <w:numPr>
          <w:ilvl w:val="0"/>
          <w:numId w:val="17"/>
        </w:numPr>
        <w:spacing w:before="240" w:beforeAutospacing="1" w:after="100" w:afterAutospacing="1" w:line="360" w:lineRule="auto"/>
        <w:jc w:val="both"/>
        <w:rPr>
          <w:color w:val="000000" w:themeColor="text1"/>
        </w:rPr>
      </w:pPr>
      <w:r w:rsidRPr="0060419A">
        <w:rPr>
          <w:color w:val="000000" w:themeColor="text1"/>
        </w:rPr>
        <w:t xml:space="preserve">What </w:t>
      </w:r>
      <w:proofErr w:type="gramStart"/>
      <w:r w:rsidRPr="0060419A">
        <w:rPr>
          <w:color w:val="000000" w:themeColor="text1"/>
        </w:rPr>
        <w:t>is</w:t>
      </w:r>
      <w:proofErr w:type="gramEnd"/>
      <w:r w:rsidRPr="0060419A">
        <w:rPr>
          <w:color w:val="000000" w:themeColor="text1"/>
        </w:rPr>
        <w:t xml:space="preserve"> the </w:t>
      </w:r>
      <w:r w:rsidR="00DC0689">
        <w:rPr>
          <w:color w:val="000000" w:themeColor="text1"/>
        </w:rPr>
        <w:t>HCWs</w:t>
      </w:r>
      <w:r w:rsidRPr="0060419A">
        <w:rPr>
          <w:color w:val="000000" w:themeColor="text1"/>
        </w:rPr>
        <w:t xml:space="preserve"> attitudes and practices towards prevention and control of </w:t>
      </w:r>
      <w:proofErr w:type="spellStart"/>
      <w:r w:rsidRPr="0060419A">
        <w:rPr>
          <w:color w:val="000000" w:themeColor="text1"/>
        </w:rPr>
        <w:t>nosocomial</w:t>
      </w:r>
      <w:proofErr w:type="spellEnd"/>
      <w:r w:rsidRPr="0060419A">
        <w:rPr>
          <w:color w:val="000000" w:themeColor="text1"/>
        </w:rPr>
        <w:t xml:space="preserve"> infections in hospitalized patients at </w:t>
      </w:r>
      <w:proofErr w:type="spellStart"/>
      <w:r w:rsidRPr="0060419A">
        <w:rPr>
          <w:color w:val="000000" w:themeColor="text1"/>
        </w:rPr>
        <w:t>Kibogora</w:t>
      </w:r>
      <w:proofErr w:type="spellEnd"/>
      <w:r w:rsidRPr="0060419A">
        <w:rPr>
          <w:color w:val="000000" w:themeColor="text1"/>
        </w:rPr>
        <w:t xml:space="preserve"> District Hospital, Rwanda?</w:t>
      </w:r>
    </w:p>
    <w:p w:rsidR="00BE295F" w:rsidRPr="00BE295F" w:rsidRDefault="007A2C3F" w:rsidP="00721831">
      <w:pPr>
        <w:pStyle w:val="Heading2"/>
        <w:numPr>
          <w:ilvl w:val="1"/>
          <w:numId w:val="10"/>
        </w:numPr>
        <w:spacing w:before="600" w:after="100" w:afterAutospacing="1"/>
        <w:ind w:left="1368" w:right="835" w:hanging="374"/>
        <w:jc w:val="left"/>
        <w:rPr>
          <w:b/>
          <w:sz w:val="24"/>
          <w:szCs w:val="24"/>
        </w:rPr>
      </w:pPr>
      <w:bookmarkStart w:id="33" w:name="_TOC_250014"/>
      <w:bookmarkStart w:id="34" w:name="_Toc94930564"/>
      <w:r w:rsidRPr="0060419A">
        <w:rPr>
          <w:b/>
          <w:sz w:val="24"/>
          <w:szCs w:val="24"/>
        </w:rPr>
        <w:t xml:space="preserve">SIGNIFICANCE OF THE </w:t>
      </w:r>
      <w:bookmarkEnd w:id="33"/>
      <w:r w:rsidRPr="0060419A">
        <w:rPr>
          <w:b/>
          <w:sz w:val="24"/>
          <w:szCs w:val="24"/>
        </w:rPr>
        <w:t>STUDY</w:t>
      </w:r>
      <w:bookmarkEnd w:id="34"/>
    </w:p>
    <w:p w:rsidR="00362BF4" w:rsidRPr="0060419A" w:rsidRDefault="00362BF4" w:rsidP="00721831">
      <w:pPr>
        <w:pStyle w:val="Heading3"/>
        <w:numPr>
          <w:ilvl w:val="2"/>
          <w:numId w:val="10"/>
        </w:numPr>
        <w:spacing w:before="360" w:after="100" w:afterAutospacing="1"/>
        <w:rPr>
          <w:sz w:val="24"/>
          <w:szCs w:val="24"/>
        </w:rPr>
      </w:pPr>
      <w:bookmarkStart w:id="35" w:name="_Toc94930565"/>
      <w:r w:rsidRPr="0060419A">
        <w:rPr>
          <w:sz w:val="24"/>
          <w:szCs w:val="24"/>
        </w:rPr>
        <w:t xml:space="preserve">To </w:t>
      </w:r>
      <w:proofErr w:type="spellStart"/>
      <w:r w:rsidRPr="0060419A">
        <w:rPr>
          <w:sz w:val="24"/>
          <w:szCs w:val="24"/>
        </w:rPr>
        <w:t>Kibogora</w:t>
      </w:r>
      <w:proofErr w:type="spellEnd"/>
      <w:r w:rsidRPr="0060419A">
        <w:rPr>
          <w:sz w:val="24"/>
          <w:szCs w:val="24"/>
        </w:rPr>
        <w:t xml:space="preserve"> Hospital</w:t>
      </w:r>
      <w:bookmarkEnd w:id="35"/>
    </w:p>
    <w:p w:rsidR="00362BF4" w:rsidRDefault="007A2C3F" w:rsidP="00BE295F">
      <w:pPr>
        <w:pStyle w:val="Default"/>
        <w:spacing w:before="100" w:beforeAutospacing="1" w:after="100" w:afterAutospacing="1" w:line="360" w:lineRule="auto"/>
        <w:jc w:val="both"/>
        <w:rPr>
          <w:color w:val="000000" w:themeColor="text1"/>
        </w:rPr>
      </w:pPr>
      <w:r w:rsidRPr="0060419A">
        <w:rPr>
          <w:color w:val="000000" w:themeColor="text1"/>
        </w:rPr>
        <w:t xml:space="preserve">The </w:t>
      </w:r>
      <w:proofErr w:type="gramStart"/>
      <w:r w:rsidRPr="0060419A">
        <w:rPr>
          <w:color w:val="000000" w:themeColor="text1"/>
        </w:rPr>
        <w:t xml:space="preserve">finding of this study </w:t>
      </w:r>
      <w:r w:rsidR="00362BF4" w:rsidRPr="0060419A">
        <w:rPr>
          <w:color w:val="000000" w:themeColor="text1"/>
        </w:rPr>
        <w:t>was</w:t>
      </w:r>
      <w:r w:rsidRPr="0060419A">
        <w:rPr>
          <w:color w:val="000000" w:themeColor="text1"/>
        </w:rPr>
        <w:t xml:space="preserve"> </w:t>
      </w:r>
      <w:r w:rsidR="00656B8F" w:rsidRPr="0060419A">
        <w:rPr>
          <w:color w:val="000000" w:themeColor="text1"/>
        </w:rPr>
        <w:t>reveal</w:t>
      </w:r>
      <w:r w:rsidR="00362BF4" w:rsidRPr="0060419A">
        <w:rPr>
          <w:color w:val="000000" w:themeColor="text1"/>
        </w:rPr>
        <w:t>ed</w:t>
      </w:r>
      <w:r w:rsidR="00656B8F" w:rsidRPr="0060419A">
        <w:rPr>
          <w:color w:val="000000" w:themeColor="text1"/>
        </w:rPr>
        <w:t xml:space="preserve"> to </w:t>
      </w:r>
      <w:r w:rsidRPr="0060419A">
        <w:rPr>
          <w:color w:val="000000" w:themeColor="text1"/>
        </w:rPr>
        <w:t>the hospital infection control committee</w:t>
      </w:r>
      <w:r w:rsidR="00656B8F" w:rsidRPr="0060419A">
        <w:rPr>
          <w:color w:val="000000" w:themeColor="text1"/>
        </w:rPr>
        <w:t xml:space="preserve"> the profile of </w:t>
      </w:r>
      <w:r w:rsidR="00DD33B9" w:rsidRPr="0060419A">
        <w:rPr>
          <w:color w:val="000000" w:themeColor="text1"/>
        </w:rPr>
        <w:t>the</w:t>
      </w:r>
      <w:r w:rsidR="00656B8F" w:rsidRPr="0060419A">
        <w:rPr>
          <w:color w:val="000000" w:themeColor="text1"/>
        </w:rPr>
        <w:t xml:space="preserve"> health care providers concerning </w:t>
      </w:r>
      <w:r w:rsidR="008A6B62" w:rsidRPr="0060419A">
        <w:rPr>
          <w:color w:val="000000" w:themeColor="text1"/>
        </w:rPr>
        <w:t>these issues</w:t>
      </w:r>
      <w:r w:rsidR="00656B8F" w:rsidRPr="0060419A">
        <w:rPr>
          <w:color w:val="000000" w:themeColor="text1"/>
        </w:rPr>
        <w:t xml:space="preserve"> and provide</w:t>
      </w:r>
      <w:proofErr w:type="gramEnd"/>
      <w:r w:rsidR="00656B8F" w:rsidRPr="0060419A">
        <w:rPr>
          <w:color w:val="000000" w:themeColor="text1"/>
        </w:rPr>
        <w:t xml:space="preserve"> recommendations to such issue</w:t>
      </w:r>
      <w:r w:rsidR="002878E6">
        <w:rPr>
          <w:color w:val="000000" w:themeColor="text1"/>
        </w:rPr>
        <w:t>.</w:t>
      </w:r>
    </w:p>
    <w:p w:rsidR="002878E6" w:rsidRPr="0060419A" w:rsidRDefault="002878E6" w:rsidP="00BE295F">
      <w:pPr>
        <w:pStyle w:val="Default"/>
        <w:spacing w:before="100" w:beforeAutospacing="1" w:after="100" w:afterAutospacing="1" w:line="360" w:lineRule="auto"/>
        <w:jc w:val="both"/>
        <w:rPr>
          <w:color w:val="000000" w:themeColor="text1"/>
        </w:rPr>
      </w:pPr>
    </w:p>
    <w:p w:rsidR="00362BF4" w:rsidRPr="00BE295F" w:rsidRDefault="00362BF4" w:rsidP="00721831">
      <w:pPr>
        <w:pStyle w:val="Heading3"/>
        <w:numPr>
          <w:ilvl w:val="2"/>
          <w:numId w:val="10"/>
        </w:numPr>
        <w:spacing w:before="360" w:after="100" w:afterAutospacing="1"/>
        <w:rPr>
          <w:sz w:val="24"/>
          <w:szCs w:val="24"/>
        </w:rPr>
      </w:pPr>
      <w:bookmarkStart w:id="36" w:name="_Toc94930566"/>
      <w:r w:rsidRPr="00BE295F">
        <w:rPr>
          <w:sz w:val="24"/>
          <w:szCs w:val="24"/>
        </w:rPr>
        <w:lastRenderedPageBreak/>
        <w:t>To Researchers</w:t>
      </w:r>
      <w:bookmarkEnd w:id="36"/>
      <w:r w:rsidRPr="00BE295F">
        <w:rPr>
          <w:sz w:val="24"/>
          <w:szCs w:val="24"/>
        </w:rPr>
        <w:tab/>
      </w:r>
    </w:p>
    <w:p w:rsidR="007A2C3F" w:rsidRPr="0060419A" w:rsidRDefault="008A6B62" w:rsidP="008A6B62">
      <w:pPr>
        <w:pStyle w:val="Default"/>
        <w:spacing w:before="240" w:beforeAutospacing="1" w:after="100" w:afterAutospacing="1" w:line="360" w:lineRule="auto"/>
        <w:jc w:val="both"/>
        <w:rPr>
          <w:color w:val="000000" w:themeColor="text1"/>
        </w:rPr>
      </w:pPr>
      <w:r w:rsidRPr="0060419A">
        <w:rPr>
          <w:color w:val="000000" w:themeColor="text1"/>
        </w:rPr>
        <w:t xml:space="preserve"> </w:t>
      </w:r>
      <w:r w:rsidR="007A2C3F" w:rsidRPr="0060419A">
        <w:rPr>
          <w:color w:val="000000" w:themeColor="text1"/>
        </w:rPr>
        <w:t>The study will also inform different researchers in the field of infection control to do further research</w:t>
      </w:r>
      <w:r w:rsidR="00362BF4" w:rsidRPr="0060419A">
        <w:rPr>
          <w:color w:val="000000" w:themeColor="text1"/>
        </w:rPr>
        <w:t xml:space="preserve">ers </w:t>
      </w:r>
      <w:r w:rsidR="007A2C3F" w:rsidRPr="0060419A">
        <w:rPr>
          <w:color w:val="000000" w:themeColor="text1"/>
        </w:rPr>
        <w:t>using different research designs</w:t>
      </w:r>
      <w:r w:rsidRPr="0060419A">
        <w:rPr>
          <w:color w:val="000000" w:themeColor="text1"/>
        </w:rPr>
        <w:t xml:space="preserve">. The findings of the study shall inform policy makers and strategic planning processes, for the better leadership and management for the prevention and control of </w:t>
      </w:r>
      <w:proofErr w:type="spellStart"/>
      <w:r w:rsidRPr="0060419A">
        <w:rPr>
          <w:color w:val="000000" w:themeColor="text1"/>
        </w:rPr>
        <w:t>nosocomial</w:t>
      </w:r>
      <w:proofErr w:type="spellEnd"/>
      <w:r w:rsidRPr="0060419A">
        <w:rPr>
          <w:color w:val="000000" w:themeColor="text1"/>
        </w:rPr>
        <w:t xml:space="preserve"> infections. This generated knowledge </w:t>
      </w:r>
      <w:r w:rsidR="007A2C3F" w:rsidRPr="0060419A">
        <w:rPr>
          <w:color w:val="000000" w:themeColor="text1"/>
        </w:rPr>
        <w:t>will inform nursing education to know the area of emphasis to incorporate in curriculum of student nurses.</w:t>
      </w:r>
      <w:r w:rsidRPr="0060419A">
        <w:rPr>
          <w:color w:val="000000" w:themeColor="text1"/>
        </w:rPr>
        <w:t xml:space="preserve"> </w:t>
      </w:r>
      <w:r w:rsidR="009C5D4E" w:rsidRPr="0060419A">
        <w:rPr>
          <w:color w:val="000000" w:themeColor="text1"/>
        </w:rPr>
        <w:t>Finally,</w:t>
      </w:r>
      <w:r w:rsidRPr="0060419A">
        <w:rPr>
          <w:color w:val="000000" w:themeColor="text1"/>
        </w:rPr>
        <w:t xml:space="preserve"> the findings will be of great use in the quality health care improvement in </w:t>
      </w:r>
      <w:r w:rsidR="005C0887" w:rsidRPr="0060419A">
        <w:rPr>
          <w:color w:val="000000" w:themeColor="text1"/>
        </w:rPr>
        <w:t>the health care setting where th</w:t>
      </w:r>
      <w:r w:rsidRPr="0060419A">
        <w:rPr>
          <w:color w:val="000000" w:themeColor="text1"/>
        </w:rPr>
        <w:t xml:space="preserve">e study was conducted and similar settings. </w:t>
      </w:r>
    </w:p>
    <w:p w:rsidR="005C0887" w:rsidRPr="00BE295F" w:rsidRDefault="005C0887" w:rsidP="00721831">
      <w:pPr>
        <w:pStyle w:val="Heading3"/>
        <w:numPr>
          <w:ilvl w:val="2"/>
          <w:numId w:val="10"/>
        </w:numPr>
        <w:spacing w:before="360" w:after="100" w:afterAutospacing="1"/>
        <w:rPr>
          <w:sz w:val="24"/>
          <w:szCs w:val="24"/>
        </w:rPr>
      </w:pPr>
      <w:bookmarkStart w:id="37" w:name="_TOC_250013"/>
      <w:bookmarkStart w:id="38" w:name="_Toc94930567"/>
      <w:r w:rsidRPr="00BE295F">
        <w:rPr>
          <w:sz w:val="24"/>
          <w:szCs w:val="24"/>
        </w:rPr>
        <w:t>To Policy makers</w:t>
      </w:r>
      <w:bookmarkEnd w:id="38"/>
      <w:r w:rsidRPr="00BE295F">
        <w:rPr>
          <w:sz w:val="24"/>
          <w:szCs w:val="24"/>
        </w:rPr>
        <w:t xml:space="preserve"> </w:t>
      </w:r>
    </w:p>
    <w:p w:rsidR="005C0887" w:rsidRPr="0060419A" w:rsidRDefault="005C0887" w:rsidP="004A1CBE">
      <w:pPr>
        <w:spacing w:line="360" w:lineRule="auto"/>
        <w:jc w:val="both"/>
        <w:rPr>
          <w:sz w:val="24"/>
          <w:szCs w:val="24"/>
        </w:rPr>
      </w:pPr>
      <w:r w:rsidRPr="0060419A">
        <w:rPr>
          <w:sz w:val="24"/>
          <w:szCs w:val="24"/>
        </w:rPr>
        <w:t>Finding from this study will inform policy will help policy makers to have updated information which will be used in establishment of policies and measures to prevent hospital acquired infections.</w:t>
      </w:r>
    </w:p>
    <w:p w:rsidR="005C0887" w:rsidRPr="0060419A" w:rsidRDefault="005C0887" w:rsidP="005C0887">
      <w:pPr>
        <w:rPr>
          <w:sz w:val="24"/>
          <w:szCs w:val="24"/>
        </w:rPr>
      </w:pPr>
    </w:p>
    <w:p w:rsidR="007A2C3F" w:rsidRPr="0060419A" w:rsidRDefault="00006239" w:rsidP="00721831">
      <w:pPr>
        <w:pStyle w:val="Heading2"/>
        <w:numPr>
          <w:ilvl w:val="1"/>
          <w:numId w:val="10"/>
        </w:numPr>
        <w:spacing w:before="100" w:beforeAutospacing="1" w:after="100" w:afterAutospacing="1"/>
        <w:ind w:right="835"/>
        <w:jc w:val="left"/>
        <w:rPr>
          <w:b/>
          <w:sz w:val="24"/>
          <w:szCs w:val="24"/>
        </w:rPr>
      </w:pPr>
      <w:r>
        <w:rPr>
          <w:b/>
          <w:sz w:val="24"/>
          <w:szCs w:val="24"/>
        </w:rPr>
        <w:t xml:space="preserve"> </w:t>
      </w:r>
      <w:bookmarkStart w:id="39" w:name="_Toc94930568"/>
      <w:r w:rsidR="007A2C3F" w:rsidRPr="0060419A">
        <w:rPr>
          <w:b/>
          <w:sz w:val="24"/>
          <w:szCs w:val="24"/>
        </w:rPr>
        <w:t xml:space="preserve">LIMITATIONS OF THE </w:t>
      </w:r>
      <w:bookmarkEnd w:id="37"/>
      <w:r w:rsidR="007A2C3F" w:rsidRPr="0060419A">
        <w:rPr>
          <w:b/>
          <w:sz w:val="24"/>
          <w:szCs w:val="24"/>
        </w:rPr>
        <w:t>STUDY</w:t>
      </w:r>
      <w:bookmarkEnd w:id="39"/>
    </w:p>
    <w:p w:rsidR="007A2C3F" w:rsidRPr="005238C5" w:rsidRDefault="007A2C3F" w:rsidP="005238C5">
      <w:pPr>
        <w:pStyle w:val="Heading6"/>
        <w:numPr>
          <w:ilvl w:val="0"/>
          <w:numId w:val="0"/>
        </w:numPr>
        <w:tabs>
          <w:tab w:val="left" w:pos="480"/>
        </w:tabs>
        <w:spacing w:before="100" w:beforeAutospacing="1" w:after="100" w:afterAutospacing="1" w:line="360" w:lineRule="auto"/>
        <w:jc w:val="both"/>
        <w:rPr>
          <w:rFonts w:eastAsiaTheme="minorHAnsi"/>
          <w:color w:val="000000" w:themeColor="text1"/>
          <w:sz w:val="24"/>
          <w:szCs w:val="24"/>
        </w:rPr>
      </w:pPr>
      <w:r w:rsidRPr="005238C5">
        <w:rPr>
          <w:rFonts w:eastAsiaTheme="minorHAnsi"/>
          <w:color w:val="000000" w:themeColor="text1"/>
          <w:sz w:val="24"/>
          <w:szCs w:val="24"/>
        </w:rPr>
        <w:t xml:space="preserve">Due to a busy schedule of nurses working in </w:t>
      </w:r>
      <w:proofErr w:type="spellStart"/>
      <w:r w:rsidRPr="005238C5">
        <w:rPr>
          <w:rFonts w:eastAsiaTheme="minorHAnsi"/>
          <w:color w:val="000000" w:themeColor="text1"/>
          <w:sz w:val="24"/>
          <w:szCs w:val="24"/>
        </w:rPr>
        <w:t>Kibogora</w:t>
      </w:r>
      <w:proofErr w:type="spellEnd"/>
      <w:r w:rsidRPr="005238C5">
        <w:rPr>
          <w:rFonts w:eastAsiaTheme="minorHAnsi"/>
          <w:color w:val="000000" w:themeColor="text1"/>
          <w:sz w:val="24"/>
          <w:szCs w:val="24"/>
        </w:rPr>
        <w:t xml:space="preserve"> Hospital, it </w:t>
      </w:r>
      <w:r w:rsidR="00DD33B9" w:rsidRPr="005238C5">
        <w:rPr>
          <w:rFonts w:eastAsiaTheme="minorHAnsi"/>
          <w:color w:val="000000" w:themeColor="text1"/>
          <w:sz w:val="24"/>
          <w:szCs w:val="24"/>
        </w:rPr>
        <w:t>was</w:t>
      </w:r>
      <w:r w:rsidRPr="005238C5">
        <w:rPr>
          <w:rFonts w:eastAsiaTheme="minorHAnsi"/>
          <w:color w:val="000000" w:themeColor="text1"/>
          <w:sz w:val="24"/>
          <w:szCs w:val="24"/>
        </w:rPr>
        <w:t xml:space="preserve"> not easy to collect data from them. To </w:t>
      </w:r>
      <w:r w:rsidR="00DD33B9" w:rsidRPr="005238C5">
        <w:rPr>
          <w:rFonts w:eastAsiaTheme="minorHAnsi"/>
          <w:color w:val="000000" w:themeColor="text1"/>
          <w:sz w:val="24"/>
          <w:szCs w:val="24"/>
        </w:rPr>
        <w:t>overcome this issue, we</w:t>
      </w:r>
      <w:r w:rsidRPr="005238C5">
        <w:rPr>
          <w:rFonts w:eastAsiaTheme="minorHAnsi"/>
          <w:color w:val="000000" w:themeColor="text1"/>
          <w:sz w:val="24"/>
          <w:szCs w:val="24"/>
        </w:rPr>
        <w:t xml:space="preserve"> ask</w:t>
      </w:r>
      <w:r w:rsidR="00DD33B9" w:rsidRPr="005238C5">
        <w:rPr>
          <w:rFonts w:eastAsiaTheme="minorHAnsi"/>
          <w:color w:val="000000" w:themeColor="text1"/>
          <w:sz w:val="24"/>
          <w:szCs w:val="24"/>
        </w:rPr>
        <w:t>ed</w:t>
      </w:r>
      <w:r w:rsidRPr="005238C5">
        <w:rPr>
          <w:rFonts w:eastAsiaTheme="minorHAnsi"/>
          <w:color w:val="000000" w:themeColor="text1"/>
          <w:sz w:val="24"/>
          <w:szCs w:val="24"/>
        </w:rPr>
        <w:t xml:space="preserve"> permission from In-charges of services to free the participant during data collection time.</w:t>
      </w:r>
    </w:p>
    <w:p w:rsidR="007A2C3F" w:rsidRPr="0060419A" w:rsidRDefault="007A2C3F" w:rsidP="00721831">
      <w:pPr>
        <w:pStyle w:val="Heading2"/>
        <w:numPr>
          <w:ilvl w:val="1"/>
          <w:numId w:val="10"/>
        </w:numPr>
        <w:spacing w:before="100" w:beforeAutospacing="1" w:after="100" w:afterAutospacing="1"/>
        <w:ind w:right="835"/>
        <w:jc w:val="left"/>
        <w:rPr>
          <w:b/>
          <w:sz w:val="24"/>
          <w:szCs w:val="24"/>
        </w:rPr>
      </w:pPr>
      <w:bookmarkStart w:id="40" w:name="_TOC_250012"/>
      <w:bookmarkStart w:id="41" w:name="_Toc94930569"/>
      <w:r w:rsidRPr="0060419A">
        <w:rPr>
          <w:b/>
          <w:sz w:val="24"/>
          <w:szCs w:val="24"/>
        </w:rPr>
        <w:t xml:space="preserve">SCOPE OF THE </w:t>
      </w:r>
      <w:bookmarkEnd w:id="40"/>
      <w:r w:rsidRPr="0060419A">
        <w:rPr>
          <w:b/>
          <w:sz w:val="24"/>
          <w:szCs w:val="24"/>
        </w:rPr>
        <w:t>STUDY</w:t>
      </w:r>
      <w:bookmarkEnd w:id="41"/>
    </w:p>
    <w:p w:rsidR="00DD33B9" w:rsidRPr="0060419A" w:rsidRDefault="00DD33B9" w:rsidP="005238C5">
      <w:pPr>
        <w:pStyle w:val="Heading6"/>
        <w:numPr>
          <w:ilvl w:val="0"/>
          <w:numId w:val="0"/>
        </w:numPr>
        <w:tabs>
          <w:tab w:val="left" w:pos="480"/>
        </w:tabs>
        <w:spacing w:before="100" w:beforeAutospacing="1" w:after="100" w:afterAutospacing="1" w:line="360" w:lineRule="auto"/>
        <w:jc w:val="both"/>
        <w:rPr>
          <w:rFonts w:eastAsiaTheme="minorHAnsi"/>
          <w:color w:val="000000" w:themeColor="text1"/>
          <w:sz w:val="24"/>
          <w:szCs w:val="24"/>
        </w:rPr>
      </w:pPr>
      <w:r w:rsidRPr="0060419A">
        <w:rPr>
          <w:rFonts w:eastAsiaTheme="minorHAnsi"/>
          <w:color w:val="000000" w:themeColor="text1"/>
          <w:sz w:val="24"/>
          <w:szCs w:val="24"/>
        </w:rPr>
        <w:t xml:space="preserve">This study has been conducted at </w:t>
      </w:r>
      <w:proofErr w:type="spellStart"/>
      <w:r w:rsidRPr="0060419A">
        <w:rPr>
          <w:rFonts w:eastAsiaTheme="minorHAnsi"/>
          <w:color w:val="000000" w:themeColor="text1"/>
          <w:sz w:val="24"/>
          <w:szCs w:val="24"/>
        </w:rPr>
        <w:t>Kibogora</w:t>
      </w:r>
      <w:proofErr w:type="spellEnd"/>
      <w:r w:rsidRPr="0060419A">
        <w:rPr>
          <w:rFonts w:eastAsiaTheme="minorHAnsi"/>
          <w:color w:val="000000" w:themeColor="text1"/>
          <w:sz w:val="24"/>
          <w:szCs w:val="24"/>
        </w:rPr>
        <w:t xml:space="preserve"> District Hospital, located in </w:t>
      </w:r>
      <w:proofErr w:type="spellStart"/>
      <w:r w:rsidRPr="0060419A">
        <w:rPr>
          <w:rFonts w:eastAsiaTheme="minorHAnsi"/>
          <w:color w:val="000000" w:themeColor="text1"/>
          <w:sz w:val="24"/>
          <w:szCs w:val="24"/>
        </w:rPr>
        <w:t>Gataba</w:t>
      </w:r>
      <w:proofErr w:type="spellEnd"/>
      <w:r w:rsidRPr="0060419A">
        <w:rPr>
          <w:rFonts w:eastAsiaTheme="minorHAnsi"/>
          <w:color w:val="000000" w:themeColor="text1"/>
          <w:sz w:val="24"/>
          <w:szCs w:val="24"/>
        </w:rPr>
        <w:t xml:space="preserve"> Village, </w:t>
      </w:r>
      <w:proofErr w:type="spellStart"/>
      <w:r w:rsidRPr="0060419A">
        <w:rPr>
          <w:rFonts w:eastAsiaTheme="minorHAnsi"/>
          <w:color w:val="000000" w:themeColor="text1"/>
          <w:sz w:val="24"/>
          <w:szCs w:val="24"/>
        </w:rPr>
        <w:t>Kibogora</w:t>
      </w:r>
      <w:proofErr w:type="spellEnd"/>
      <w:r w:rsidRPr="0060419A">
        <w:rPr>
          <w:rFonts w:eastAsiaTheme="minorHAnsi"/>
          <w:color w:val="000000" w:themeColor="text1"/>
          <w:sz w:val="24"/>
          <w:szCs w:val="24"/>
        </w:rPr>
        <w:t xml:space="preserve"> cell, </w:t>
      </w:r>
      <w:proofErr w:type="spellStart"/>
      <w:r w:rsidRPr="0060419A">
        <w:rPr>
          <w:rFonts w:eastAsiaTheme="minorHAnsi"/>
          <w:color w:val="000000" w:themeColor="text1"/>
          <w:sz w:val="24"/>
          <w:szCs w:val="24"/>
        </w:rPr>
        <w:t>Kanjongo</w:t>
      </w:r>
      <w:proofErr w:type="spellEnd"/>
      <w:r w:rsidRPr="0060419A">
        <w:rPr>
          <w:rFonts w:eastAsiaTheme="minorHAnsi"/>
          <w:color w:val="000000" w:themeColor="text1"/>
          <w:sz w:val="24"/>
          <w:szCs w:val="24"/>
        </w:rPr>
        <w:t xml:space="preserve"> sector, </w:t>
      </w:r>
      <w:proofErr w:type="spellStart"/>
      <w:r w:rsidRPr="0060419A">
        <w:rPr>
          <w:rFonts w:eastAsiaTheme="minorHAnsi"/>
          <w:color w:val="000000" w:themeColor="text1"/>
          <w:sz w:val="24"/>
          <w:szCs w:val="24"/>
        </w:rPr>
        <w:t>Nyamasheke</w:t>
      </w:r>
      <w:proofErr w:type="spellEnd"/>
      <w:r w:rsidRPr="0060419A">
        <w:rPr>
          <w:rFonts w:eastAsiaTheme="minorHAnsi"/>
          <w:color w:val="000000" w:themeColor="text1"/>
          <w:sz w:val="24"/>
          <w:szCs w:val="24"/>
        </w:rPr>
        <w:t xml:space="preserve"> district in the western province of R</w:t>
      </w:r>
      <w:r w:rsidR="00262590" w:rsidRPr="0060419A">
        <w:rPr>
          <w:rFonts w:eastAsiaTheme="minorHAnsi"/>
          <w:color w:val="000000" w:themeColor="text1"/>
          <w:sz w:val="24"/>
          <w:szCs w:val="24"/>
        </w:rPr>
        <w:t xml:space="preserve">wanda. It has been done on </w:t>
      </w:r>
      <w:r w:rsidR="00BE295F" w:rsidRPr="0060419A">
        <w:rPr>
          <w:rFonts w:eastAsiaTheme="minorHAnsi"/>
          <w:color w:val="000000" w:themeColor="text1"/>
          <w:sz w:val="24"/>
          <w:szCs w:val="24"/>
        </w:rPr>
        <w:t>healthcare</w:t>
      </w:r>
      <w:r w:rsidR="003B7866" w:rsidRPr="0060419A">
        <w:rPr>
          <w:rFonts w:eastAsiaTheme="minorHAnsi"/>
          <w:color w:val="000000" w:themeColor="text1"/>
          <w:sz w:val="24"/>
          <w:szCs w:val="24"/>
        </w:rPr>
        <w:t xml:space="preserve"> workers that</w:t>
      </w:r>
      <w:r w:rsidRPr="0060419A">
        <w:rPr>
          <w:rFonts w:eastAsiaTheme="minorHAnsi"/>
          <w:color w:val="000000" w:themeColor="text1"/>
          <w:sz w:val="24"/>
          <w:szCs w:val="24"/>
        </w:rPr>
        <w:t xml:space="preserve"> working in Maternity, Pediatrics, Surgery, and Internal </w:t>
      </w:r>
      <w:r w:rsidR="007158E1" w:rsidRPr="0060419A">
        <w:rPr>
          <w:rFonts w:eastAsiaTheme="minorHAnsi"/>
          <w:color w:val="000000" w:themeColor="text1"/>
          <w:sz w:val="24"/>
          <w:szCs w:val="24"/>
        </w:rPr>
        <w:t xml:space="preserve">  Medicine</w:t>
      </w:r>
      <w:r w:rsidRPr="0060419A">
        <w:rPr>
          <w:rFonts w:eastAsiaTheme="minorHAnsi"/>
          <w:color w:val="000000" w:themeColor="text1"/>
          <w:sz w:val="24"/>
          <w:szCs w:val="24"/>
        </w:rPr>
        <w:t xml:space="preserve"> Departments</w:t>
      </w:r>
      <w:r w:rsidR="00597812" w:rsidRPr="0060419A">
        <w:rPr>
          <w:rFonts w:eastAsiaTheme="minorHAnsi"/>
          <w:color w:val="000000" w:themeColor="text1"/>
          <w:sz w:val="24"/>
          <w:szCs w:val="24"/>
        </w:rPr>
        <w:t xml:space="preserve"> from</w:t>
      </w:r>
      <w:r w:rsidR="00EB7027" w:rsidRPr="0060419A">
        <w:rPr>
          <w:rFonts w:eastAsiaTheme="minorHAnsi"/>
          <w:color w:val="000000" w:themeColor="text1"/>
          <w:sz w:val="24"/>
          <w:szCs w:val="24"/>
        </w:rPr>
        <w:t xml:space="preserve"> </w:t>
      </w:r>
      <w:r w:rsidR="00597812" w:rsidRPr="0060419A">
        <w:rPr>
          <w:rFonts w:eastAsiaTheme="minorHAnsi"/>
          <w:color w:val="000000" w:themeColor="text1"/>
          <w:sz w:val="24"/>
          <w:szCs w:val="24"/>
        </w:rPr>
        <w:t>18</w:t>
      </w:r>
      <w:r w:rsidR="00EB7027" w:rsidRPr="0060419A">
        <w:rPr>
          <w:rFonts w:eastAsiaTheme="minorHAnsi"/>
          <w:color w:val="000000" w:themeColor="text1"/>
          <w:sz w:val="24"/>
          <w:szCs w:val="24"/>
          <w:vertAlign w:val="superscript"/>
        </w:rPr>
        <w:t>th</w:t>
      </w:r>
      <w:r w:rsidR="00EB7027" w:rsidRPr="0060419A">
        <w:rPr>
          <w:rFonts w:eastAsiaTheme="minorHAnsi"/>
          <w:color w:val="000000" w:themeColor="text1"/>
          <w:sz w:val="24"/>
          <w:szCs w:val="24"/>
        </w:rPr>
        <w:t xml:space="preserve"> to 22</w:t>
      </w:r>
      <w:r w:rsidR="00EB7027" w:rsidRPr="0060419A">
        <w:rPr>
          <w:rFonts w:eastAsiaTheme="minorHAnsi"/>
          <w:color w:val="000000" w:themeColor="text1"/>
          <w:sz w:val="24"/>
          <w:szCs w:val="24"/>
          <w:vertAlign w:val="superscript"/>
        </w:rPr>
        <w:t>nd</w:t>
      </w:r>
      <w:r w:rsidR="00EB7027" w:rsidRPr="0060419A">
        <w:rPr>
          <w:rFonts w:eastAsiaTheme="minorHAnsi"/>
          <w:color w:val="000000" w:themeColor="text1"/>
          <w:sz w:val="24"/>
          <w:szCs w:val="24"/>
        </w:rPr>
        <w:t xml:space="preserve"> </w:t>
      </w:r>
      <w:r w:rsidR="0042072A" w:rsidRPr="0060419A">
        <w:rPr>
          <w:rFonts w:eastAsiaTheme="minorHAnsi"/>
          <w:color w:val="000000" w:themeColor="text1"/>
          <w:sz w:val="24"/>
          <w:szCs w:val="24"/>
        </w:rPr>
        <w:t>June, and</w:t>
      </w:r>
      <w:r w:rsidR="00597812" w:rsidRPr="0060419A">
        <w:rPr>
          <w:rFonts w:eastAsiaTheme="minorHAnsi"/>
          <w:color w:val="000000" w:themeColor="text1"/>
          <w:sz w:val="24"/>
          <w:szCs w:val="24"/>
        </w:rPr>
        <w:t xml:space="preserve"> was</w:t>
      </w:r>
      <w:r w:rsidR="00334420" w:rsidRPr="0060419A">
        <w:rPr>
          <w:rFonts w:eastAsiaTheme="minorHAnsi"/>
          <w:color w:val="000000" w:themeColor="text1"/>
          <w:sz w:val="24"/>
          <w:szCs w:val="24"/>
        </w:rPr>
        <w:t xml:space="preserve"> aiming to determine the HCWs</w:t>
      </w:r>
      <w:r w:rsidR="00597812" w:rsidRPr="0060419A">
        <w:rPr>
          <w:rFonts w:eastAsiaTheme="minorHAnsi"/>
          <w:color w:val="000000" w:themeColor="text1"/>
          <w:sz w:val="24"/>
          <w:szCs w:val="24"/>
        </w:rPr>
        <w:t xml:space="preserve"> knowledge, attitude</w:t>
      </w:r>
      <w:r w:rsidR="00334420" w:rsidRPr="0060419A">
        <w:rPr>
          <w:rFonts w:eastAsiaTheme="minorHAnsi"/>
          <w:color w:val="000000" w:themeColor="text1"/>
          <w:sz w:val="24"/>
          <w:szCs w:val="24"/>
        </w:rPr>
        <w:t>s</w:t>
      </w:r>
      <w:r w:rsidR="00597812" w:rsidRPr="0060419A">
        <w:rPr>
          <w:rFonts w:eastAsiaTheme="minorHAnsi"/>
          <w:color w:val="000000" w:themeColor="text1"/>
          <w:sz w:val="24"/>
          <w:szCs w:val="24"/>
        </w:rPr>
        <w:t xml:space="preserve">, and practices in prevention and control of </w:t>
      </w:r>
      <w:proofErr w:type="spellStart"/>
      <w:r w:rsidR="00597812" w:rsidRPr="0060419A">
        <w:rPr>
          <w:rFonts w:eastAsiaTheme="minorHAnsi"/>
          <w:color w:val="000000" w:themeColor="text1"/>
          <w:sz w:val="24"/>
          <w:szCs w:val="24"/>
        </w:rPr>
        <w:t>nosocomial</w:t>
      </w:r>
      <w:proofErr w:type="spellEnd"/>
      <w:r w:rsidR="00597812" w:rsidRPr="0060419A">
        <w:rPr>
          <w:rFonts w:eastAsiaTheme="minorHAnsi"/>
          <w:color w:val="000000" w:themeColor="text1"/>
          <w:sz w:val="24"/>
          <w:szCs w:val="24"/>
        </w:rPr>
        <w:t xml:space="preserve"> infection in hospitalized patients at </w:t>
      </w:r>
      <w:proofErr w:type="spellStart"/>
      <w:r w:rsidR="00597812" w:rsidRPr="0060419A">
        <w:rPr>
          <w:rFonts w:eastAsiaTheme="minorHAnsi"/>
          <w:color w:val="000000" w:themeColor="text1"/>
          <w:sz w:val="24"/>
          <w:szCs w:val="24"/>
        </w:rPr>
        <w:t>Kibogora</w:t>
      </w:r>
      <w:proofErr w:type="spellEnd"/>
      <w:r w:rsidR="00597812" w:rsidRPr="0060419A">
        <w:rPr>
          <w:rFonts w:eastAsiaTheme="minorHAnsi"/>
          <w:color w:val="000000" w:themeColor="text1"/>
          <w:sz w:val="24"/>
          <w:szCs w:val="24"/>
        </w:rPr>
        <w:t xml:space="preserve"> District Hospital, Rwanda.</w:t>
      </w:r>
    </w:p>
    <w:p w:rsidR="008B0C7D" w:rsidRPr="0060419A" w:rsidRDefault="008B0C7D" w:rsidP="005C0887">
      <w:pPr>
        <w:pStyle w:val="Heading3"/>
        <w:numPr>
          <w:ilvl w:val="0"/>
          <w:numId w:val="0"/>
        </w:numPr>
        <w:spacing w:before="100" w:beforeAutospacing="1" w:after="100" w:afterAutospacing="1" w:line="360" w:lineRule="auto"/>
        <w:jc w:val="both"/>
        <w:rPr>
          <w:color w:val="000000" w:themeColor="text1"/>
          <w:sz w:val="24"/>
          <w:szCs w:val="24"/>
        </w:rPr>
      </w:pPr>
      <w:bookmarkStart w:id="42" w:name="_TOC_250011"/>
    </w:p>
    <w:p w:rsidR="00597812" w:rsidRPr="0060419A" w:rsidRDefault="00597812" w:rsidP="005C0887">
      <w:pPr>
        <w:pStyle w:val="Heading3"/>
        <w:numPr>
          <w:ilvl w:val="0"/>
          <w:numId w:val="0"/>
        </w:numPr>
        <w:spacing w:before="100" w:beforeAutospacing="1" w:after="100" w:afterAutospacing="1" w:line="360" w:lineRule="auto"/>
        <w:jc w:val="both"/>
        <w:rPr>
          <w:color w:val="000000" w:themeColor="text1"/>
          <w:sz w:val="24"/>
          <w:szCs w:val="24"/>
        </w:rPr>
      </w:pPr>
    </w:p>
    <w:p w:rsidR="00597812" w:rsidRPr="0060419A" w:rsidRDefault="00597812" w:rsidP="001B082F">
      <w:pPr>
        <w:pStyle w:val="Heading3"/>
        <w:numPr>
          <w:ilvl w:val="0"/>
          <w:numId w:val="0"/>
        </w:numPr>
        <w:spacing w:before="100" w:beforeAutospacing="1" w:after="100" w:afterAutospacing="1" w:line="360" w:lineRule="auto"/>
        <w:jc w:val="both"/>
        <w:rPr>
          <w:color w:val="000000" w:themeColor="text1"/>
          <w:sz w:val="24"/>
          <w:szCs w:val="24"/>
        </w:rPr>
      </w:pPr>
    </w:p>
    <w:p w:rsidR="00597812" w:rsidRPr="0060419A" w:rsidRDefault="00597812" w:rsidP="005C0887">
      <w:pPr>
        <w:pStyle w:val="Heading3"/>
        <w:numPr>
          <w:ilvl w:val="0"/>
          <w:numId w:val="0"/>
        </w:numPr>
        <w:spacing w:line="360" w:lineRule="auto"/>
        <w:jc w:val="both"/>
        <w:rPr>
          <w:color w:val="000000" w:themeColor="text1"/>
          <w:sz w:val="24"/>
          <w:szCs w:val="24"/>
        </w:rPr>
      </w:pPr>
    </w:p>
    <w:p w:rsidR="00B47277" w:rsidRPr="0060419A" w:rsidRDefault="00B47277" w:rsidP="008A7F8B">
      <w:pPr>
        <w:pStyle w:val="Heading3"/>
        <w:spacing w:line="360" w:lineRule="auto"/>
        <w:ind w:left="0"/>
        <w:jc w:val="both"/>
        <w:rPr>
          <w:color w:val="000000" w:themeColor="text1"/>
          <w:sz w:val="24"/>
          <w:szCs w:val="24"/>
        </w:rPr>
        <w:sectPr w:rsidR="00B47277" w:rsidRPr="0060419A" w:rsidSect="00AE3FBD">
          <w:footerReference w:type="default" r:id="rId11"/>
          <w:pgSz w:w="11900" w:h="16840"/>
          <w:pgMar w:top="1440" w:right="1440" w:bottom="1440" w:left="1440" w:header="0" w:footer="1008" w:gutter="0"/>
          <w:pgNumType w:start="1"/>
          <w:cols w:space="720"/>
          <w:docGrid w:linePitch="299"/>
        </w:sectPr>
      </w:pPr>
      <w:bookmarkStart w:id="43" w:name="_Toc107297814"/>
    </w:p>
    <w:p w:rsidR="008B0C7D" w:rsidRPr="004A1CBE" w:rsidRDefault="008B0C7D" w:rsidP="004A1CBE">
      <w:pPr>
        <w:pStyle w:val="Heading1"/>
        <w:numPr>
          <w:ilvl w:val="0"/>
          <w:numId w:val="0"/>
        </w:numPr>
      </w:pPr>
      <w:bookmarkStart w:id="44" w:name="_Toc94930570"/>
      <w:r w:rsidRPr="004A1CBE">
        <w:lastRenderedPageBreak/>
        <w:t>CHAPTER</w:t>
      </w:r>
      <w:r w:rsidRPr="004A1CBE">
        <w:rPr>
          <w:spacing w:val="28"/>
        </w:rPr>
        <w:t xml:space="preserve"> </w:t>
      </w:r>
      <w:r w:rsidRPr="004A1CBE">
        <w:t>TWO:</w:t>
      </w:r>
      <w:r w:rsidRPr="004A1CBE">
        <w:rPr>
          <w:spacing w:val="19"/>
        </w:rPr>
        <w:t xml:space="preserve"> </w:t>
      </w:r>
      <w:bookmarkEnd w:id="42"/>
      <w:bookmarkEnd w:id="43"/>
      <w:r w:rsidR="00074AE1" w:rsidRPr="004A1CBE">
        <w:t>LITERUTURE OF REVIEW</w:t>
      </w:r>
      <w:bookmarkEnd w:id="44"/>
    </w:p>
    <w:p w:rsidR="008B0C7D" w:rsidRPr="0060419A" w:rsidRDefault="008B0C7D" w:rsidP="008A7F8B">
      <w:pPr>
        <w:pStyle w:val="BodyText"/>
        <w:spacing w:before="3" w:line="360" w:lineRule="auto"/>
        <w:jc w:val="both"/>
        <w:rPr>
          <w:b/>
          <w:color w:val="000000" w:themeColor="text1"/>
          <w:sz w:val="24"/>
          <w:szCs w:val="24"/>
        </w:rPr>
      </w:pPr>
    </w:p>
    <w:p w:rsidR="00597812" w:rsidRPr="00967613" w:rsidRDefault="009A7DE6" w:rsidP="009A7DE6">
      <w:pPr>
        <w:pStyle w:val="Heading2"/>
        <w:numPr>
          <w:ilvl w:val="0"/>
          <w:numId w:val="0"/>
        </w:numPr>
        <w:spacing w:before="100" w:beforeAutospacing="1" w:after="100" w:afterAutospacing="1"/>
        <w:ind w:right="835"/>
        <w:jc w:val="left"/>
        <w:rPr>
          <w:b/>
          <w:sz w:val="24"/>
          <w:szCs w:val="24"/>
        </w:rPr>
      </w:pPr>
      <w:bookmarkStart w:id="45" w:name="_TOC_250010"/>
      <w:bookmarkStart w:id="46" w:name="_Toc94930571"/>
      <w:bookmarkEnd w:id="45"/>
      <w:r>
        <w:rPr>
          <w:b/>
          <w:sz w:val="24"/>
          <w:szCs w:val="24"/>
        </w:rPr>
        <w:t>2.0</w:t>
      </w:r>
      <w:bookmarkEnd w:id="46"/>
      <w:r w:rsidR="00A278FD">
        <w:rPr>
          <w:b/>
          <w:sz w:val="24"/>
          <w:szCs w:val="24"/>
        </w:rPr>
        <w:t>.</w:t>
      </w:r>
      <w:r w:rsidR="00A278FD" w:rsidRPr="0060419A">
        <w:rPr>
          <w:b/>
          <w:sz w:val="24"/>
          <w:szCs w:val="24"/>
        </w:rPr>
        <w:t xml:space="preserve"> INTRODUCTION</w:t>
      </w:r>
    </w:p>
    <w:p w:rsidR="00597812" w:rsidRPr="0060419A" w:rsidRDefault="00597812" w:rsidP="000C1364">
      <w:pPr>
        <w:tabs>
          <w:tab w:val="left" w:pos="1200"/>
        </w:tabs>
        <w:spacing w:line="360" w:lineRule="auto"/>
        <w:jc w:val="both"/>
        <w:rPr>
          <w:color w:val="000000" w:themeColor="text1"/>
          <w:sz w:val="24"/>
          <w:szCs w:val="24"/>
        </w:rPr>
      </w:pPr>
      <w:r w:rsidRPr="0060419A">
        <w:rPr>
          <w:color w:val="000000" w:themeColor="text1"/>
          <w:sz w:val="24"/>
          <w:szCs w:val="24"/>
        </w:rPr>
        <w:t>This chapter will provide the definition of the key terms used in this study, the literature related to the research objectives, any other necessary literature to support the study, and the framework for data analysis.</w:t>
      </w:r>
    </w:p>
    <w:p w:rsidR="00597812" w:rsidRPr="0060419A" w:rsidRDefault="00597812" w:rsidP="00262590">
      <w:pPr>
        <w:pStyle w:val="Heading6"/>
        <w:numPr>
          <w:ilvl w:val="0"/>
          <w:numId w:val="0"/>
        </w:numPr>
        <w:tabs>
          <w:tab w:val="left" w:pos="484"/>
        </w:tabs>
        <w:spacing w:before="0" w:line="360" w:lineRule="auto"/>
        <w:ind w:left="118"/>
        <w:jc w:val="both"/>
        <w:rPr>
          <w:color w:val="000000" w:themeColor="text1"/>
          <w:sz w:val="24"/>
          <w:szCs w:val="24"/>
        </w:rPr>
      </w:pPr>
    </w:p>
    <w:p w:rsidR="008B0C7D" w:rsidRPr="0060419A" w:rsidRDefault="009A7DE6" w:rsidP="009A7DE6">
      <w:pPr>
        <w:pStyle w:val="Heading2"/>
        <w:numPr>
          <w:ilvl w:val="0"/>
          <w:numId w:val="0"/>
        </w:numPr>
        <w:spacing w:before="100" w:beforeAutospacing="1" w:after="100" w:afterAutospacing="1"/>
        <w:ind w:right="835"/>
        <w:jc w:val="left"/>
        <w:rPr>
          <w:b/>
          <w:sz w:val="24"/>
          <w:szCs w:val="24"/>
        </w:rPr>
      </w:pPr>
      <w:bookmarkStart w:id="47" w:name="_TOC_250009"/>
      <w:bookmarkStart w:id="48" w:name="_Toc94930572"/>
      <w:r>
        <w:rPr>
          <w:b/>
          <w:sz w:val="24"/>
          <w:szCs w:val="24"/>
        </w:rPr>
        <w:t>2.1</w:t>
      </w:r>
      <w:proofErr w:type="gramStart"/>
      <w:r>
        <w:rPr>
          <w:b/>
          <w:sz w:val="24"/>
          <w:szCs w:val="24"/>
        </w:rPr>
        <w:t>.</w:t>
      </w:r>
      <w:r w:rsidR="008B0C7D" w:rsidRPr="0060419A">
        <w:rPr>
          <w:b/>
          <w:sz w:val="24"/>
          <w:szCs w:val="24"/>
        </w:rPr>
        <w:t>DEFINITION</w:t>
      </w:r>
      <w:proofErr w:type="gramEnd"/>
      <w:r w:rsidR="008B0C7D" w:rsidRPr="0060419A">
        <w:rPr>
          <w:b/>
          <w:sz w:val="24"/>
          <w:szCs w:val="24"/>
        </w:rPr>
        <w:t xml:space="preserve"> OF KEY TERMS AND </w:t>
      </w:r>
      <w:bookmarkEnd w:id="47"/>
      <w:r w:rsidR="008B0C7D" w:rsidRPr="0060419A">
        <w:rPr>
          <w:b/>
          <w:sz w:val="24"/>
          <w:szCs w:val="24"/>
        </w:rPr>
        <w:t>CONCEPTS</w:t>
      </w:r>
      <w:bookmarkEnd w:id="48"/>
    </w:p>
    <w:p w:rsidR="008B0C7D" w:rsidRPr="0060419A" w:rsidRDefault="008B0C7D" w:rsidP="000C1364">
      <w:pPr>
        <w:tabs>
          <w:tab w:val="left" w:pos="1200"/>
        </w:tabs>
        <w:spacing w:line="360" w:lineRule="auto"/>
        <w:jc w:val="both"/>
        <w:rPr>
          <w:color w:val="000000" w:themeColor="text1"/>
          <w:sz w:val="24"/>
          <w:szCs w:val="24"/>
        </w:rPr>
      </w:pPr>
      <w:r w:rsidRPr="000C1364">
        <w:rPr>
          <w:b/>
          <w:bCs/>
          <w:color w:val="000000" w:themeColor="text1"/>
          <w:sz w:val="24"/>
          <w:szCs w:val="24"/>
        </w:rPr>
        <w:t>Knowledge</w:t>
      </w:r>
      <w:r w:rsidRPr="005238C5">
        <w:rPr>
          <w:color w:val="000000" w:themeColor="text1"/>
          <w:sz w:val="24"/>
          <w:szCs w:val="24"/>
        </w:rPr>
        <w:t xml:space="preserve">: In this study knowledge refers to level of understanding of measures to prevent </w:t>
      </w:r>
      <w:proofErr w:type="spellStart"/>
      <w:r w:rsidRPr="0060419A">
        <w:rPr>
          <w:color w:val="000000" w:themeColor="text1"/>
          <w:sz w:val="24"/>
          <w:szCs w:val="24"/>
        </w:rPr>
        <w:t>nosocomial</w:t>
      </w:r>
      <w:proofErr w:type="spellEnd"/>
      <w:r w:rsidRPr="0060419A">
        <w:rPr>
          <w:color w:val="000000" w:themeColor="text1"/>
          <w:sz w:val="24"/>
          <w:szCs w:val="24"/>
        </w:rPr>
        <w:t xml:space="preserve"> infections.</w:t>
      </w:r>
    </w:p>
    <w:p w:rsidR="00BF0B0F" w:rsidRDefault="008B0C7D" w:rsidP="000C1364">
      <w:pPr>
        <w:tabs>
          <w:tab w:val="left" w:pos="1200"/>
        </w:tabs>
        <w:spacing w:line="360" w:lineRule="auto"/>
        <w:jc w:val="both"/>
        <w:rPr>
          <w:color w:val="000000" w:themeColor="text1"/>
          <w:sz w:val="24"/>
          <w:szCs w:val="24"/>
        </w:rPr>
      </w:pPr>
      <w:r w:rsidRPr="000C1364">
        <w:rPr>
          <w:b/>
          <w:bCs/>
          <w:color w:val="000000" w:themeColor="text1"/>
          <w:sz w:val="24"/>
          <w:szCs w:val="24"/>
        </w:rPr>
        <w:t>Practice</w:t>
      </w:r>
      <w:r w:rsidRPr="005238C5">
        <w:rPr>
          <w:color w:val="000000" w:themeColor="text1"/>
          <w:sz w:val="24"/>
          <w:szCs w:val="24"/>
        </w:rPr>
        <w:t xml:space="preserve">: </w:t>
      </w:r>
      <w:r w:rsidRPr="0060419A">
        <w:rPr>
          <w:color w:val="000000" w:themeColor="text1"/>
          <w:sz w:val="24"/>
          <w:szCs w:val="24"/>
        </w:rPr>
        <w:t xml:space="preserve">In this study practice refers to an implementation of preventive measures of </w:t>
      </w:r>
      <w:proofErr w:type="spellStart"/>
      <w:r w:rsidRPr="0060419A">
        <w:rPr>
          <w:color w:val="000000" w:themeColor="text1"/>
          <w:sz w:val="24"/>
          <w:szCs w:val="24"/>
        </w:rPr>
        <w:t>nosocomial</w:t>
      </w:r>
      <w:proofErr w:type="spellEnd"/>
      <w:r w:rsidRPr="005238C5">
        <w:rPr>
          <w:color w:val="000000" w:themeColor="text1"/>
          <w:sz w:val="24"/>
          <w:szCs w:val="24"/>
        </w:rPr>
        <w:t xml:space="preserve"> </w:t>
      </w:r>
      <w:r w:rsidRPr="0060419A">
        <w:rPr>
          <w:color w:val="000000" w:themeColor="text1"/>
          <w:sz w:val="24"/>
          <w:szCs w:val="24"/>
        </w:rPr>
        <w:t>infections,</w:t>
      </w:r>
      <w:r w:rsidRPr="005238C5">
        <w:rPr>
          <w:color w:val="000000" w:themeColor="text1"/>
          <w:sz w:val="24"/>
          <w:szCs w:val="24"/>
        </w:rPr>
        <w:t xml:space="preserve"> </w:t>
      </w:r>
      <w:r w:rsidRPr="0060419A">
        <w:rPr>
          <w:color w:val="000000" w:themeColor="text1"/>
          <w:sz w:val="24"/>
          <w:szCs w:val="24"/>
        </w:rPr>
        <w:t>during</w:t>
      </w:r>
      <w:r w:rsidRPr="005238C5">
        <w:rPr>
          <w:color w:val="000000" w:themeColor="text1"/>
          <w:sz w:val="24"/>
          <w:szCs w:val="24"/>
        </w:rPr>
        <w:t xml:space="preserve"> </w:t>
      </w:r>
      <w:r w:rsidRPr="0060419A">
        <w:rPr>
          <w:color w:val="000000" w:themeColor="text1"/>
          <w:sz w:val="24"/>
          <w:szCs w:val="24"/>
        </w:rPr>
        <w:t>patient's</w:t>
      </w:r>
      <w:r w:rsidRPr="005238C5">
        <w:rPr>
          <w:color w:val="000000" w:themeColor="text1"/>
          <w:sz w:val="24"/>
          <w:szCs w:val="24"/>
        </w:rPr>
        <w:t xml:space="preserve"> </w:t>
      </w:r>
      <w:r w:rsidRPr="0060419A">
        <w:rPr>
          <w:color w:val="000000" w:themeColor="text1"/>
          <w:sz w:val="24"/>
          <w:szCs w:val="24"/>
        </w:rPr>
        <w:t>care.</w:t>
      </w:r>
    </w:p>
    <w:p w:rsidR="00C34AFD" w:rsidRPr="005238C5" w:rsidRDefault="008B0C7D" w:rsidP="000C1364">
      <w:pPr>
        <w:tabs>
          <w:tab w:val="left" w:pos="1200"/>
        </w:tabs>
        <w:spacing w:line="360" w:lineRule="auto"/>
        <w:jc w:val="both"/>
        <w:rPr>
          <w:color w:val="000000" w:themeColor="text1"/>
          <w:sz w:val="24"/>
          <w:szCs w:val="24"/>
        </w:rPr>
      </w:pPr>
      <w:proofErr w:type="spellStart"/>
      <w:r w:rsidRPr="000C1364">
        <w:rPr>
          <w:b/>
          <w:bCs/>
          <w:color w:val="000000" w:themeColor="text1"/>
          <w:sz w:val="24"/>
          <w:szCs w:val="24"/>
        </w:rPr>
        <w:t>Nosocomial</w:t>
      </w:r>
      <w:proofErr w:type="spellEnd"/>
      <w:r w:rsidRPr="000C1364">
        <w:rPr>
          <w:b/>
          <w:bCs/>
          <w:color w:val="000000" w:themeColor="text1"/>
          <w:sz w:val="24"/>
          <w:szCs w:val="24"/>
        </w:rPr>
        <w:t xml:space="preserve"> infections</w:t>
      </w:r>
      <w:r w:rsidRPr="005238C5">
        <w:rPr>
          <w:color w:val="000000" w:themeColor="text1"/>
          <w:sz w:val="24"/>
          <w:szCs w:val="24"/>
        </w:rPr>
        <w:t xml:space="preserve">: </w:t>
      </w:r>
      <w:r w:rsidRPr="0060419A">
        <w:rPr>
          <w:color w:val="000000" w:themeColor="text1"/>
          <w:sz w:val="24"/>
          <w:szCs w:val="24"/>
        </w:rPr>
        <w:t>Are</w:t>
      </w:r>
      <w:r w:rsidRPr="005238C5">
        <w:rPr>
          <w:color w:val="000000" w:themeColor="text1"/>
          <w:sz w:val="24"/>
          <w:szCs w:val="24"/>
        </w:rPr>
        <w:t xml:space="preserve"> </w:t>
      </w:r>
      <w:r w:rsidRPr="0060419A">
        <w:rPr>
          <w:color w:val="000000" w:themeColor="text1"/>
          <w:sz w:val="24"/>
          <w:szCs w:val="24"/>
        </w:rPr>
        <w:t>infections</w:t>
      </w:r>
      <w:r w:rsidRPr="005238C5">
        <w:rPr>
          <w:color w:val="000000" w:themeColor="text1"/>
          <w:sz w:val="24"/>
          <w:szCs w:val="24"/>
        </w:rPr>
        <w:t xml:space="preserve"> </w:t>
      </w:r>
      <w:r w:rsidRPr="0060419A">
        <w:rPr>
          <w:color w:val="000000" w:themeColor="text1"/>
          <w:sz w:val="24"/>
          <w:szCs w:val="24"/>
        </w:rPr>
        <w:t>acquired</w:t>
      </w:r>
      <w:r w:rsidRPr="005238C5">
        <w:rPr>
          <w:color w:val="000000" w:themeColor="text1"/>
          <w:sz w:val="24"/>
          <w:szCs w:val="24"/>
        </w:rPr>
        <w:t xml:space="preserve"> </w:t>
      </w:r>
      <w:r w:rsidRPr="0060419A">
        <w:rPr>
          <w:color w:val="000000" w:themeColor="text1"/>
          <w:sz w:val="24"/>
          <w:szCs w:val="24"/>
        </w:rPr>
        <w:t>in</w:t>
      </w:r>
      <w:r w:rsidRPr="005238C5">
        <w:rPr>
          <w:color w:val="000000" w:themeColor="text1"/>
          <w:sz w:val="24"/>
          <w:szCs w:val="24"/>
        </w:rPr>
        <w:t xml:space="preserve"> </w:t>
      </w:r>
      <w:r w:rsidRPr="0060419A">
        <w:rPr>
          <w:color w:val="000000" w:themeColor="text1"/>
          <w:sz w:val="24"/>
          <w:szCs w:val="24"/>
        </w:rPr>
        <w:t>hospitals</w:t>
      </w:r>
      <w:r w:rsidRPr="005238C5">
        <w:rPr>
          <w:color w:val="000000" w:themeColor="text1"/>
          <w:sz w:val="24"/>
          <w:szCs w:val="24"/>
        </w:rPr>
        <w:t xml:space="preserve"> </w:t>
      </w:r>
      <w:r w:rsidRPr="0060419A">
        <w:rPr>
          <w:color w:val="000000" w:themeColor="text1"/>
          <w:sz w:val="24"/>
          <w:szCs w:val="24"/>
        </w:rPr>
        <w:t>and</w:t>
      </w:r>
      <w:r w:rsidRPr="005238C5">
        <w:rPr>
          <w:color w:val="000000" w:themeColor="text1"/>
          <w:sz w:val="24"/>
          <w:szCs w:val="24"/>
        </w:rPr>
        <w:t xml:space="preserve"> </w:t>
      </w:r>
      <w:r w:rsidRPr="0060419A">
        <w:rPr>
          <w:color w:val="000000" w:themeColor="text1"/>
          <w:sz w:val="24"/>
          <w:szCs w:val="24"/>
        </w:rPr>
        <w:t>other</w:t>
      </w:r>
      <w:r w:rsidRPr="005238C5">
        <w:rPr>
          <w:color w:val="000000" w:themeColor="text1"/>
          <w:sz w:val="24"/>
          <w:szCs w:val="24"/>
        </w:rPr>
        <w:t xml:space="preserve"> </w:t>
      </w:r>
      <w:r w:rsidRPr="0060419A">
        <w:rPr>
          <w:color w:val="000000" w:themeColor="text1"/>
          <w:sz w:val="24"/>
          <w:szCs w:val="24"/>
        </w:rPr>
        <w:t>healthcare</w:t>
      </w:r>
      <w:r w:rsidRPr="005238C5">
        <w:rPr>
          <w:color w:val="000000" w:themeColor="text1"/>
          <w:sz w:val="24"/>
          <w:szCs w:val="24"/>
        </w:rPr>
        <w:t xml:space="preserve"> </w:t>
      </w:r>
      <w:r w:rsidRPr="0060419A">
        <w:rPr>
          <w:color w:val="000000" w:themeColor="text1"/>
          <w:sz w:val="24"/>
          <w:szCs w:val="24"/>
        </w:rPr>
        <w:t>facilities when</w:t>
      </w:r>
      <w:r w:rsidRPr="005238C5">
        <w:rPr>
          <w:color w:val="000000" w:themeColor="text1"/>
          <w:sz w:val="24"/>
          <w:szCs w:val="24"/>
        </w:rPr>
        <w:t xml:space="preserve"> </w:t>
      </w:r>
      <w:r w:rsidRPr="0060419A">
        <w:rPr>
          <w:color w:val="000000" w:themeColor="text1"/>
          <w:sz w:val="24"/>
          <w:szCs w:val="24"/>
        </w:rPr>
        <w:t>the</w:t>
      </w:r>
      <w:r w:rsidRPr="005238C5">
        <w:rPr>
          <w:color w:val="000000" w:themeColor="text1"/>
          <w:sz w:val="24"/>
          <w:szCs w:val="24"/>
        </w:rPr>
        <w:t xml:space="preserve"> </w:t>
      </w:r>
      <w:r w:rsidRPr="0060419A">
        <w:rPr>
          <w:color w:val="000000" w:themeColor="text1"/>
          <w:sz w:val="24"/>
          <w:szCs w:val="24"/>
        </w:rPr>
        <w:t>patient</w:t>
      </w:r>
      <w:r w:rsidRPr="005238C5">
        <w:rPr>
          <w:color w:val="000000" w:themeColor="text1"/>
          <w:sz w:val="24"/>
          <w:szCs w:val="24"/>
        </w:rPr>
        <w:t xml:space="preserve"> </w:t>
      </w:r>
      <w:r w:rsidRPr="0060419A">
        <w:rPr>
          <w:color w:val="000000" w:themeColor="text1"/>
          <w:sz w:val="24"/>
          <w:szCs w:val="24"/>
        </w:rPr>
        <w:t>has</w:t>
      </w:r>
      <w:r w:rsidRPr="005238C5">
        <w:rPr>
          <w:color w:val="000000" w:themeColor="text1"/>
          <w:sz w:val="24"/>
          <w:szCs w:val="24"/>
        </w:rPr>
        <w:t xml:space="preserve"> </w:t>
      </w:r>
      <w:r w:rsidRPr="0060419A">
        <w:rPr>
          <w:color w:val="000000" w:themeColor="text1"/>
          <w:sz w:val="24"/>
          <w:szCs w:val="24"/>
        </w:rPr>
        <w:t>been</w:t>
      </w:r>
      <w:r w:rsidRPr="005238C5">
        <w:rPr>
          <w:color w:val="000000" w:themeColor="text1"/>
          <w:sz w:val="24"/>
          <w:szCs w:val="24"/>
        </w:rPr>
        <w:t xml:space="preserve"> </w:t>
      </w:r>
      <w:r w:rsidRPr="0060419A">
        <w:rPr>
          <w:color w:val="000000" w:themeColor="text1"/>
          <w:sz w:val="24"/>
          <w:szCs w:val="24"/>
        </w:rPr>
        <w:t>admitted</w:t>
      </w:r>
      <w:r w:rsidRPr="005238C5">
        <w:rPr>
          <w:color w:val="000000" w:themeColor="text1"/>
          <w:sz w:val="24"/>
          <w:szCs w:val="24"/>
        </w:rPr>
        <w:t xml:space="preserve"> </w:t>
      </w:r>
      <w:r w:rsidRPr="0060419A">
        <w:rPr>
          <w:color w:val="000000" w:themeColor="text1"/>
          <w:sz w:val="24"/>
          <w:szCs w:val="24"/>
        </w:rPr>
        <w:t>for</w:t>
      </w:r>
      <w:r w:rsidRPr="005238C5">
        <w:rPr>
          <w:color w:val="000000" w:themeColor="text1"/>
          <w:sz w:val="24"/>
          <w:szCs w:val="24"/>
        </w:rPr>
        <w:t xml:space="preserve"> </w:t>
      </w:r>
      <w:r w:rsidRPr="0060419A">
        <w:rPr>
          <w:color w:val="000000" w:themeColor="text1"/>
          <w:sz w:val="24"/>
          <w:szCs w:val="24"/>
        </w:rPr>
        <w:t>reasons</w:t>
      </w:r>
      <w:r w:rsidRPr="005238C5">
        <w:rPr>
          <w:color w:val="000000" w:themeColor="text1"/>
          <w:sz w:val="24"/>
          <w:szCs w:val="24"/>
        </w:rPr>
        <w:t xml:space="preserve"> </w:t>
      </w:r>
      <w:r w:rsidRPr="0060419A">
        <w:rPr>
          <w:color w:val="000000" w:themeColor="text1"/>
          <w:sz w:val="24"/>
          <w:szCs w:val="24"/>
        </w:rPr>
        <w:t>other</w:t>
      </w:r>
      <w:r w:rsidRPr="005238C5">
        <w:rPr>
          <w:color w:val="000000" w:themeColor="text1"/>
          <w:sz w:val="24"/>
          <w:szCs w:val="24"/>
        </w:rPr>
        <w:t xml:space="preserve"> </w:t>
      </w:r>
      <w:r w:rsidRPr="0060419A">
        <w:rPr>
          <w:color w:val="000000" w:themeColor="text1"/>
          <w:sz w:val="24"/>
          <w:szCs w:val="24"/>
        </w:rPr>
        <w:t>than</w:t>
      </w:r>
      <w:r w:rsidRPr="005238C5">
        <w:rPr>
          <w:color w:val="000000" w:themeColor="text1"/>
          <w:sz w:val="24"/>
          <w:szCs w:val="24"/>
        </w:rPr>
        <w:t xml:space="preserve"> </w:t>
      </w:r>
      <w:r w:rsidRPr="0060419A">
        <w:rPr>
          <w:color w:val="000000" w:themeColor="text1"/>
          <w:sz w:val="24"/>
          <w:szCs w:val="24"/>
        </w:rPr>
        <w:t>the</w:t>
      </w:r>
      <w:r w:rsidRPr="005238C5">
        <w:rPr>
          <w:color w:val="000000" w:themeColor="text1"/>
          <w:sz w:val="24"/>
          <w:szCs w:val="24"/>
        </w:rPr>
        <w:t xml:space="preserve"> </w:t>
      </w:r>
      <w:r w:rsidRPr="0060419A">
        <w:rPr>
          <w:color w:val="000000" w:themeColor="text1"/>
          <w:sz w:val="24"/>
          <w:szCs w:val="24"/>
        </w:rPr>
        <w:t>infection</w:t>
      </w:r>
      <w:r w:rsidRPr="005238C5">
        <w:rPr>
          <w:color w:val="000000" w:themeColor="text1"/>
          <w:sz w:val="24"/>
          <w:szCs w:val="24"/>
        </w:rPr>
        <w:t xml:space="preserve"> </w:t>
      </w:r>
      <w:r w:rsidRPr="0060419A">
        <w:rPr>
          <w:color w:val="000000" w:themeColor="text1"/>
          <w:sz w:val="24"/>
          <w:szCs w:val="24"/>
        </w:rPr>
        <w:t>and</w:t>
      </w:r>
      <w:r w:rsidRPr="005238C5">
        <w:rPr>
          <w:color w:val="000000" w:themeColor="text1"/>
          <w:sz w:val="24"/>
          <w:szCs w:val="24"/>
        </w:rPr>
        <w:t xml:space="preserve"> </w:t>
      </w:r>
      <w:r w:rsidRPr="0060419A">
        <w:rPr>
          <w:color w:val="000000" w:themeColor="text1"/>
          <w:sz w:val="24"/>
          <w:szCs w:val="24"/>
        </w:rPr>
        <w:t>the</w:t>
      </w:r>
      <w:r w:rsidRPr="005238C5">
        <w:rPr>
          <w:color w:val="000000" w:themeColor="text1"/>
          <w:sz w:val="24"/>
          <w:szCs w:val="24"/>
        </w:rPr>
        <w:t xml:space="preserve"> </w:t>
      </w:r>
      <w:r w:rsidRPr="0060419A">
        <w:rPr>
          <w:color w:val="000000" w:themeColor="text1"/>
          <w:sz w:val="24"/>
          <w:szCs w:val="24"/>
        </w:rPr>
        <w:t>patient</w:t>
      </w:r>
      <w:r w:rsidRPr="005238C5">
        <w:rPr>
          <w:color w:val="000000" w:themeColor="text1"/>
          <w:sz w:val="24"/>
          <w:szCs w:val="24"/>
        </w:rPr>
        <w:t xml:space="preserve"> </w:t>
      </w:r>
      <w:r w:rsidRPr="0060419A">
        <w:rPr>
          <w:color w:val="000000" w:themeColor="text1"/>
          <w:sz w:val="24"/>
          <w:szCs w:val="24"/>
        </w:rPr>
        <w:t xml:space="preserve">must also have shown no signs of active or incubating infection at the time of admission. The </w:t>
      </w:r>
      <w:r w:rsidRPr="005238C5">
        <w:rPr>
          <w:color w:val="000000" w:themeColor="text1"/>
          <w:sz w:val="24"/>
          <w:szCs w:val="24"/>
        </w:rPr>
        <w:t xml:space="preserve">infection should develop 48 hours or more alter patient admission (CDC, 2014). </w:t>
      </w:r>
      <w:proofErr w:type="spellStart"/>
      <w:r w:rsidRPr="005238C5">
        <w:rPr>
          <w:color w:val="000000" w:themeColor="text1"/>
          <w:sz w:val="24"/>
          <w:szCs w:val="24"/>
        </w:rPr>
        <w:t>Nosocomial</w:t>
      </w:r>
      <w:proofErr w:type="spellEnd"/>
      <w:r w:rsidRPr="005238C5">
        <w:rPr>
          <w:color w:val="000000" w:themeColor="text1"/>
          <w:sz w:val="24"/>
          <w:szCs w:val="24"/>
        </w:rPr>
        <w:t xml:space="preserve"> </w:t>
      </w:r>
      <w:r w:rsidRPr="0060419A">
        <w:rPr>
          <w:color w:val="000000" w:themeColor="text1"/>
          <w:sz w:val="24"/>
          <w:szCs w:val="24"/>
        </w:rPr>
        <w:t>infections</w:t>
      </w:r>
      <w:r w:rsidRPr="005238C5">
        <w:rPr>
          <w:color w:val="000000" w:themeColor="text1"/>
          <w:sz w:val="24"/>
          <w:szCs w:val="24"/>
        </w:rPr>
        <w:t xml:space="preserve"> </w:t>
      </w:r>
      <w:r w:rsidRPr="0060419A">
        <w:rPr>
          <w:color w:val="000000" w:themeColor="text1"/>
          <w:sz w:val="24"/>
          <w:szCs w:val="24"/>
        </w:rPr>
        <w:t>are</w:t>
      </w:r>
      <w:r w:rsidRPr="005238C5">
        <w:rPr>
          <w:color w:val="000000" w:themeColor="text1"/>
          <w:sz w:val="24"/>
          <w:szCs w:val="24"/>
        </w:rPr>
        <w:t xml:space="preserve"> </w:t>
      </w:r>
      <w:r w:rsidRPr="0060419A">
        <w:rPr>
          <w:color w:val="000000" w:themeColor="text1"/>
          <w:sz w:val="24"/>
          <w:szCs w:val="24"/>
        </w:rPr>
        <w:t>also</w:t>
      </w:r>
      <w:r w:rsidRPr="005238C5">
        <w:rPr>
          <w:color w:val="000000" w:themeColor="text1"/>
          <w:sz w:val="24"/>
          <w:szCs w:val="24"/>
        </w:rPr>
        <w:t xml:space="preserve"> </w:t>
      </w:r>
      <w:r w:rsidRPr="0060419A">
        <w:rPr>
          <w:color w:val="000000" w:themeColor="text1"/>
          <w:sz w:val="24"/>
          <w:szCs w:val="24"/>
        </w:rPr>
        <w:t>including the</w:t>
      </w:r>
      <w:r w:rsidRPr="005238C5">
        <w:rPr>
          <w:color w:val="000000" w:themeColor="text1"/>
          <w:sz w:val="24"/>
          <w:szCs w:val="24"/>
        </w:rPr>
        <w:t xml:space="preserve"> </w:t>
      </w:r>
      <w:r w:rsidRPr="0060419A">
        <w:rPr>
          <w:color w:val="000000" w:themeColor="text1"/>
          <w:sz w:val="24"/>
          <w:szCs w:val="24"/>
        </w:rPr>
        <w:t>infections acquired by</w:t>
      </w:r>
      <w:r w:rsidRPr="005238C5">
        <w:rPr>
          <w:color w:val="000000" w:themeColor="text1"/>
          <w:sz w:val="24"/>
          <w:szCs w:val="24"/>
        </w:rPr>
        <w:t xml:space="preserve"> </w:t>
      </w:r>
      <w:r w:rsidRPr="0060419A">
        <w:rPr>
          <w:color w:val="000000" w:themeColor="text1"/>
          <w:sz w:val="24"/>
          <w:szCs w:val="24"/>
        </w:rPr>
        <w:t>a</w:t>
      </w:r>
      <w:r w:rsidRPr="005238C5">
        <w:rPr>
          <w:color w:val="000000" w:themeColor="text1"/>
          <w:sz w:val="24"/>
          <w:szCs w:val="24"/>
        </w:rPr>
        <w:t xml:space="preserve"> </w:t>
      </w:r>
      <w:r w:rsidRPr="0060419A">
        <w:rPr>
          <w:color w:val="000000" w:themeColor="text1"/>
          <w:sz w:val="24"/>
          <w:szCs w:val="24"/>
        </w:rPr>
        <w:t>health</w:t>
      </w:r>
      <w:r w:rsidRPr="005238C5">
        <w:rPr>
          <w:color w:val="000000" w:themeColor="text1"/>
          <w:sz w:val="24"/>
          <w:szCs w:val="24"/>
        </w:rPr>
        <w:t xml:space="preserve"> </w:t>
      </w:r>
      <w:r w:rsidRPr="0060419A">
        <w:rPr>
          <w:color w:val="000000" w:themeColor="text1"/>
          <w:sz w:val="24"/>
          <w:szCs w:val="24"/>
        </w:rPr>
        <w:t>care</w:t>
      </w:r>
      <w:r w:rsidRPr="005238C5">
        <w:rPr>
          <w:color w:val="000000" w:themeColor="text1"/>
          <w:sz w:val="24"/>
          <w:szCs w:val="24"/>
        </w:rPr>
        <w:t xml:space="preserve"> </w:t>
      </w:r>
      <w:r w:rsidRPr="0060419A">
        <w:rPr>
          <w:color w:val="000000" w:themeColor="text1"/>
          <w:sz w:val="24"/>
          <w:szCs w:val="24"/>
        </w:rPr>
        <w:t>provider</w:t>
      </w:r>
      <w:r w:rsidRPr="005238C5">
        <w:rPr>
          <w:color w:val="000000" w:themeColor="text1"/>
          <w:sz w:val="24"/>
          <w:szCs w:val="24"/>
        </w:rPr>
        <w:t xml:space="preserve"> </w:t>
      </w:r>
      <w:r w:rsidRPr="0060419A">
        <w:rPr>
          <w:color w:val="000000" w:themeColor="text1"/>
          <w:sz w:val="24"/>
          <w:szCs w:val="24"/>
        </w:rPr>
        <w:t>at</w:t>
      </w:r>
      <w:r w:rsidRPr="005238C5">
        <w:rPr>
          <w:color w:val="000000" w:themeColor="text1"/>
          <w:sz w:val="24"/>
          <w:szCs w:val="24"/>
        </w:rPr>
        <w:t xml:space="preserve"> </w:t>
      </w:r>
      <w:r w:rsidRPr="0060419A">
        <w:rPr>
          <w:color w:val="000000" w:themeColor="text1"/>
          <w:sz w:val="24"/>
          <w:szCs w:val="24"/>
        </w:rPr>
        <w:t>the</w:t>
      </w:r>
      <w:r w:rsidRPr="005238C5">
        <w:rPr>
          <w:color w:val="000000" w:themeColor="text1"/>
          <w:sz w:val="24"/>
          <w:szCs w:val="24"/>
        </w:rPr>
        <w:t xml:space="preserve"> </w:t>
      </w:r>
      <w:r w:rsidRPr="0060419A">
        <w:rPr>
          <w:color w:val="000000" w:themeColor="text1"/>
          <w:sz w:val="24"/>
          <w:szCs w:val="24"/>
        </w:rPr>
        <w:t>health facility</w:t>
      </w:r>
      <w:r w:rsidRPr="005238C5">
        <w:rPr>
          <w:color w:val="000000" w:themeColor="text1"/>
          <w:sz w:val="24"/>
          <w:szCs w:val="24"/>
        </w:rPr>
        <w:t xml:space="preserve"> </w:t>
      </w:r>
      <w:r w:rsidRPr="0060419A">
        <w:rPr>
          <w:color w:val="000000" w:themeColor="text1"/>
          <w:sz w:val="24"/>
          <w:szCs w:val="24"/>
        </w:rPr>
        <w:t>or</w:t>
      </w:r>
      <w:r w:rsidRPr="005238C5">
        <w:rPr>
          <w:color w:val="000000" w:themeColor="text1"/>
          <w:sz w:val="24"/>
          <w:szCs w:val="24"/>
        </w:rPr>
        <w:t xml:space="preserve"> </w:t>
      </w:r>
      <w:r w:rsidRPr="0060419A">
        <w:rPr>
          <w:color w:val="000000" w:themeColor="text1"/>
          <w:sz w:val="24"/>
          <w:szCs w:val="24"/>
        </w:rPr>
        <w:t>hospital</w:t>
      </w:r>
      <w:r w:rsidRPr="005238C5">
        <w:rPr>
          <w:color w:val="000000" w:themeColor="text1"/>
          <w:sz w:val="24"/>
          <w:szCs w:val="24"/>
        </w:rPr>
        <w:t xml:space="preserve"> </w:t>
      </w:r>
      <w:r w:rsidRPr="0060419A">
        <w:rPr>
          <w:color w:val="000000" w:themeColor="text1"/>
          <w:sz w:val="24"/>
          <w:szCs w:val="24"/>
        </w:rPr>
        <w:t>(WHO, 2011).</w:t>
      </w:r>
      <w:r w:rsidR="005238C5">
        <w:rPr>
          <w:color w:val="000000" w:themeColor="text1"/>
          <w:sz w:val="24"/>
          <w:szCs w:val="24"/>
        </w:rPr>
        <w:t xml:space="preserve"> </w:t>
      </w:r>
      <w:r w:rsidRPr="005238C5">
        <w:rPr>
          <w:color w:val="000000" w:themeColor="text1"/>
          <w:sz w:val="24"/>
          <w:szCs w:val="24"/>
        </w:rPr>
        <w:t xml:space="preserve">In this study </w:t>
      </w:r>
      <w:proofErr w:type="spellStart"/>
      <w:r w:rsidRPr="005238C5">
        <w:rPr>
          <w:color w:val="000000" w:themeColor="text1"/>
          <w:sz w:val="24"/>
          <w:szCs w:val="24"/>
        </w:rPr>
        <w:t>nosocomial</w:t>
      </w:r>
      <w:proofErr w:type="spellEnd"/>
      <w:r w:rsidRPr="005238C5">
        <w:rPr>
          <w:color w:val="000000" w:themeColor="text1"/>
          <w:sz w:val="24"/>
          <w:szCs w:val="24"/>
        </w:rPr>
        <w:t xml:space="preserve"> infection will be limited to infection acquired by the patient.</w:t>
      </w:r>
    </w:p>
    <w:p w:rsidR="00597812" w:rsidRPr="0060419A" w:rsidRDefault="008B0C7D" w:rsidP="002878E6">
      <w:pPr>
        <w:tabs>
          <w:tab w:val="left" w:pos="1200"/>
        </w:tabs>
        <w:spacing w:line="360" w:lineRule="auto"/>
        <w:jc w:val="both"/>
        <w:rPr>
          <w:color w:val="000000" w:themeColor="text1"/>
          <w:sz w:val="24"/>
          <w:szCs w:val="24"/>
        </w:rPr>
      </w:pPr>
      <w:r w:rsidRPr="000C1364">
        <w:rPr>
          <w:b/>
          <w:bCs/>
          <w:color w:val="000000" w:themeColor="text1"/>
          <w:sz w:val="24"/>
          <w:szCs w:val="24"/>
        </w:rPr>
        <w:t>Prevention</w:t>
      </w:r>
      <w:r w:rsidRPr="005238C5">
        <w:rPr>
          <w:color w:val="000000" w:themeColor="text1"/>
          <w:sz w:val="24"/>
          <w:szCs w:val="24"/>
        </w:rPr>
        <w:t xml:space="preserve">: In this study, prevention means the practice of appropriate strategies to stopping </w:t>
      </w:r>
      <w:proofErr w:type="spellStart"/>
      <w:r w:rsidRPr="0060419A">
        <w:rPr>
          <w:color w:val="000000" w:themeColor="text1"/>
          <w:sz w:val="24"/>
          <w:szCs w:val="24"/>
        </w:rPr>
        <w:t>nosocomial</w:t>
      </w:r>
      <w:proofErr w:type="spellEnd"/>
      <w:r w:rsidRPr="005238C5">
        <w:rPr>
          <w:color w:val="000000" w:themeColor="text1"/>
          <w:sz w:val="24"/>
          <w:szCs w:val="24"/>
        </w:rPr>
        <w:t xml:space="preserve"> </w:t>
      </w:r>
      <w:r w:rsidRPr="0060419A">
        <w:rPr>
          <w:color w:val="000000" w:themeColor="text1"/>
          <w:sz w:val="24"/>
          <w:szCs w:val="24"/>
        </w:rPr>
        <w:t>infection</w:t>
      </w:r>
      <w:r w:rsidRPr="005238C5">
        <w:rPr>
          <w:color w:val="000000" w:themeColor="text1"/>
          <w:sz w:val="24"/>
          <w:szCs w:val="24"/>
        </w:rPr>
        <w:t xml:space="preserve"> </w:t>
      </w:r>
      <w:r w:rsidRPr="0060419A">
        <w:rPr>
          <w:color w:val="000000" w:themeColor="text1"/>
          <w:sz w:val="24"/>
          <w:szCs w:val="24"/>
        </w:rPr>
        <w:t>from</w:t>
      </w:r>
      <w:r w:rsidRPr="005238C5">
        <w:rPr>
          <w:color w:val="000000" w:themeColor="text1"/>
          <w:sz w:val="24"/>
          <w:szCs w:val="24"/>
        </w:rPr>
        <w:t xml:space="preserve"> </w:t>
      </w:r>
      <w:r w:rsidRPr="0060419A">
        <w:rPr>
          <w:color w:val="000000" w:themeColor="text1"/>
          <w:sz w:val="24"/>
          <w:szCs w:val="24"/>
        </w:rPr>
        <w:t>happening.</w:t>
      </w:r>
    </w:p>
    <w:p w:rsidR="004F07B7" w:rsidRPr="0060419A" w:rsidRDefault="004F07B7" w:rsidP="009A7DE6">
      <w:pPr>
        <w:pStyle w:val="Heading2"/>
        <w:numPr>
          <w:ilvl w:val="1"/>
          <w:numId w:val="38"/>
        </w:numPr>
        <w:spacing w:before="100" w:beforeAutospacing="1" w:after="100" w:afterAutospacing="1"/>
        <w:ind w:right="835"/>
        <w:jc w:val="left"/>
        <w:rPr>
          <w:b/>
          <w:sz w:val="24"/>
          <w:szCs w:val="24"/>
        </w:rPr>
      </w:pPr>
      <w:bookmarkStart w:id="49" w:name="_Toc94930573"/>
      <w:r w:rsidRPr="0060419A">
        <w:rPr>
          <w:b/>
          <w:sz w:val="24"/>
          <w:szCs w:val="24"/>
        </w:rPr>
        <w:t>KNOWLEDGE OF NURSES TOWARDS NOSOCOMIAL INFECTION</w:t>
      </w:r>
      <w:bookmarkEnd w:id="49"/>
      <w:r w:rsidRPr="0060419A">
        <w:rPr>
          <w:b/>
          <w:sz w:val="24"/>
          <w:szCs w:val="24"/>
        </w:rPr>
        <w:t xml:space="preserve"> </w:t>
      </w:r>
    </w:p>
    <w:p w:rsidR="004F07B7" w:rsidRPr="000C1364" w:rsidRDefault="004F07B7" w:rsidP="000C1364">
      <w:pPr>
        <w:tabs>
          <w:tab w:val="left" w:pos="1200"/>
        </w:tabs>
        <w:spacing w:line="360" w:lineRule="auto"/>
        <w:jc w:val="both"/>
        <w:rPr>
          <w:color w:val="000000" w:themeColor="text1"/>
          <w:sz w:val="24"/>
          <w:szCs w:val="24"/>
        </w:rPr>
      </w:pPr>
      <w:r w:rsidRPr="000C1364">
        <w:rPr>
          <w:color w:val="000000" w:themeColor="text1"/>
          <w:sz w:val="24"/>
          <w:szCs w:val="24"/>
        </w:rPr>
        <w:t xml:space="preserve">The baseline knowledge of nurses working in Pediatric intensive care unit has been assessed before an infection control program and revealed that 91.2% of nurses knew the types of hand washing, 76.8% knew the types of </w:t>
      </w:r>
      <w:proofErr w:type="spellStart"/>
      <w:r w:rsidRPr="000C1364">
        <w:rPr>
          <w:color w:val="000000" w:themeColor="text1"/>
          <w:sz w:val="24"/>
          <w:szCs w:val="24"/>
        </w:rPr>
        <w:t>nosocomial</w:t>
      </w:r>
      <w:proofErr w:type="spellEnd"/>
      <w:r w:rsidRPr="000C1364">
        <w:rPr>
          <w:color w:val="000000" w:themeColor="text1"/>
          <w:sz w:val="24"/>
          <w:szCs w:val="24"/>
        </w:rPr>
        <w:t xml:space="preserve"> infections, 86.4% knew the groups which are at risk for </w:t>
      </w:r>
      <w:proofErr w:type="spellStart"/>
      <w:r w:rsidRPr="000C1364">
        <w:rPr>
          <w:color w:val="000000" w:themeColor="text1"/>
          <w:sz w:val="24"/>
          <w:szCs w:val="24"/>
        </w:rPr>
        <w:t>nosocomial</w:t>
      </w:r>
      <w:proofErr w:type="spellEnd"/>
      <w:r w:rsidRPr="000C1364">
        <w:rPr>
          <w:color w:val="000000" w:themeColor="text1"/>
          <w:sz w:val="24"/>
          <w:szCs w:val="24"/>
        </w:rPr>
        <w:t xml:space="preserve"> infection and only 68% of nurses had knowledge of control measures of </w:t>
      </w:r>
      <w:proofErr w:type="spellStart"/>
      <w:r w:rsidRPr="000C1364">
        <w:rPr>
          <w:color w:val="000000" w:themeColor="text1"/>
          <w:sz w:val="24"/>
          <w:szCs w:val="24"/>
        </w:rPr>
        <w:t>nosocomial</w:t>
      </w:r>
      <w:proofErr w:type="spellEnd"/>
      <w:r w:rsidRPr="000C1364">
        <w:rPr>
          <w:color w:val="000000" w:themeColor="text1"/>
          <w:sz w:val="24"/>
          <w:szCs w:val="24"/>
        </w:rPr>
        <w:t xml:space="preserve"> infections (Ga1a1 et al., 2014). In Iran, a descriptive cross-sectional study conducted in 145 nurses in a teaching hospital found that the mean knowledge score was less than 50% categorized as poor knowledge (42.5 z8) and 43% had poor knowledge while only 22 % had good knowledge and the remaining 35% had average knowledge about </w:t>
      </w:r>
      <w:r w:rsidRPr="000C1364">
        <w:rPr>
          <w:color w:val="000000" w:themeColor="text1"/>
          <w:sz w:val="24"/>
          <w:szCs w:val="24"/>
        </w:rPr>
        <w:lastRenderedPageBreak/>
        <w:t xml:space="preserve">prevention of </w:t>
      </w:r>
      <w:proofErr w:type="spellStart"/>
      <w:r w:rsidRPr="000C1364">
        <w:rPr>
          <w:color w:val="000000" w:themeColor="text1"/>
          <w:sz w:val="24"/>
          <w:szCs w:val="24"/>
        </w:rPr>
        <w:t>nosocomial</w:t>
      </w:r>
      <w:proofErr w:type="spellEnd"/>
      <w:r w:rsidRPr="000C1364">
        <w:rPr>
          <w:color w:val="000000" w:themeColor="text1"/>
          <w:sz w:val="24"/>
          <w:szCs w:val="24"/>
        </w:rPr>
        <w:t xml:space="preserve"> infections. Excellent knowledge (&gt;90% positive answers) about infection control practice has been found in 5% of 100 nurses working in Intensive care units in a tertiary hospital in India, good knowledge (80-90%) in 37% of 100 nurses, average knowledge (70-80%) in 40% and the below average knowledge. Knowledge of prevention of ventilator-associated pneumonia in 133 critical care nurses in Taiwan was high in ICU-licensed nurse compared to nurses working in ICU without ICU license and the mean score of nurses was 65.5% (Lin et al., 2014), another study conducted in Turkey revealed that nurse's knowledge in intensive care unit on prevention of VAP (ventilator-associated pneumonia) was poor (</w:t>
      </w:r>
      <w:proofErr w:type="spellStart"/>
      <w:r w:rsidRPr="000C1364">
        <w:rPr>
          <w:color w:val="000000" w:themeColor="text1"/>
          <w:sz w:val="24"/>
          <w:szCs w:val="24"/>
        </w:rPr>
        <w:t>Korhan</w:t>
      </w:r>
      <w:proofErr w:type="spellEnd"/>
      <w:r w:rsidRPr="000C1364">
        <w:rPr>
          <w:color w:val="000000" w:themeColor="text1"/>
          <w:sz w:val="24"/>
          <w:szCs w:val="24"/>
        </w:rPr>
        <w:t xml:space="preserve"> et al., 2014).</w:t>
      </w:r>
    </w:p>
    <w:p w:rsidR="004F07B7" w:rsidRPr="0060419A" w:rsidRDefault="000013D0" w:rsidP="009A7DE6">
      <w:pPr>
        <w:pStyle w:val="Heading2"/>
        <w:numPr>
          <w:ilvl w:val="1"/>
          <w:numId w:val="38"/>
        </w:numPr>
        <w:spacing w:before="100" w:beforeAutospacing="1" w:after="100" w:afterAutospacing="1"/>
        <w:ind w:right="835"/>
        <w:jc w:val="left"/>
        <w:rPr>
          <w:b/>
          <w:sz w:val="24"/>
          <w:szCs w:val="24"/>
        </w:rPr>
      </w:pPr>
      <w:bookmarkStart w:id="50" w:name="_Toc94930574"/>
      <w:r w:rsidRPr="0060419A">
        <w:rPr>
          <w:b/>
          <w:sz w:val="24"/>
          <w:szCs w:val="24"/>
        </w:rPr>
        <w:t xml:space="preserve">ATTITUDE </w:t>
      </w:r>
      <w:r w:rsidR="004F07B7" w:rsidRPr="0060419A">
        <w:rPr>
          <w:b/>
          <w:sz w:val="24"/>
          <w:szCs w:val="24"/>
        </w:rPr>
        <w:t>AND PRACTICE OF NURSES TOWARDS NASOCOMIAL INFECTION</w:t>
      </w:r>
      <w:bookmarkEnd w:id="50"/>
    </w:p>
    <w:p w:rsidR="00A512BC" w:rsidRPr="0060419A" w:rsidRDefault="004F07B7" w:rsidP="000C1364">
      <w:pPr>
        <w:tabs>
          <w:tab w:val="left" w:pos="1200"/>
        </w:tabs>
        <w:spacing w:before="100" w:beforeAutospacing="1" w:after="100" w:afterAutospacing="1" w:line="360" w:lineRule="auto"/>
        <w:jc w:val="both"/>
        <w:rPr>
          <w:color w:val="000000" w:themeColor="text1"/>
          <w:sz w:val="24"/>
          <w:szCs w:val="24"/>
        </w:rPr>
      </w:pPr>
      <w:r w:rsidRPr="000C1364">
        <w:rPr>
          <w:color w:val="000000" w:themeColor="text1"/>
          <w:sz w:val="24"/>
          <w:szCs w:val="24"/>
        </w:rPr>
        <w:t xml:space="preserve">Positive attitude towards infection control standard precautions has also been reported in </w:t>
      </w:r>
      <w:r w:rsidRPr="0060419A">
        <w:rPr>
          <w:color w:val="000000" w:themeColor="text1"/>
          <w:sz w:val="24"/>
          <w:szCs w:val="24"/>
        </w:rPr>
        <w:t>Nigeria (</w:t>
      </w:r>
      <w:proofErr w:type="spellStart"/>
      <w:r w:rsidRPr="0060419A">
        <w:rPr>
          <w:color w:val="000000" w:themeColor="text1"/>
          <w:sz w:val="24"/>
          <w:szCs w:val="24"/>
        </w:rPr>
        <w:t>Ogoina</w:t>
      </w:r>
      <w:proofErr w:type="spellEnd"/>
      <w:r w:rsidRPr="0060419A">
        <w:rPr>
          <w:color w:val="000000" w:themeColor="text1"/>
          <w:sz w:val="24"/>
          <w:szCs w:val="24"/>
        </w:rPr>
        <w:t xml:space="preserve"> et al., 2015 ), however, another</w:t>
      </w:r>
      <w:r w:rsidR="006B371D" w:rsidRPr="0060419A">
        <w:rPr>
          <w:color w:val="000000" w:themeColor="text1"/>
          <w:sz w:val="24"/>
          <w:szCs w:val="24"/>
        </w:rPr>
        <w:t xml:space="preserve"> </w:t>
      </w:r>
      <w:r w:rsidRPr="0060419A">
        <w:rPr>
          <w:color w:val="000000" w:themeColor="text1"/>
          <w:sz w:val="24"/>
          <w:szCs w:val="24"/>
        </w:rPr>
        <w:t xml:space="preserve">study </w:t>
      </w:r>
      <w:r w:rsidRPr="000C1364">
        <w:rPr>
          <w:color w:val="000000" w:themeColor="text1"/>
          <w:sz w:val="24"/>
          <w:szCs w:val="24"/>
        </w:rPr>
        <w:t xml:space="preserve">conducted at </w:t>
      </w:r>
      <w:proofErr w:type="spellStart"/>
      <w:r w:rsidRPr="000C1364">
        <w:rPr>
          <w:color w:val="000000" w:themeColor="text1"/>
          <w:sz w:val="24"/>
          <w:szCs w:val="24"/>
        </w:rPr>
        <w:t>Mulago</w:t>
      </w:r>
      <w:proofErr w:type="spellEnd"/>
      <w:r w:rsidRPr="000C1364">
        <w:rPr>
          <w:color w:val="000000" w:themeColor="text1"/>
          <w:sz w:val="24"/>
          <w:szCs w:val="24"/>
        </w:rPr>
        <w:t xml:space="preserve"> referral hospital found that nurses considered</w:t>
      </w:r>
      <w:r w:rsidRPr="0060419A">
        <w:rPr>
          <w:color w:val="000000" w:themeColor="text1"/>
          <w:sz w:val="24"/>
          <w:szCs w:val="24"/>
        </w:rPr>
        <w:t xml:space="preserve"> </w:t>
      </w:r>
      <w:r w:rsidRPr="000C1364">
        <w:rPr>
          <w:color w:val="000000" w:themeColor="text1"/>
          <w:sz w:val="24"/>
          <w:szCs w:val="24"/>
        </w:rPr>
        <w:t>hand washing as method of</w:t>
      </w:r>
      <w:r w:rsidRPr="0060419A">
        <w:rPr>
          <w:color w:val="000000" w:themeColor="text1"/>
          <w:sz w:val="24"/>
          <w:szCs w:val="24"/>
        </w:rPr>
        <w:t xml:space="preserve"> </w:t>
      </w:r>
      <w:r w:rsidRPr="000C1364">
        <w:rPr>
          <w:color w:val="000000" w:themeColor="text1"/>
          <w:sz w:val="24"/>
          <w:szCs w:val="24"/>
        </w:rPr>
        <w:t>self-protection rather than a way of prevention of infection transmission from patient-to-patient (</w:t>
      </w:r>
      <w:proofErr w:type="spellStart"/>
      <w:r w:rsidRPr="000C1364">
        <w:rPr>
          <w:color w:val="000000" w:themeColor="text1"/>
          <w:sz w:val="24"/>
          <w:szCs w:val="24"/>
        </w:rPr>
        <w:t>Sethi</w:t>
      </w:r>
      <w:proofErr w:type="spellEnd"/>
      <w:r w:rsidRPr="000C1364">
        <w:rPr>
          <w:color w:val="000000" w:themeColor="text1"/>
          <w:sz w:val="24"/>
          <w:szCs w:val="24"/>
        </w:rPr>
        <w:t xml:space="preserve"> et a1., 2012) Western Nigeria (</w:t>
      </w:r>
      <w:proofErr w:type="spellStart"/>
      <w:r w:rsidRPr="000C1364">
        <w:rPr>
          <w:color w:val="000000" w:themeColor="text1"/>
          <w:sz w:val="24"/>
          <w:szCs w:val="24"/>
        </w:rPr>
        <w:t>Iliyasu</w:t>
      </w:r>
      <w:proofErr w:type="spellEnd"/>
      <w:r w:rsidRPr="000C1364">
        <w:rPr>
          <w:color w:val="000000" w:themeColor="text1"/>
          <w:sz w:val="24"/>
          <w:szCs w:val="24"/>
        </w:rPr>
        <w:t xml:space="preserve"> et a1., 2016) found 76% of nurses washed hand in- between patients care and all nurses recognized that hand washing is important in prevention </w:t>
      </w:r>
      <w:r w:rsidRPr="0060419A">
        <w:rPr>
          <w:color w:val="000000" w:themeColor="text1"/>
          <w:sz w:val="24"/>
          <w:szCs w:val="24"/>
        </w:rPr>
        <w:t>of</w:t>
      </w:r>
      <w:r w:rsidRPr="000C1364">
        <w:rPr>
          <w:color w:val="000000" w:themeColor="text1"/>
          <w:sz w:val="24"/>
          <w:szCs w:val="24"/>
        </w:rPr>
        <w:t xml:space="preserve"> </w:t>
      </w:r>
      <w:r w:rsidRPr="0060419A">
        <w:rPr>
          <w:color w:val="000000" w:themeColor="text1"/>
          <w:sz w:val="24"/>
          <w:szCs w:val="24"/>
        </w:rPr>
        <w:t>hospital-acquired</w:t>
      </w:r>
      <w:r w:rsidRPr="000C1364">
        <w:rPr>
          <w:color w:val="000000" w:themeColor="text1"/>
          <w:sz w:val="24"/>
          <w:szCs w:val="24"/>
        </w:rPr>
        <w:t xml:space="preserve"> </w:t>
      </w:r>
      <w:r w:rsidRPr="0060419A">
        <w:rPr>
          <w:color w:val="000000" w:themeColor="text1"/>
          <w:sz w:val="24"/>
          <w:szCs w:val="24"/>
        </w:rPr>
        <w:t>infections. Positive attitude towards infection prevention and control can reduce the rate of Hospital</w:t>
      </w:r>
      <w:r w:rsidR="00A512BC" w:rsidRPr="0060419A">
        <w:rPr>
          <w:color w:val="000000" w:themeColor="text1"/>
          <w:sz w:val="24"/>
          <w:szCs w:val="24"/>
        </w:rPr>
        <w:t xml:space="preserve"> acquired infections. A</w:t>
      </w:r>
      <w:r w:rsidRPr="0060419A">
        <w:rPr>
          <w:color w:val="000000" w:themeColor="text1"/>
          <w:sz w:val="24"/>
          <w:szCs w:val="24"/>
        </w:rPr>
        <w:t xml:space="preserve"> study </w:t>
      </w:r>
      <w:r w:rsidR="00A512BC" w:rsidRPr="0060419A">
        <w:rPr>
          <w:color w:val="000000" w:themeColor="text1"/>
          <w:sz w:val="24"/>
          <w:szCs w:val="24"/>
        </w:rPr>
        <w:t xml:space="preserve">conducted </w:t>
      </w:r>
      <w:r w:rsidRPr="0060419A">
        <w:rPr>
          <w:color w:val="000000" w:themeColor="text1"/>
          <w:sz w:val="24"/>
          <w:szCs w:val="24"/>
        </w:rPr>
        <w:t>to assess knowledge and attitude of health-care workers (HCWs) and patients on health care associated infections (H</w:t>
      </w:r>
      <w:r w:rsidR="00A512BC" w:rsidRPr="0060419A">
        <w:rPr>
          <w:color w:val="000000" w:themeColor="text1"/>
          <w:sz w:val="24"/>
          <w:szCs w:val="24"/>
        </w:rPr>
        <w:t>C</w:t>
      </w:r>
      <w:r w:rsidRPr="0060419A">
        <w:rPr>
          <w:color w:val="000000" w:themeColor="text1"/>
          <w:sz w:val="24"/>
          <w:szCs w:val="24"/>
        </w:rPr>
        <w:t>AIs) in the central regional hospital in Ghana indicated that attitudinal change is the best means of prevention</w:t>
      </w:r>
      <w:r w:rsidR="00A512BC" w:rsidRPr="0060419A">
        <w:rPr>
          <w:color w:val="000000" w:themeColor="text1"/>
          <w:sz w:val="24"/>
          <w:szCs w:val="24"/>
        </w:rPr>
        <w:t xml:space="preserve"> </w:t>
      </w:r>
      <w:r w:rsidR="00F04067" w:rsidRPr="0060419A">
        <w:rPr>
          <w:color w:val="000000" w:themeColor="text1"/>
          <w:sz w:val="24"/>
          <w:szCs w:val="24"/>
        </w:rPr>
        <w:t>(</w:t>
      </w:r>
      <w:r w:rsidRPr="0060419A">
        <w:rPr>
          <w:color w:val="000000" w:themeColor="text1"/>
          <w:sz w:val="24"/>
          <w:szCs w:val="24"/>
        </w:rPr>
        <w:t>Ocran2020). The study showed an increase in the number of subjects in each category scoring good and excellent in the post-education questionnaire.</w:t>
      </w:r>
    </w:p>
    <w:p w:rsidR="004F07B7" w:rsidRPr="0060419A" w:rsidRDefault="00A512BC" w:rsidP="00D70357">
      <w:pPr>
        <w:tabs>
          <w:tab w:val="left" w:pos="1200"/>
        </w:tabs>
        <w:spacing w:before="100" w:beforeAutospacing="1" w:after="100" w:afterAutospacing="1" w:line="360" w:lineRule="auto"/>
        <w:jc w:val="both"/>
        <w:rPr>
          <w:color w:val="000000" w:themeColor="text1"/>
          <w:sz w:val="24"/>
          <w:szCs w:val="24"/>
        </w:rPr>
      </w:pPr>
      <w:proofErr w:type="gramStart"/>
      <w:r w:rsidRPr="0060419A">
        <w:rPr>
          <w:color w:val="000000" w:themeColor="text1"/>
          <w:sz w:val="24"/>
          <w:szCs w:val="24"/>
        </w:rPr>
        <w:t xml:space="preserve">A study done to </w:t>
      </w:r>
      <w:r w:rsidR="007158E1" w:rsidRPr="0060419A">
        <w:rPr>
          <w:color w:val="000000" w:themeColor="text1"/>
          <w:sz w:val="24"/>
          <w:szCs w:val="24"/>
        </w:rPr>
        <w:t>assess</w:t>
      </w:r>
      <w:r w:rsidR="004F07B7" w:rsidRPr="0060419A">
        <w:rPr>
          <w:color w:val="000000" w:themeColor="text1"/>
          <w:sz w:val="24"/>
          <w:szCs w:val="24"/>
        </w:rPr>
        <w:t xml:space="preserve"> the level of knowledge, attitudes and practices regarding disinfection procedures among nurses in Italian hospitals.</w:t>
      </w:r>
      <w:proofErr w:type="gramEnd"/>
      <w:r w:rsidR="004F07B7" w:rsidRPr="0060419A">
        <w:rPr>
          <w:color w:val="000000" w:themeColor="text1"/>
          <w:sz w:val="24"/>
          <w:szCs w:val="24"/>
        </w:rPr>
        <w:t xml:space="preserve"> The study revealed an extremely positive attitude towards the utility of guidelines and protocols for disinfection procedures</w:t>
      </w:r>
      <w:r w:rsidRPr="0060419A">
        <w:rPr>
          <w:color w:val="000000" w:themeColor="text1"/>
          <w:sz w:val="24"/>
          <w:szCs w:val="24"/>
        </w:rPr>
        <w:t xml:space="preserve"> </w:t>
      </w:r>
      <w:r w:rsidR="004F07B7" w:rsidRPr="0060419A">
        <w:rPr>
          <w:color w:val="000000" w:themeColor="text1"/>
          <w:sz w:val="24"/>
          <w:szCs w:val="24"/>
        </w:rPr>
        <w:t>(</w:t>
      </w:r>
      <w:proofErr w:type="spellStart"/>
      <w:r w:rsidR="004F07B7" w:rsidRPr="0060419A">
        <w:rPr>
          <w:color w:val="000000" w:themeColor="text1"/>
          <w:sz w:val="24"/>
          <w:szCs w:val="24"/>
        </w:rPr>
        <w:t>Sessa</w:t>
      </w:r>
      <w:proofErr w:type="spellEnd"/>
      <w:r w:rsidR="004F07B7" w:rsidRPr="0060419A">
        <w:rPr>
          <w:color w:val="000000" w:themeColor="text1"/>
          <w:sz w:val="24"/>
          <w:szCs w:val="24"/>
        </w:rPr>
        <w:t xml:space="preserve"> et al., 2019).</w:t>
      </w:r>
    </w:p>
    <w:p w:rsidR="00A512BC" w:rsidRPr="002878E6" w:rsidRDefault="004F07B7" w:rsidP="002878E6">
      <w:pPr>
        <w:tabs>
          <w:tab w:val="left" w:pos="1200"/>
        </w:tabs>
        <w:spacing w:before="100" w:beforeAutospacing="1" w:after="100" w:afterAutospacing="1" w:line="360" w:lineRule="auto"/>
        <w:jc w:val="both"/>
        <w:rPr>
          <w:color w:val="000000" w:themeColor="text1"/>
          <w:sz w:val="24"/>
          <w:szCs w:val="24"/>
        </w:rPr>
      </w:pPr>
      <w:r w:rsidRPr="0060419A">
        <w:rPr>
          <w:color w:val="000000" w:themeColor="text1"/>
          <w:sz w:val="24"/>
          <w:szCs w:val="24"/>
        </w:rPr>
        <w:t>A study conducted in Iran showed that practice</w:t>
      </w:r>
      <w:r w:rsidRPr="000C1364">
        <w:rPr>
          <w:color w:val="000000" w:themeColor="text1"/>
          <w:sz w:val="24"/>
          <w:szCs w:val="24"/>
        </w:rPr>
        <w:t xml:space="preserve"> </w:t>
      </w:r>
      <w:r w:rsidRPr="0060419A">
        <w:rPr>
          <w:color w:val="000000" w:themeColor="text1"/>
          <w:sz w:val="24"/>
          <w:szCs w:val="24"/>
        </w:rPr>
        <w:t>of</w:t>
      </w:r>
      <w:r w:rsidRPr="000C1364">
        <w:rPr>
          <w:color w:val="000000" w:themeColor="text1"/>
          <w:sz w:val="24"/>
          <w:szCs w:val="24"/>
        </w:rPr>
        <w:t xml:space="preserve"> </w:t>
      </w:r>
      <w:r w:rsidRPr="0060419A">
        <w:rPr>
          <w:color w:val="000000" w:themeColor="text1"/>
          <w:sz w:val="24"/>
          <w:szCs w:val="24"/>
        </w:rPr>
        <w:t xml:space="preserve">nurses </w:t>
      </w:r>
      <w:r w:rsidRPr="000C1364">
        <w:rPr>
          <w:color w:val="000000" w:themeColor="text1"/>
          <w:sz w:val="24"/>
          <w:szCs w:val="24"/>
        </w:rPr>
        <w:t>towards standard precautions to prevent healthcare-associated infection were found to be poor (24%),</w:t>
      </w:r>
      <w:r w:rsidR="00A512BC" w:rsidRPr="000C1364">
        <w:rPr>
          <w:color w:val="000000" w:themeColor="text1"/>
          <w:sz w:val="24"/>
          <w:szCs w:val="24"/>
        </w:rPr>
        <w:t xml:space="preserve"> those with</w:t>
      </w:r>
      <w:r w:rsidRPr="000C1364">
        <w:rPr>
          <w:color w:val="000000" w:themeColor="text1"/>
          <w:sz w:val="24"/>
          <w:szCs w:val="24"/>
        </w:rPr>
        <w:t xml:space="preserve"> </w:t>
      </w:r>
      <w:r w:rsidR="00A512BC" w:rsidRPr="000C1364">
        <w:rPr>
          <w:color w:val="000000" w:themeColor="text1"/>
          <w:sz w:val="24"/>
          <w:szCs w:val="24"/>
        </w:rPr>
        <w:t xml:space="preserve">moderate practices are 42% </w:t>
      </w:r>
      <w:r w:rsidRPr="000C1364">
        <w:rPr>
          <w:color w:val="000000" w:themeColor="text1"/>
          <w:sz w:val="24"/>
          <w:szCs w:val="24"/>
        </w:rPr>
        <w:t>and good practice was found in only 34% (</w:t>
      </w:r>
      <w:proofErr w:type="spellStart"/>
      <w:r w:rsidRPr="000C1364">
        <w:rPr>
          <w:color w:val="000000" w:themeColor="text1"/>
          <w:sz w:val="24"/>
          <w:szCs w:val="24"/>
        </w:rPr>
        <w:t>Sarani</w:t>
      </w:r>
      <w:proofErr w:type="spellEnd"/>
      <w:r w:rsidRPr="000C1364">
        <w:rPr>
          <w:color w:val="000000" w:themeColor="text1"/>
          <w:sz w:val="24"/>
          <w:szCs w:val="24"/>
        </w:rPr>
        <w:t xml:space="preserve"> et a1., 2016). This is </w:t>
      </w:r>
      <w:r w:rsidRPr="0060419A">
        <w:rPr>
          <w:color w:val="000000" w:themeColor="text1"/>
          <w:sz w:val="24"/>
          <w:szCs w:val="24"/>
        </w:rPr>
        <w:t>not</w:t>
      </w:r>
      <w:r w:rsidRPr="000C1364">
        <w:rPr>
          <w:color w:val="000000" w:themeColor="text1"/>
          <w:sz w:val="24"/>
          <w:szCs w:val="24"/>
        </w:rPr>
        <w:t xml:space="preserve"> </w:t>
      </w:r>
      <w:r w:rsidRPr="0060419A">
        <w:rPr>
          <w:color w:val="000000" w:themeColor="text1"/>
          <w:sz w:val="24"/>
          <w:szCs w:val="24"/>
        </w:rPr>
        <w:t>far</w:t>
      </w:r>
      <w:r w:rsidRPr="000C1364">
        <w:rPr>
          <w:color w:val="000000" w:themeColor="text1"/>
          <w:sz w:val="24"/>
          <w:szCs w:val="24"/>
        </w:rPr>
        <w:t xml:space="preserve"> </w:t>
      </w:r>
      <w:r w:rsidRPr="0060419A">
        <w:rPr>
          <w:color w:val="000000" w:themeColor="text1"/>
          <w:sz w:val="24"/>
          <w:szCs w:val="24"/>
        </w:rPr>
        <w:t>different from</w:t>
      </w:r>
      <w:r w:rsidRPr="000C1364">
        <w:rPr>
          <w:color w:val="000000" w:themeColor="text1"/>
          <w:sz w:val="24"/>
          <w:szCs w:val="24"/>
        </w:rPr>
        <w:t xml:space="preserve"> </w:t>
      </w:r>
      <w:r w:rsidRPr="0060419A">
        <w:rPr>
          <w:color w:val="000000" w:themeColor="text1"/>
          <w:sz w:val="24"/>
          <w:szCs w:val="24"/>
        </w:rPr>
        <w:t>the</w:t>
      </w:r>
      <w:r w:rsidRPr="000C1364">
        <w:rPr>
          <w:color w:val="000000" w:themeColor="text1"/>
          <w:sz w:val="24"/>
          <w:szCs w:val="24"/>
        </w:rPr>
        <w:t xml:space="preserve"> </w:t>
      </w:r>
      <w:r w:rsidRPr="0060419A">
        <w:rPr>
          <w:color w:val="000000" w:themeColor="text1"/>
          <w:sz w:val="24"/>
          <w:szCs w:val="24"/>
        </w:rPr>
        <w:t>finds</w:t>
      </w:r>
      <w:r w:rsidRPr="000C1364">
        <w:rPr>
          <w:color w:val="000000" w:themeColor="text1"/>
          <w:sz w:val="24"/>
          <w:szCs w:val="24"/>
        </w:rPr>
        <w:t xml:space="preserve"> </w:t>
      </w:r>
      <w:r w:rsidRPr="0060419A">
        <w:rPr>
          <w:color w:val="000000" w:themeColor="text1"/>
          <w:sz w:val="24"/>
          <w:szCs w:val="24"/>
        </w:rPr>
        <w:t>of</w:t>
      </w:r>
      <w:r w:rsidRPr="000C1364">
        <w:rPr>
          <w:color w:val="000000" w:themeColor="text1"/>
          <w:sz w:val="24"/>
          <w:szCs w:val="24"/>
        </w:rPr>
        <w:t xml:space="preserve"> </w:t>
      </w:r>
      <w:r w:rsidRPr="0060419A">
        <w:rPr>
          <w:color w:val="000000" w:themeColor="text1"/>
          <w:sz w:val="24"/>
          <w:szCs w:val="24"/>
        </w:rPr>
        <w:t>the</w:t>
      </w:r>
      <w:r w:rsidRPr="000C1364">
        <w:rPr>
          <w:color w:val="000000" w:themeColor="text1"/>
          <w:sz w:val="24"/>
          <w:szCs w:val="24"/>
        </w:rPr>
        <w:t xml:space="preserve"> </w:t>
      </w:r>
      <w:r w:rsidRPr="0060419A">
        <w:rPr>
          <w:color w:val="000000" w:themeColor="text1"/>
          <w:sz w:val="24"/>
          <w:szCs w:val="24"/>
        </w:rPr>
        <w:t>cross-sectional</w:t>
      </w:r>
      <w:r w:rsidRPr="000C1364">
        <w:rPr>
          <w:color w:val="000000" w:themeColor="text1"/>
          <w:sz w:val="24"/>
          <w:szCs w:val="24"/>
        </w:rPr>
        <w:t xml:space="preserve"> </w:t>
      </w:r>
      <w:r w:rsidRPr="0060419A">
        <w:rPr>
          <w:color w:val="000000" w:themeColor="text1"/>
          <w:sz w:val="24"/>
          <w:szCs w:val="24"/>
        </w:rPr>
        <w:t>study</w:t>
      </w:r>
      <w:r w:rsidRPr="000C1364">
        <w:rPr>
          <w:color w:val="000000" w:themeColor="text1"/>
          <w:sz w:val="24"/>
          <w:szCs w:val="24"/>
        </w:rPr>
        <w:t xml:space="preserve"> </w:t>
      </w:r>
      <w:r w:rsidRPr="0060419A">
        <w:rPr>
          <w:color w:val="000000" w:themeColor="text1"/>
          <w:sz w:val="24"/>
          <w:szCs w:val="24"/>
        </w:rPr>
        <w:t>conducted in</w:t>
      </w:r>
      <w:r w:rsidRPr="000C1364">
        <w:rPr>
          <w:color w:val="000000" w:themeColor="text1"/>
          <w:sz w:val="24"/>
          <w:szCs w:val="24"/>
        </w:rPr>
        <w:t xml:space="preserve"> </w:t>
      </w:r>
      <w:r w:rsidRPr="0060419A">
        <w:rPr>
          <w:color w:val="000000" w:themeColor="text1"/>
          <w:sz w:val="24"/>
          <w:szCs w:val="24"/>
        </w:rPr>
        <w:t>135</w:t>
      </w:r>
      <w:r w:rsidRPr="000C1364">
        <w:rPr>
          <w:color w:val="000000" w:themeColor="text1"/>
          <w:sz w:val="24"/>
          <w:szCs w:val="24"/>
        </w:rPr>
        <w:t xml:space="preserve"> </w:t>
      </w:r>
      <w:r w:rsidRPr="0060419A">
        <w:rPr>
          <w:color w:val="000000" w:themeColor="text1"/>
          <w:sz w:val="24"/>
          <w:szCs w:val="24"/>
        </w:rPr>
        <w:t>nurses</w:t>
      </w:r>
      <w:r w:rsidRPr="000C1364">
        <w:rPr>
          <w:color w:val="000000" w:themeColor="text1"/>
          <w:sz w:val="24"/>
          <w:szCs w:val="24"/>
        </w:rPr>
        <w:t xml:space="preserve"> </w:t>
      </w:r>
      <w:r w:rsidRPr="0060419A">
        <w:rPr>
          <w:color w:val="000000" w:themeColor="text1"/>
          <w:sz w:val="24"/>
          <w:szCs w:val="24"/>
        </w:rPr>
        <w:t>in</w:t>
      </w:r>
      <w:r w:rsidRPr="000C1364">
        <w:rPr>
          <w:color w:val="000000" w:themeColor="text1"/>
          <w:sz w:val="24"/>
          <w:szCs w:val="24"/>
        </w:rPr>
        <w:t xml:space="preserve"> </w:t>
      </w:r>
      <w:r w:rsidRPr="0060419A">
        <w:rPr>
          <w:color w:val="000000" w:themeColor="text1"/>
          <w:sz w:val="24"/>
          <w:szCs w:val="24"/>
        </w:rPr>
        <w:t xml:space="preserve">Iran </w:t>
      </w:r>
      <w:r w:rsidRPr="000C1364">
        <w:rPr>
          <w:color w:val="000000" w:themeColor="text1"/>
          <w:sz w:val="24"/>
          <w:szCs w:val="24"/>
        </w:rPr>
        <w:t>where only 29.9</w:t>
      </w:r>
      <w:r w:rsidR="00A512BC" w:rsidRPr="000C1364">
        <w:rPr>
          <w:color w:val="000000" w:themeColor="text1"/>
          <w:sz w:val="24"/>
          <w:szCs w:val="24"/>
        </w:rPr>
        <w:t xml:space="preserve">% </w:t>
      </w:r>
      <w:r w:rsidRPr="000C1364">
        <w:rPr>
          <w:color w:val="000000" w:themeColor="text1"/>
          <w:sz w:val="24"/>
          <w:szCs w:val="24"/>
        </w:rPr>
        <w:t xml:space="preserve">had good knowledge about infection control, and knowledge of infection control </w:t>
      </w:r>
      <w:r w:rsidRPr="000C1364">
        <w:rPr>
          <w:color w:val="000000" w:themeColor="text1"/>
          <w:sz w:val="24"/>
          <w:szCs w:val="24"/>
        </w:rPr>
        <w:lastRenderedPageBreak/>
        <w:t>and gender had been found to be significantly related in numerous studies (</w:t>
      </w:r>
      <w:proofErr w:type="spellStart"/>
      <w:r w:rsidRPr="000C1364">
        <w:rPr>
          <w:color w:val="000000" w:themeColor="text1"/>
          <w:sz w:val="24"/>
          <w:szCs w:val="24"/>
        </w:rPr>
        <w:t>Ghadamgahi</w:t>
      </w:r>
      <w:proofErr w:type="spellEnd"/>
      <w:r w:rsidRPr="000C1364">
        <w:rPr>
          <w:color w:val="000000" w:themeColor="text1"/>
          <w:sz w:val="24"/>
          <w:szCs w:val="24"/>
        </w:rPr>
        <w:t xml:space="preserve"> </w:t>
      </w:r>
      <w:r w:rsidRPr="0060419A">
        <w:rPr>
          <w:color w:val="000000" w:themeColor="text1"/>
          <w:sz w:val="24"/>
          <w:szCs w:val="24"/>
        </w:rPr>
        <w:t xml:space="preserve">et </w:t>
      </w:r>
      <w:proofErr w:type="gramStart"/>
      <w:r w:rsidRPr="0060419A">
        <w:rPr>
          <w:color w:val="000000" w:themeColor="text1"/>
          <w:sz w:val="24"/>
          <w:szCs w:val="24"/>
        </w:rPr>
        <w:t>a1.,</w:t>
      </w:r>
      <w:proofErr w:type="gramEnd"/>
      <w:r w:rsidRPr="0060419A">
        <w:rPr>
          <w:color w:val="000000" w:themeColor="text1"/>
          <w:sz w:val="24"/>
          <w:szCs w:val="24"/>
        </w:rPr>
        <w:t xml:space="preserve"> 2011). In</w:t>
      </w:r>
      <w:r w:rsidRPr="000C1364">
        <w:rPr>
          <w:color w:val="000000" w:themeColor="text1"/>
          <w:sz w:val="24"/>
          <w:szCs w:val="24"/>
        </w:rPr>
        <w:t xml:space="preserve"> </w:t>
      </w:r>
      <w:r w:rsidRPr="0060419A">
        <w:rPr>
          <w:color w:val="000000" w:themeColor="text1"/>
          <w:sz w:val="24"/>
          <w:szCs w:val="24"/>
        </w:rPr>
        <w:t>Africa,</w:t>
      </w:r>
      <w:r w:rsidRPr="000C1364">
        <w:rPr>
          <w:color w:val="000000" w:themeColor="text1"/>
          <w:sz w:val="24"/>
          <w:szCs w:val="24"/>
        </w:rPr>
        <w:t xml:space="preserve"> </w:t>
      </w:r>
      <w:r w:rsidRPr="0060419A">
        <w:rPr>
          <w:color w:val="000000" w:themeColor="text1"/>
          <w:sz w:val="24"/>
          <w:szCs w:val="24"/>
        </w:rPr>
        <w:t>a</w:t>
      </w:r>
      <w:r w:rsidRPr="000C1364">
        <w:rPr>
          <w:color w:val="000000" w:themeColor="text1"/>
          <w:sz w:val="24"/>
          <w:szCs w:val="24"/>
        </w:rPr>
        <w:t xml:space="preserve"> </w:t>
      </w:r>
      <w:r w:rsidRPr="0060419A">
        <w:rPr>
          <w:color w:val="000000" w:themeColor="text1"/>
          <w:sz w:val="24"/>
          <w:szCs w:val="24"/>
        </w:rPr>
        <w:t>study</w:t>
      </w:r>
      <w:r w:rsidRPr="000C1364">
        <w:rPr>
          <w:color w:val="000000" w:themeColor="text1"/>
          <w:sz w:val="24"/>
          <w:szCs w:val="24"/>
        </w:rPr>
        <w:t xml:space="preserve"> </w:t>
      </w:r>
      <w:r w:rsidRPr="0060419A">
        <w:rPr>
          <w:color w:val="000000" w:themeColor="text1"/>
          <w:sz w:val="24"/>
          <w:szCs w:val="24"/>
        </w:rPr>
        <w:t>done</w:t>
      </w:r>
      <w:r w:rsidRPr="000C1364">
        <w:rPr>
          <w:color w:val="000000" w:themeColor="text1"/>
          <w:sz w:val="24"/>
          <w:szCs w:val="24"/>
        </w:rPr>
        <w:t xml:space="preserve"> </w:t>
      </w:r>
      <w:r w:rsidRPr="0060419A">
        <w:rPr>
          <w:color w:val="000000" w:themeColor="text1"/>
          <w:sz w:val="24"/>
          <w:szCs w:val="24"/>
        </w:rPr>
        <w:t>in</w:t>
      </w:r>
      <w:r w:rsidRPr="000C1364">
        <w:rPr>
          <w:color w:val="000000" w:themeColor="text1"/>
          <w:sz w:val="24"/>
          <w:szCs w:val="24"/>
        </w:rPr>
        <w:t xml:space="preserve"> </w:t>
      </w:r>
      <w:r w:rsidRPr="0060419A">
        <w:rPr>
          <w:color w:val="000000" w:themeColor="text1"/>
          <w:sz w:val="24"/>
          <w:szCs w:val="24"/>
        </w:rPr>
        <w:t>Northwest</w:t>
      </w:r>
      <w:r w:rsidRPr="000C1364">
        <w:rPr>
          <w:color w:val="000000" w:themeColor="text1"/>
          <w:sz w:val="24"/>
          <w:szCs w:val="24"/>
        </w:rPr>
        <w:t xml:space="preserve"> </w:t>
      </w:r>
      <w:r w:rsidRPr="0060419A">
        <w:rPr>
          <w:color w:val="000000" w:themeColor="text1"/>
          <w:sz w:val="24"/>
          <w:szCs w:val="24"/>
        </w:rPr>
        <w:t>Ethiopia,</w:t>
      </w:r>
      <w:r w:rsidRPr="000C1364">
        <w:rPr>
          <w:color w:val="000000" w:themeColor="text1"/>
          <w:sz w:val="24"/>
          <w:szCs w:val="24"/>
        </w:rPr>
        <w:t xml:space="preserve"> </w:t>
      </w:r>
      <w:r w:rsidRPr="0060419A">
        <w:rPr>
          <w:color w:val="000000" w:themeColor="text1"/>
          <w:sz w:val="24"/>
          <w:szCs w:val="24"/>
        </w:rPr>
        <w:t>showed</w:t>
      </w:r>
      <w:r w:rsidRPr="000C1364">
        <w:rPr>
          <w:color w:val="000000" w:themeColor="text1"/>
          <w:sz w:val="24"/>
          <w:szCs w:val="24"/>
        </w:rPr>
        <w:t xml:space="preserve"> </w:t>
      </w:r>
      <w:r w:rsidRPr="0060419A">
        <w:rPr>
          <w:color w:val="000000" w:themeColor="text1"/>
          <w:sz w:val="24"/>
          <w:szCs w:val="24"/>
        </w:rPr>
        <w:t>that</w:t>
      </w:r>
      <w:r w:rsidRPr="000C1364">
        <w:rPr>
          <w:color w:val="000000" w:themeColor="text1"/>
          <w:sz w:val="24"/>
          <w:szCs w:val="24"/>
        </w:rPr>
        <w:t xml:space="preserve"> </w:t>
      </w:r>
      <w:r w:rsidRPr="0060419A">
        <w:rPr>
          <w:color w:val="000000" w:themeColor="text1"/>
          <w:sz w:val="24"/>
          <w:szCs w:val="24"/>
        </w:rPr>
        <w:t>only</w:t>
      </w:r>
      <w:r w:rsidRPr="000C1364">
        <w:rPr>
          <w:color w:val="000000" w:themeColor="text1"/>
          <w:sz w:val="24"/>
          <w:szCs w:val="24"/>
        </w:rPr>
        <w:t xml:space="preserve"> </w:t>
      </w:r>
      <w:r w:rsidRPr="0060419A">
        <w:rPr>
          <w:color w:val="000000" w:themeColor="text1"/>
          <w:sz w:val="24"/>
          <w:szCs w:val="24"/>
        </w:rPr>
        <w:t>40.7%</w:t>
      </w:r>
      <w:r w:rsidRPr="000C1364">
        <w:rPr>
          <w:color w:val="000000" w:themeColor="text1"/>
          <w:sz w:val="24"/>
          <w:szCs w:val="24"/>
        </w:rPr>
        <w:t xml:space="preserve"> </w:t>
      </w:r>
      <w:r w:rsidRPr="0060419A">
        <w:rPr>
          <w:color w:val="000000" w:themeColor="text1"/>
          <w:sz w:val="24"/>
          <w:szCs w:val="24"/>
        </w:rPr>
        <w:t>of</w:t>
      </w:r>
      <w:r w:rsidRPr="000C1364">
        <w:rPr>
          <w:color w:val="000000" w:themeColor="text1"/>
          <w:sz w:val="24"/>
          <w:szCs w:val="24"/>
        </w:rPr>
        <w:t xml:space="preserve"> </w:t>
      </w:r>
      <w:r w:rsidRPr="0060419A">
        <w:rPr>
          <w:color w:val="000000" w:themeColor="text1"/>
          <w:sz w:val="24"/>
          <w:szCs w:val="24"/>
        </w:rPr>
        <w:t>nurses</w:t>
      </w:r>
      <w:r w:rsidRPr="000C1364">
        <w:rPr>
          <w:color w:val="000000" w:themeColor="text1"/>
          <w:sz w:val="24"/>
          <w:szCs w:val="24"/>
        </w:rPr>
        <w:t xml:space="preserve"> </w:t>
      </w:r>
      <w:r w:rsidRPr="0060419A">
        <w:rPr>
          <w:color w:val="000000" w:themeColor="text1"/>
          <w:sz w:val="24"/>
          <w:szCs w:val="24"/>
        </w:rPr>
        <w:t>had</w:t>
      </w:r>
      <w:r w:rsidRPr="000C1364">
        <w:rPr>
          <w:color w:val="000000" w:themeColor="text1"/>
          <w:sz w:val="24"/>
          <w:szCs w:val="24"/>
        </w:rPr>
        <w:t xml:space="preserve"> </w:t>
      </w:r>
      <w:r w:rsidRPr="0060419A">
        <w:rPr>
          <w:color w:val="000000" w:themeColor="text1"/>
          <w:sz w:val="24"/>
          <w:szCs w:val="24"/>
        </w:rPr>
        <w:t xml:space="preserve">good </w:t>
      </w:r>
      <w:r w:rsidRPr="000C1364">
        <w:rPr>
          <w:color w:val="000000" w:themeColor="text1"/>
          <w:sz w:val="24"/>
          <w:szCs w:val="24"/>
        </w:rPr>
        <w:t>knowledge and 48.7% had good practice of prevention of surgical site infection (</w:t>
      </w:r>
      <w:proofErr w:type="spellStart"/>
      <w:r w:rsidRPr="000C1364">
        <w:rPr>
          <w:color w:val="000000" w:themeColor="text1"/>
          <w:sz w:val="24"/>
          <w:szCs w:val="24"/>
        </w:rPr>
        <w:t>Teshager</w:t>
      </w:r>
      <w:proofErr w:type="spellEnd"/>
      <w:r w:rsidRPr="000C1364">
        <w:rPr>
          <w:color w:val="000000" w:themeColor="text1"/>
          <w:sz w:val="24"/>
          <w:szCs w:val="24"/>
        </w:rPr>
        <w:t xml:space="preserve"> et </w:t>
      </w:r>
      <w:proofErr w:type="gramStart"/>
      <w:r w:rsidRPr="000C1364">
        <w:rPr>
          <w:color w:val="000000" w:themeColor="text1"/>
          <w:sz w:val="24"/>
          <w:szCs w:val="24"/>
        </w:rPr>
        <w:t>a1.,</w:t>
      </w:r>
      <w:proofErr w:type="gramEnd"/>
      <w:r w:rsidRPr="000C1364">
        <w:rPr>
          <w:color w:val="000000" w:themeColor="text1"/>
          <w:sz w:val="24"/>
          <w:szCs w:val="24"/>
        </w:rPr>
        <w:t xml:space="preserve"> 2015). </w:t>
      </w:r>
      <w:r w:rsidRPr="0060419A">
        <w:rPr>
          <w:color w:val="000000" w:themeColor="text1"/>
          <w:sz w:val="24"/>
          <w:szCs w:val="24"/>
        </w:rPr>
        <w:t>In</w:t>
      </w:r>
      <w:r w:rsidRPr="000C1364">
        <w:rPr>
          <w:color w:val="000000" w:themeColor="text1"/>
          <w:sz w:val="24"/>
          <w:szCs w:val="24"/>
        </w:rPr>
        <w:t xml:space="preserve"> </w:t>
      </w:r>
      <w:r w:rsidRPr="0060419A">
        <w:rPr>
          <w:color w:val="000000" w:themeColor="text1"/>
          <w:sz w:val="24"/>
          <w:szCs w:val="24"/>
        </w:rPr>
        <w:t>Kenya,</w:t>
      </w:r>
      <w:r w:rsidRPr="000C1364">
        <w:rPr>
          <w:color w:val="000000" w:themeColor="text1"/>
          <w:sz w:val="24"/>
          <w:szCs w:val="24"/>
        </w:rPr>
        <w:t xml:space="preserve"> </w:t>
      </w:r>
      <w:r w:rsidRPr="0060419A">
        <w:rPr>
          <w:color w:val="000000" w:themeColor="text1"/>
          <w:sz w:val="24"/>
          <w:szCs w:val="24"/>
        </w:rPr>
        <w:t>75%</w:t>
      </w:r>
      <w:r w:rsidRPr="000C1364">
        <w:rPr>
          <w:color w:val="000000" w:themeColor="text1"/>
          <w:sz w:val="24"/>
          <w:szCs w:val="24"/>
        </w:rPr>
        <w:t xml:space="preserve"> </w:t>
      </w:r>
      <w:r w:rsidRPr="0060419A">
        <w:rPr>
          <w:color w:val="000000" w:themeColor="text1"/>
          <w:sz w:val="24"/>
          <w:szCs w:val="24"/>
        </w:rPr>
        <w:t>of</w:t>
      </w:r>
      <w:r w:rsidRPr="000C1364">
        <w:rPr>
          <w:color w:val="000000" w:themeColor="text1"/>
          <w:sz w:val="24"/>
          <w:szCs w:val="24"/>
        </w:rPr>
        <w:t xml:space="preserve"> </w:t>
      </w:r>
      <w:r w:rsidRPr="0060419A">
        <w:rPr>
          <w:color w:val="000000" w:themeColor="text1"/>
          <w:sz w:val="24"/>
          <w:szCs w:val="24"/>
        </w:rPr>
        <w:t>nurses</w:t>
      </w:r>
      <w:r w:rsidRPr="000C1364">
        <w:rPr>
          <w:color w:val="000000" w:themeColor="text1"/>
          <w:sz w:val="24"/>
          <w:szCs w:val="24"/>
        </w:rPr>
        <w:t xml:space="preserve"> </w:t>
      </w:r>
      <w:r w:rsidRPr="0060419A">
        <w:rPr>
          <w:color w:val="000000" w:themeColor="text1"/>
          <w:sz w:val="24"/>
          <w:szCs w:val="24"/>
        </w:rPr>
        <w:t>used</w:t>
      </w:r>
      <w:r w:rsidRPr="000C1364">
        <w:rPr>
          <w:color w:val="000000" w:themeColor="text1"/>
          <w:sz w:val="24"/>
          <w:szCs w:val="24"/>
        </w:rPr>
        <w:t xml:space="preserve"> </w:t>
      </w:r>
      <w:r w:rsidRPr="0060419A">
        <w:rPr>
          <w:color w:val="000000" w:themeColor="text1"/>
          <w:sz w:val="24"/>
          <w:szCs w:val="24"/>
        </w:rPr>
        <w:t>soap</w:t>
      </w:r>
      <w:r w:rsidRPr="000C1364">
        <w:rPr>
          <w:color w:val="000000" w:themeColor="text1"/>
          <w:sz w:val="24"/>
          <w:szCs w:val="24"/>
        </w:rPr>
        <w:t xml:space="preserve"> </w:t>
      </w:r>
      <w:r w:rsidRPr="0060419A">
        <w:rPr>
          <w:color w:val="000000" w:themeColor="text1"/>
          <w:sz w:val="24"/>
          <w:szCs w:val="24"/>
        </w:rPr>
        <w:t>and</w:t>
      </w:r>
      <w:r w:rsidRPr="000C1364">
        <w:rPr>
          <w:color w:val="000000" w:themeColor="text1"/>
          <w:sz w:val="24"/>
          <w:szCs w:val="24"/>
        </w:rPr>
        <w:t xml:space="preserve"> </w:t>
      </w:r>
      <w:r w:rsidRPr="0060419A">
        <w:rPr>
          <w:color w:val="000000" w:themeColor="text1"/>
          <w:sz w:val="24"/>
          <w:szCs w:val="24"/>
        </w:rPr>
        <w:t>water</w:t>
      </w:r>
      <w:r w:rsidRPr="000C1364">
        <w:rPr>
          <w:color w:val="000000" w:themeColor="text1"/>
          <w:sz w:val="24"/>
          <w:szCs w:val="24"/>
        </w:rPr>
        <w:t xml:space="preserve"> </w:t>
      </w:r>
      <w:r w:rsidRPr="0060419A">
        <w:rPr>
          <w:color w:val="000000" w:themeColor="text1"/>
          <w:sz w:val="24"/>
          <w:szCs w:val="24"/>
        </w:rPr>
        <w:t>or</w:t>
      </w:r>
      <w:r w:rsidRPr="000C1364">
        <w:rPr>
          <w:color w:val="000000" w:themeColor="text1"/>
          <w:sz w:val="24"/>
          <w:szCs w:val="24"/>
        </w:rPr>
        <w:t xml:space="preserve"> </w:t>
      </w:r>
      <w:r w:rsidRPr="0060419A">
        <w:rPr>
          <w:color w:val="000000" w:themeColor="text1"/>
          <w:sz w:val="24"/>
          <w:szCs w:val="24"/>
        </w:rPr>
        <w:t>antiseptic</w:t>
      </w:r>
      <w:r w:rsidRPr="000C1364">
        <w:rPr>
          <w:color w:val="000000" w:themeColor="text1"/>
          <w:sz w:val="24"/>
          <w:szCs w:val="24"/>
        </w:rPr>
        <w:t xml:space="preserve"> </w:t>
      </w:r>
      <w:r w:rsidRPr="0060419A">
        <w:rPr>
          <w:color w:val="000000" w:themeColor="text1"/>
          <w:sz w:val="24"/>
          <w:szCs w:val="24"/>
        </w:rPr>
        <w:t>when</w:t>
      </w:r>
      <w:r w:rsidRPr="000C1364">
        <w:rPr>
          <w:color w:val="000000" w:themeColor="text1"/>
          <w:sz w:val="24"/>
          <w:szCs w:val="24"/>
        </w:rPr>
        <w:t xml:space="preserve"> </w:t>
      </w:r>
      <w:r w:rsidRPr="0060419A">
        <w:rPr>
          <w:color w:val="000000" w:themeColor="text1"/>
          <w:sz w:val="24"/>
          <w:szCs w:val="24"/>
        </w:rPr>
        <w:t>performing</w:t>
      </w:r>
      <w:r w:rsidRPr="000C1364">
        <w:rPr>
          <w:color w:val="000000" w:themeColor="text1"/>
          <w:sz w:val="24"/>
          <w:szCs w:val="24"/>
        </w:rPr>
        <w:t xml:space="preserve"> </w:t>
      </w:r>
      <w:r w:rsidRPr="0060419A">
        <w:rPr>
          <w:color w:val="000000" w:themeColor="text1"/>
          <w:sz w:val="24"/>
          <w:szCs w:val="24"/>
        </w:rPr>
        <w:t>hand</w:t>
      </w:r>
      <w:r w:rsidRPr="000C1364">
        <w:rPr>
          <w:color w:val="000000" w:themeColor="text1"/>
          <w:sz w:val="24"/>
          <w:szCs w:val="24"/>
        </w:rPr>
        <w:t xml:space="preserve"> </w:t>
      </w:r>
      <w:r w:rsidRPr="0060419A">
        <w:rPr>
          <w:color w:val="000000" w:themeColor="text1"/>
          <w:sz w:val="24"/>
          <w:szCs w:val="24"/>
        </w:rPr>
        <w:t>hygiene (</w:t>
      </w:r>
      <w:proofErr w:type="spellStart"/>
      <w:r w:rsidRPr="0060419A">
        <w:rPr>
          <w:color w:val="000000" w:themeColor="text1"/>
          <w:sz w:val="24"/>
          <w:szCs w:val="24"/>
        </w:rPr>
        <w:t>Gichuhi</w:t>
      </w:r>
      <w:proofErr w:type="spellEnd"/>
      <w:r w:rsidRPr="000C1364">
        <w:rPr>
          <w:color w:val="000000" w:themeColor="text1"/>
          <w:sz w:val="24"/>
          <w:szCs w:val="24"/>
        </w:rPr>
        <w:t xml:space="preserve"> </w:t>
      </w:r>
      <w:r w:rsidRPr="0060419A">
        <w:rPr>
          <w:color w:val="000000" w:themeColor="text1"/>
          <w:sz w:val="24"/>
          <w:szCs w:val="24"/>
        </w:rPr>
        <w:t>et</w:t>
      </w:r>
      <w:r w:rsidRPr="000C1364">
        <w:rPr>
          <w:color w:val="000000" w:themeColor="text1"/>
          <w:sz w:val="24"/>
          <w:szCs w:val="24"/>
        </w:rPr>
        <w:t xml:space="preserve"> </w:t>
      </w:r>
      <w:proofErr w:type="gramStart"/>
      <w:r w:rsidRPr="0060419A">
        <w:rPr>
          <w:color w:val="000000" w:themeColor="text1"/>
          <w:sz w:val="24"/>
          <w:szCs w:val="24"/>
        </w:rPr>
        <w:t>a1.,</w:t>
      </w:r>
      <w:proofErr w:type="gramEnd"/>
      <w:r w:rsidRPr="000C1364">
        <w:rPr>
          <w:color w:val="000000" w:themeColor="text1"/>
          <w:sz w:val="24"/>
          <w:szCs w:val="24"/>
        </w:rPr>
        <w:t xml:space="preserve"> </w:t>
      </w:r>
      <w:r w:rsidRPr="0060419A">
        <w:rPr>
          <w:color w:val="000000" w:themeColor="text1"/>
          <w:sz w:val="24"/>
          <w:szCs w:val="24"/>
        </w:rPr>
        <w:t>2015).</w:t>
      </w:r>
      <w:r w:rsidRPr="000C1364">
        <w:rPr>
          <w:color w:val="000000" w:themeColor="text1"/>
          <w:sz w:val="24"/>
          <w:szCs w:val="24"/>
        </w:rPr>
        <w:t xml:space="preserve"> </w:t>
      </w:r>
      <w:r w:rsidRPr="0060419A">
        <w:rPr>
          <w:color w:val="000000" w:themeColor="text1"/>
          <w:sz w:val="24"/>
          <w:szCs w:val="24"/>
        </w:rPr>
        <w:t>Recently,</w:t>
      </w:r>
      <w:r w:rsidRPr="000C1364">
        <w:rPr>
          <w:color w:val="000000" w:themeColor="text1"/>
          <w:sz w:val="24"/>
          <w:szCs w:val="24"/>
        </w:rPr>
        <w:t xml:space="preserve"> </w:t>
      </w:r>
      <w:r w:rsidRPr="0060419A">
        <w:rPr>
          <w:color w:val="000000" w:themeColor="text1"/>
          <w:sz w:val="24"/>
          <w:szCs w:val="24"/>
        </w:rPr>
        <w:t>(WHO,</w:t>
      </w:r>
      <w:r w:rsidRPr="000C1364">
        <w:rPr>
          <w:color w:val="000000" w:themeColor="text1"/>
          <w:sz w:val="24"/>
          <w:szCs w:val="24"/>
        </w:rPr>
        <w:t xml:space="preserve"> </w:t>
      </w:r>
      <w:r w:rsidRPr="0060419A">
        <w:rPr>
          <w:color w:val="000000" w:themeColor="text1"/>
          <w:sz w:val="24"/>
          <w:szCs w:val="24"/>
        </w:rPr>
        <w:t>2016)</w:t>
      </w:r>
      <w:r w:rsidRPr="000C1364">
        <w:rPr>
          <w:color w:val="000000" w:themeColor="text1"/>
          <w:sz w:val="24"/>
          <w:szCs w:val="24"/>
        </w:rPr>
        <w:t xml:space="preserve"> </w:t>
      </w:r>
      <w:r w:rsidRPr="0060419A">
        <w:rPr>
          <w:color w:val="000000" w:themeColor="text1"/>
          <w:sz w:val="24"/>
          <w:szCs w:val="24"/>
        </w:rPr>
        <w:t>reported</w:t>
      </w:r>
      <w:r w:rsidRPr="000C1364">
        <w:rPr>
          <w:color w:val="000000" w:themeColor="text1"/>
          <w:sz w:val="24"/>
          <w:szCs w:val="24"/>
        </w:rPr>
        <w:t xml:space="preserve"> </w:t>
      </w:r>
      <w:r w:rsidRPr="0060419A">
        <w:rPr>
          <w:color w:val="000000" w:themeColor="text1"/>
          <w:sz w:val="24"/>
          <w:szCs w:val="24"/>
        </w:rPr>
        <w:t>that</w:t>
      </w:r>
      <w:r w:rsidRPr="000C1364">
        <w:rPr>
          <w:color w:val="000000" w:themeColor="text1"/>
          <w:sz w:val="24"/>
          <w:szCs w:val="24"/>
        </w:rPr>
        <w:t xml:space="preserve"> </w:t>
      </w:r>
      <w:r w:rsidRPr="0060419A">
        <w:rPr>
          <w:color w:val="000000" w:themeColor="text1"/>
          <w:sz w:val="24"/>
          <w:szCs w:val="24"/>
        </w:rPr>
        <w:t>61%</w:t>
      </w:r>
      <w:r w:rsidRPr="000C1364">
        <w:rPr>
          <w:color w:val="000000" w:themeColor="text1"/>
          <w:sz w:val="24"/>
          <w:szCs w:val="24"/>
        </w:rPr>
        <w:t xml:space="preserve"> </w:t>
      </w:r>
      <w:r w:rsidRPr="0060419A">
        <w:rPr>
          <w:color w:val="000000" w:themeColor="text1"/>
          <w:sz w:val="24"/>
          <w:szCs w:val="24"/>
        </w:rPr>
        <w:t>of</w:t>
      </w:r>
      <w:r w:rsidRPr="000C1364">
        <w:rPr>
          <w:color w:val="000000" w:themeColor="text1"/>
          <w:sz w:val="24"/>
          <w:szCs w:val="24"/>
        </w:rPr>
        <w:t xml:space="preserve"> </w:t>
      </w:r>
      <w:r w:rsidRPr="0060419A">
        <w:rPr>
          <w:color w:val="000000" w:themeColor="text1"/>
          <w:sz w:val="24"/>
          <w:szCs w:val="24"/>
        </w:rPr>
        <w:t>health</w:t>
      </w:r>
      <w:r w:rsidRPr="000C1364">
        <w:rPr>
          <w:color w:val="000000" w:themeColor="text1"/>
          <w:sz w:val="24"/>
          <w:szCs w:val="24"/>
        </w:rPr>
        <w:t xml:space="preserve"> </w:t>
      </w:r>
      <w:r w:rsidRPr="0060419A">
        <w:rPr>
          <w:color w:val="000000" w:themeColor="text1"/>
          <w:sz w:val="24"/>
          <w:szCs w:val="24"/>
        </w:rPr>
        <w:t>workers</w:t>
      </w:r>
      <w:r w:rsidRPr="000C1364">
        <w:rPr>
          <w:color w:val="000000" w:themeColor="text1"/>
          <w:sz w:val="24"/>
          <w:szCs w:val="24"/>
        </w:rPr>
        <w:t xml:space="preserve"> </w:t>
      </w:r>
      <w:r w:rsidRPr="0060419A">
        <w:rPr>
          <w:color w:val="000000" w:themeColor="text1"/>
          <w:sz w:val="24"/>
          <w:szCs w:val="24"/>
        </w:rPr>
        <w:t>are</w:t>
      </w:r>
      <w:r w:rsidRPr="000C1364">
        <w:rPr>
          <w:color w:val="000000" w:themeColor="text1"/>
          <w:sz w:val="24"/>
          <w:szCs w:val="24"/>
        </w:rPr>
        <w:t xml:space="preserve"> </w:t>
      </w:r>
      <w:r w:rsidRPr="0060419A">
        <w:rPr>
          <w:color w:val="000000" w:themeColor="text1"/>
          <w:sz w:val="24"/>
          <w:szCs w:val="24"/>
        </w:rPr>
        <w:t xml:space="preserve">not </w:t>
      </w:r>
      <w:r w:rsidRPr="000C1364">
        <w:rPr>
          <w:color w:val="000000" w:themeColor="text1"/>
          <w:sz w:val="24"/>
          <w:szCs w:val="24"/>
        </w:rPr>
        <w:t>compliant to the recommended practices of hand hygiene.</w:t>
      </w:r>
    </w:p>
    <w:p w:rsidR="00A512BC" w:rsidRPr="00967613" w:rsidRDefault="00A512BC" w:rsidP="009A7DE6">
      <w:pPr>
        <w:pStyle w:val="Heading2"/>
        <w:numPr>
          <w:ilvl w:val="1"/>
          <w:numId w:val="38"/>
        </w:numPr>
        <w:spacing w:before="100" w:beforeAutospacing="1" w:after="100" w:afterAutospacing="1"/>
        <w:ind w:left="1108" w:right="835" w:hanging="374"/>
        <w:jc w:val="left"/>
        <w:rPr>
          <w:b/>
          <w:sz w:val="24"/>
          <w:szCs w:val="24"/>
        </w:rPr>
      </w:pPr>
      <w:bookmarkStart w:id="51" w:name="_Toc94930575"/>
      <w:r w:rsidRPr="0060419A">
        <w:rPr>
          <w:b/>
          <w:sz w:val="24"/>
          <w:szCs w:val="24"/>
        </w:rPr>
        <w:t>STANDARD STRATEGIES OF INFECTION PREVENTION AND CONTROL</w:t>
      </w:r>
      <w:bookmarkEnd w:id="51"/>
    </w:p>
    <w:p w:rsidR="00A512BC" w:rsidRPr="0060419A" w:rsidRDefault="00A512BC" w:rsidP="00967613">
      <w:pPr>
        <w:tabs>
          <w:tab w:val="left" w:pos="1200"/>
        </w:tabs>
        <w:spacing w:before="100" w:beforeAutospacing="1" w:after="100" w:afterAutospacing="1" w:line="360" w:lineRule="auto"/>
        <w:jc w:val="both"/>
        <w:rPr>
          <w:color w:val="000000" w:themeColor="text1"/>
          <w:sz w:val="24"/>
          <w:szCs w:val="24"/>
        </w:rPr>
      </w:pPr>
      <w:r w:rsidRPr="0060419A">
        <w:rPr>
          <w:color w:val="000000" w:themeColor="text1"/>
          <w:sz w:val="24"/>
          <w:szCs w:val="24"/>
        </w:rPr>
        <w:t xml:space="preserve">Despite their best intentions, health professionals sometimes act as vectors of disease, </w:t>
      </w:r>
      <w:r w:rsidRPr="004A1CBE">
        <w:rPr>
          <w:color w:val="000000" w:themeColor="text1"/>
          <w:sz w:val="24"/>
          <w:szCs w:val="24"/>
        </w:rPr>
        <w:t>disseminating new infections among their unsuspecting clients. Attention to simple preventive strategies may significantly reduce disease transmission rates</w:t>
      </w:r>
      <w:r w:rsidR="00EB7027" w:rsidRPr="004A1CBE">
        <w:rPr>
          <w:color w:val="000000" w:themeColor="text1"/>
          <w:sz w:val="24"/>
          <w:szCs w:val="24"/>
        </w:rPr>
        <w:t xml:space="preserve"> </w:t>
      </w:r>
      <w:r w:rsidRPr="004A1CBE">
        <w:rPr>
          <w:color w:val="000000" w:themeColor="text1"/>
          <w:sz w:val="24"/>
          <w:szCs w:val="24"/>
        </w:rPr>
        <w:t>(</w:t>
      </w:r>
      <w:proofErr w:type="spellStart"/>
      <w:r w:rsidRPr="004A1CBE">
        <w:rPr>
          <w:color w:val="000000" w:themeColor="text1"/>
          <w:sz w:val="24"/>
          <w:szCs w:val="24"/>
        </w:rPr>
        <w:t>Mehtar</w:t>
      </w:r>
      <w:proofErr w:type="spellEnd"/>
      <w:r w:rsidRPr="004A1CBE">
        <w:rPr>
          <w:color w:val="000000" w:themeColor="text1"/>
          <w:sz w:val="24"/>
          <w:szCs w:val="24"/>
        </w:rPr>
        <w:t xml:space="preserve">, 2010). As elaborated by </w:t>
      </w:r>
      <w:r w:rsidRPr="0060419A">
        <w:rPr>
          <w:color w:val="000000" w:themeColor="text1"/>
          <w:sz w:val="24"/>
          <w:szCs w:val="24"/>
        </w:rPr>
        <w:t>Center</w:t>
      </w:r>
      <w:r w:rsidRPr="004A1CBE">
        <w:rPr>
          <w:color w:val="000000" w:themeColor="text1"/>
          <w:sz w:val="24"/>
          <w:szCs w:val="24"/>
        </w:rPr>
        <w:t xml:space="preserve"> </w:t>
      </w:r>
      <w:r w:rsidRPr="0060419A">
        <w:rPr>
          <w:color w:val="000000" w:themeColor="text1"/>
          <w:sz w:val="24"/>
          <w:szCs w:val="24"/>
        </w:rPr>
        <w:t>of</w:t>
      </w:r>
      <w:r w:rsidRPr="004A1CBE">
        <w:rPr>
          <w:color w:val="000000" w:themeColor="text1"/>
          <w:sz w:val="24"/>
          <w:szCs w:val="24"/>
        </w:rPr>
        <w:t xml:space="preserve"> </w:t>
      </w:r>
      <w:r w:rsidRPr="0060419A">
        <w:rPr>
          <w:color w:val="000000" w:themeColor="text1"/>
          <w:sz w:val="24"/>
          <w:szCs w:val="24"/>
        </w:rPr>
        <w:t>Diseases</w:t>
      </w:r>
      <w:r w:rsidRPr="004A1CBE">
        <w:rPr>
          <w:color w:val="000000" w:themeColor="text1"/>
          <w:sz w:val="24"/>
          <w:szCs w:val="24"/>
        </w:rPr>
        <w:t xml:space="preserve"> </w:t>
      </w:r>
      <w:r w:rsidRPr="0060419A">
        <w:rPr>
          <w:color w:val="000000" w:themeColor="text1"/>
          <w:sz w:val="24"/>
          <w:szCs w:val="24"/>
        </w:rPr>
        <w:t>and</w:t>
      </w:r>
      <w:r w:rsidRPr="004A1CBE">
        <w:rPr>
          <w:color w:val="000000" w:themeColor="text1"/>
          <w:sz w:val="24"/>
          <w:szCs w:val="24"/>
        </w:rPr>
        <w:t xml:space="preserve"> </w:t>
      </w:r>
      <w:r w:rsidRPr="0060419A">
        <w:rPr>
          <w:color w:val="000000" w:themeColor="text1"/>
          <w:sz w:val="24"/>
          <w:szCs w:val="24"/>
        </w:rPr>
        <w:t>Control</w:t>
      </w:r>
      <w:r w:rsidRPr="004A1CBE">
        <w:rPr>
          <w:color w:val="000000" w:themeColor="text1"/>
          <w:sz w:val="24"/>
          <w:szCs w:val="24"/>
        </w:rPr>
        <w:t xml:space="preserve"> </w:t>
      </w:r>
      <w:r w:rsidRPr="0060419A">
        <w:rPr>
          <w:color w:val="000000" w:themeColor="text1"/>
          <w:sz w:val="24"/>
          <w:szCs w:val="24"/>
        </w:rPr>
        <w:t>in</w:t>
      </w:r>
      <w:r w:rsidRPr="004A1CBE">
        <w:rPr>
          <w:color w:val="000000" w:themeColor="text1"/>
          <w:sz w:val="24"/>
          <w:szCs w:val="24"/>
        </w:rPr>
        <w:t xml:space="preserve"> </w:t>
      </w:r>
      <w:r w:rsidRPr="0060419A">
        <w:rPr>
          <w:color w:val="000000" w:themeColor="text1"/>
          <w:sz w:val="24"/>
          <w:szCs w:val="24"/>
        </w:rPr>
        <w:t>2014,</w:t>
      </w:r>
      <w:r w:rsidRPr="004A1CBE">
        <w:rPr>
          <w:color w:val="000000" w:themeColor="text1"/>
          <w:sz w:val="24"/>
          <w:szCs w:val="24"/>
        </w:rPr>
        <w:t xml:space="preserve"> </w:t>
      </w:r>
      <w:r w:rsidRPr="0060419A">
        <w:rPr>
          <w:color w:val="000000" w:themeColor="text1"/>
          <w:sz w:val="24"/>
          <w:szCs w:val="24"/>
        </w:rPr>
        <w:t>Standard</w:t>
      </w:r>
      <w:r w:rsidRPr="004A1CBE">
        <w:rPr>
          <w:color w:val="000000" w:themeColor="text1"/>
          <w:sz w:val="24"/>
          <w:szCs w:val="24"/>
        </w:rPr>
        <w:t xml:space="preserve"> </w:t>
      </w:r>
      <w:r w:rsidRPr="0060419A">
        <w:rPr>
          <w:color w:val="000000" w:themeColor="text1"/>
          <w:sz w:val="24"/>
          <w:szCs w:val="24"/>
        </w:rPr>
        <w:t>Precautions</w:t>
      </w:r>
      <w:r w:rsidRPr="004A1CBE">
        <w:rPr>
          <w:color w:val="000000" w:themeColor="text1"/>
          <w:sz w:val="24"/>
          <w:szCs w:val="24"/>
        </w:rPr>
        <w:t xml:space="preserve"> </w:t>
      </w:r>
      <w:r w:rsidRPr="0060419A">
        <w:rPr>
          <w:color w:val="000000" w:themeColor="text1"/>
          <w:sz w:val="24"/>
          <w:szCs w:val="24"/>
        </w:rPr>
        <w:t>for</w:t>
      </w:r>
      <w:r w:rsidRPr="004A1CBE">
        <w:rPr>
          <w:color w:val="000000" w:themeColor="text1"/>
          <w:sz w:val="24"/>
          <w:szCs w:val="24"/>
        </w:rPr>
        <w:t xml:space="preserve"> </w:t>
      </w:r>
      <w:r w:rsidRPr="0060419A">
        <w:rPr>
          <w:color w:val="000000" w:themeColor="text1"/>
          <w:sz w:val="24"/>
          <w:szCs w:val="24"/>
        </w:rPr>
        <w:t>prevention</w:t>
      </w:r>
      <w:r w:rsidRPr="004A1CBE">
        <w:rPr>
          <w:color w:val="000000" w:themeColor="text1"/>
          <w:sz w:val="24"/>
          <w:szCs w:val="24"/>
        </w:rPr>
        <w:t xml:space="preserve"> </w:t>
      </w:r>
      <w:r w:rsidRPr="0060419A">
        <w:rPr>
          <w:color w:val="000000" w:themeColor="text1"/>
          <w:sz w:val="24"/>
          <w:szCs w:val="24"/>
        </w:rPr>
        <w:t>and</w:t>
      </w:r>
      <w:r w:rsidRPr="004A1CBE">
        <w:rPr>
          <w:color w:val="000000" w:themeColor="text1"/>
          <w:sz w:val="24"/>
          <w:szCs w:val="24"/>
        </w:rPr>
        <w:t xml:space="preserve"> </w:t>
      </w:r>
      <w:r w:rsidRPr="0060419A">
        <w:rPr>
          <w:color w:val="000000" w:themeColor="text1"/>
          <w:sz w:val="24"/>
          <w:szCs w:val="24"/>
        </w:rPr>
        <w:t>control</w:t>
      </w:r>
      <w:r w:rsidRPr="004A1CBE">
        <w:rPr>
          <w:color w:val="000000" w:themeColor="text1"/>
          <w:sz w:val="24"/>
          <w:szCs w:val="24"/>
        </w:rPr>
        <w:t xml:space="preserve"> </w:t>
      </w:r>
      <w:r w:rsidRPr="0060419A">
        <w:rPr>
          <w:color w:val="000000" w:themeColor="text1"/>
          <w:sz w:val="24"/>
          <w:szCs w:val="24"/>
        </w:rPr>
        <w:t>of infection include:</w:t>
      </w:r>
    </w:p>
    <w:p w:rsidR="00A512BC" w:rsidRPr="0060419A" w:rsidRDefault="00A512BC" w:rsidP="00967613">
      <w:pPr>
        <w:tabs>
          <w:tab w:val="left" w:pos="1200"/>
        </w:tabs>
        <w:spacing w:before="100" w:beforeAutospacing="1" w:after="100" w:afterAutospacing="1" w:line="360" w:lineRule="auto"/>
        <w:jc w:val="both"/>
        <w:rPr>
          <w:color w:val="000000" w:themeColor="text1"/>
          <w:sz w:val="24"/>
          <w:szCs w:val="24"/>
        </w:rPr>
      </w:pPr>
      <w:r w:rsidRPr="004A1CBE">
        <w:rPr>
          <w:color w:val="000000" w:themeColor="text1"/>
          <w:sz w:val="24"/>
          <w:szCs w:val="24"/>
        </w:rPr>
        <w:t>Hand hygiene is the simple and most effective in reduction of health care associated infections with 50% reduction, followed</w:t>
      </w:r>
      <w:r w:rsidRPr="0060419A">
        <w:rPr>
          <w:color w:val="000000" w:themeColor="text1"/>
          <w:sz w:val="24"/>
          <w:szCs w:val="24"/>
        </w:rPr>
        <w:t xml:space="preserve"> </w:t>
      </w:r>
      <w:r w:rsidRPr="004A1CBE">
        <w:rPr>
          <w:color w:val="000000" w:themeColor="text1"/>
          <w:sz w:val="24"/>
          <w:szCs w:val="24"/>
        </w:rPr>
        <w:t>by a safety culture and prevention program which reduced 44% of surgical site infections in African hospitals. Although alcohol-based hand rub</w:t>
      </w:r>
      <w:r w:rsidR="00EB7027" w:rsidRPr="004A1CBE">
        <w:rPr>
          <w:color w:val="000000" w:themeColor="text1"/>
          <w:sz w:val="24"/>
          <w:szCs w:val="24"/>
        </w:rPr>
        <w:t xml:space="preserve"> </w:t>
      </w:r>
      <w:r w:rsidRPr="004A1CBE">
        <w:rPr>
          <w:color w:val="000000" w:themeColor="text1"/>
          <w:sz w:val="24"/>
          <w:szCs w:val="24"/>
        </w:rPr>
        <w:t xml:space="preserve">s are effective for hand hygiene in health care settings, soap and water should be used when hands are visibly </w:t>
      </w:r>
      <w:r w:rsidRPr="0060419A">
        <w:rPr>
          <w:color w:val="000000" w:themeColor="text1"/>
          <w:sz w:val="24"/>
          <w:szCs w:val="24"/>
        </w:rPr>
        <w:t>soiled like</w:t>
      </w:r>
      <w:r w:rsidRPr="004A1CBE">
        <w:rPr>
          <w:color w:val="000000" w:themeColor="text1"/>
          <w:sz w:val="24"/>
          <w:szCs w:val="24"/>
        </w:rPr>
        <w:t xml:space="preserve"> </w:t>
      </w:r>
      <w:r w:rsidRPr="0060419A">
        <w:rPr>
          <w:color w:val="000000" w:themeColor="text1"/>
          <w:sz w:val="24"/>
          <w:szCs w:val="24"/>
        </w:rPr>
        <w:t>dirt,</w:t>
      </w:r>
      <w:r w:rsidRPr="004A1CBE">
        <w:rPr>
          <w:color w:val="000000" w:themeColor="text1"/>
          <w:sz w:val="24"/>
          <w:szCs w:val="24"/>
        </w:rPr>
        <w:t xml:space="preserve"> </w:t>
      </w:r>
      <w:r w:rsidRPr="0060419A">
        <w:rPr>
          <w:color w:val="000000" w:themeColor="text1"/>
          <w:sz w:val="24"/>
          <w:szCs w:val="24"/>
        </w:rPr>
        <w:t>blood</w:t>
      </w:r>
      <w:r w:rsidRPr="004A1CBE">
        <w:rPr>
          <w:color w:val="000000" w:themeColor="text1"/>
          <w:sz w:val="24"/>
          <w:szCs w:val="24"/>
        </w:rPr>
        <w:t xml:space="preserve"> </w:t>
      </w:r>
      <w:r w:rsidRPr="0060419A">
        <w:rPr>
          <w:color w:val="000000" w:themeColor="text1"/>
          <w:sz w:val="24"/>
          <w:szCs w:val="24"/>
        </w:rPr>
        <w:t>or</w:t>
      </w:r>
      <w:r w:rsidRPr="004A1CBE">
        <w:rPr>
          <w:color w:val="000000" w:themeColor="text1"/>
          <w:sz w:val="24"/>
          <w:szCs w:val="24"/>
        </w:rPr>
        <w:t xml:space="preserve"> </w:t>
      </w:r>
      <w:r w:rsidRPr="0060419A">
        <w:rPr>
          <w:color w:val="000000" w:themeColor="text1"/>
          <w:sz w:val="24"/>
          <w:szCs w:val="24"/>
        </w:rPr>
        <w:t>body</w:t>
      </w:r>
      <w:r w:rsidRPr="004A1CBE">
        <w:rPr>
          <w:color w:val="000000" w:themeColor="text1"/>
          <w:sz w:val="24"/>
          <w:szCs w:val="24"/>
        </w:rPr>
        <w:t xml:space="preserve"> </w:t>
      </w:r>
      <w:r w:rsidR="00EB7027" w:rsidRPr="0060419A">
        <w:rPr>
          <w:color w:val="000000" w:themeColor="text1"/>
          <w:sz w:val="24"/>
          <w:szCs w:val="24"/>
        </w:rPr>
        <w:t>fluids (</w:t>
      </w:r>
      <w:r w:rsidR="00EB7027" w:rsidRPr="004A1CBE">
        <w:rPr>
          <w:color w:val="000000" w:themeColor="text1"/>
          <w:sz w:val="24"/>
          <w:szCs w:val="24"/>
        </w:rPr>
        <w:t>CDC</w:t>
      </w:r>
      <w:r w:rsidRPr="0060419A">
        <w:rPr>
          <w:color w:val="000000" w:themeColor="text1"/>
          <w:sz w:val="24"/>
          <w:szCs w:val="24"/>
        </w:rPr>
        <w:t>,</w:t>
      </w:r>
      <w:r w:rsidRPr="004A1CBE">
        <w:rPr>
          <w:color w:val="000000" w:themeColor="text1"/>
          <w:sz w:val="24"/>
          <w:szCs w:val="24"/>
        </w:rPr>
        <w:t xml:space="preserve"> </w:t>
      </w:r>
      <w:r w:rsidRPr="0060419A">
        <w:rPr>
          <w:color w:val="000000" w:themeColor="text1"/>
          <w:sz w:val="24"/>
          <w:szCs w:val="24"/>
        </w:rPr>
        <w:t>2014).</w:t>
      </w:r>
      <w:r w:rsidRPr="004A1CBE">
        <w:rPr>
          <w:color w:val="000000" w:themeColor="text1"/>
          <w:sz w:val="24"/>
          <w:szCs w:val="24"/>
        </w:rPr>
        <w:t xml:space="preserve"> Personal protective equipment (PPE) refers to wearable equipment that is designed to protect DHCP from exposure to or contact with infectious agents. PPE that is appropriate for various types of patient interactions and effectively covers personal clothing and skin likely to be soiled with blood, saliva, or other potentially infectious materials (OPIM) should be available. These </w:t>
      </w:r>
      <w:r w:rsidRPr="0060419A">
        <w:rPr>
          <w:color w:val="000000" w:themeColor="text1"/>
          <w:sz w:val="24"/>
          <w:szCs w:val="24"/>
        </w:rPr>
        <w:t>include gloves, face masks, protective eye</w:t>
      </w:r>
      <w:r w:rsidRPr="004A1CBE">
        <w:rPr>
          <w:color w:val="000000" w:themeColor="text1"/>
          <w:sz w:val="24"/>
          <w:szCs w:val="24"/>
        </w:rPr>
        <w:t xml:space="preserve"> </w:t>
      </w:r>
      <w:r w:rsidRPr="0060419A">
        <w:rPr>
          <w:color w:val="000000" w:themeColor="text1"/>
          <w:sz w:val="24"/>
          <w:szCs w:val="24"/>
        </w:rPr>
        <w:t>wear, face</w:t>
      </w:r>
      <w:r w:rsidRPr="004A1CBE">
        <w:rPr>
          <w:color w:val="000000" w:themeColor="text1"/>
          <w:sz w:val="24"/>
          <w:szCs w:val="24"/>
        </w:rPr>
        <w:t xml:space="preserve"> </w:t>
      </w:r>
      <w:r w:rsidRPr="0060419A">
        <w:rPr>
          <w:color w:val="000000" w:themeColor="text1"/>
          <w:sz w:val="24"/>
          <w:szCs w:val="24"/>
        </w:rPr>
        <w:t>shields, and</w:t>
      </w:r>
      <w:r w:rsidRPr="004A1CBE">
        <w:rPr>
          <w:color w:val="000000" w:themeColor="text1"/>
          <w:sz w:val="24"/>
          <w:szCs w:val="24"/>
        </w:rPr>
        <w:t xml:space="preserve"> </w:t>
      </w:r>
      <w:r w:rsidRPr="0060419A">
        <w:rPr>
          <w:color w:val="000000" w:themeColor="text1"/>
          <w:sz w:val="24"/>
          <w:szCs w:val="24"/>
        </w:rPr>
        <w:t xml:space="preserve">protective clothing like </w:t>
      </w:r>
      <w:r w:rsidRPr="004A1CBE">
        <w:rPr>
          <w:color w:val="000000" w:themeColor="text1"/>
          <w:sz w:val="24"/>
          <w:szCs w:val="24"/>
        </w:rPr>
        <w:t xml:space="preserve">reusable or disposable gown, jacket or laboratory </w:t>
      </w:r>
      <w:r w:rsidR="00EB7027" w:rsidRPr="004A1CBE">
        <w:rPr>
          <w:color w:val="000000" w:themeColor="text1"/>
          <w:sz w:val="24"/>
          <w:szCs w:val="24"/>
        </w:rPr>
        <w:t>coat (</w:t>
      </w:r>
      <w:r w:rsidRPr="004A1CBE">
        <w:rPr>
          <w:color w:val="000000" w:themeColor="text1"/>
          <w:sz w:val="24"/>
          <w:szCs w:val="24"/>
        </w:rPr>
        <w:t>CDC, 2014).</w:t>
      </w:r>
    </w:p>
    <w:p w:rsidR="00A512BC" w:rsidRPr="0060419A" w:rsidRDefault="00A512BC" w:rsidP="00967613">
      <w:pPr>
        <w:tabs>
          <w:tab w:val="left" w:pos="1200"/>
        </w:tabs>
        <w:spacing w:before="100" w:beforeAutospacing="1" w:after="100" w:afterAutospacing="1" w:line="360" w:lineRule="auto"/>
        <w:jc w:val="both"/>
        <w:rPr>
          <w:color w:val="000000" w:themeColor="text1"/>
          <w:sz w:val="24"/>
          <w:szCs w:val="24"/>
        </w:rPr>
      </w:pPr>
      <w:r w:rsidRPr="004A1CBE">
        <w:rPr>
          <w:color w:val="000000" w:themeColor="text1"/>
          <w:sz w:val="24"/>
          <w:szCs w:val="24"/>
        </w:rPr>
        <w:t xml:space="preserve">Respiratory hygiene/cough etiquette infection prevention measures are designed to limit the transmission of respiratory pathogens spread by droplet or airborne routes. The strategies target primarily patients and individuals accompanying patients to the dental setting who might have undiagnosed transmissible respiratory infections, but also apply to anyone (including DHCP) </w:t>
      </w:r>
      <w:r w:rsidRPr="0060419A">
        <w:rPr>
          <w:color w:val="000000" w:themeColor="text1"/>
          <w:sz w:val="24"/>
          <w:szCs w:val="24"/>
        </w:rPr>
        <w:t>with signs of illness including cough, congestion, runny nose, or increased production of respiratory secretions (CDC,</w:t>
      </w:r>
      <w:r w:rsidRPr="004A1CBE">
        <w:rPr>
          <w:color w:val="000000" w:themeColor="text1"/>
          <w:sz w:val="24"/>
          <w:szCs w:val="24"/>
        </w:rPr>
        <w:t xml:space="preserve"> </w:t>
      </w:r>
      <w:r w:rsidRPr="0060419A">
        <w:rPr>
          <w:color w:val="000000" w:themeColor="text1"/>
          <w:sz w:val="24"/>
          <w:szCs w:val="24"/>
        </w:rPr>
        <w:t>2014)</w:t>
      </w:r>
      <w:r w:rsidR="004A1CBE">
        <w:rPr>
          <w:color w:val="000000" w:themeColor="text1"/>
          <w:sz w:val="24"/>
          <w:szCs w:val="24"/>
        </w:rPr>
        <w:t xml:space="preserve">. </w:t>
      </w:r>
      <w:r w:rsidRPr="004A1CBE">
        <w:rPr>
          <w:color w:val="000000" w:themeColor="text1"/>
          <w:sz w:val="24"/>
          <w:szCs w:val="24"/>
        </w:rPr>
        <w:t xml:space="preserve">Sharp safety precaution should be respected as sharps injuries continue to occur and pose the risk of </w:t>
      </w:r>
      <w:proofErr w:type="spellStart"/>
      <w:r w:rsidRPr="004A1CBE">
        <w:rPr>
          <w:color w:val="000000" w:themeColor="text1"/>
          <w:sz w:val="24"/>
          <w:szCs w:val="24"/>
        </w:rPr>
        <w:t>bloodborne</w:t>
      </w:r>
      <w:proofErr w:type="spellEnd"/>
      <w:r w:rsidRPr="004A1CBE">
        <w:rPr>
          <w:color w:val="000000" w:themeColor="text1"/>
          <w:sz w:val="24"/>
          <w:szCs w:val="24"/>
        </w:rPr>
        <w:t xml:space="preserve"> pathogen transmission to DHCP and patients. All used disposable syringes </w:t>
      </w:r>
      <w:r w:rsidRPr="0060419A">
        <w:rPr>
          <w:color w:val="000000" w:themeColor="text1"/>
          <w:sz w:val="24"/>
          <w:szCs w:val="24"/>
        </w:rPr>
        <w:t>and</w:t>
      </w:r>
      <w:r w:rsidRPr="004A1CBE">
        <w:rPr>
          <w:color w:val="000000" w:themeColor="text1"/>
          <w:sz w:val="24"/>
          <w:szCs w:val="24"/>
        </w:rPr>
        <w:t xml:space="preserve"> </w:t>
      </w:r>
      <w:r w:rsidRPr="0060419A">
        <w:rPr>
          <w:color w:val="000000" w:themeColor="text1"/>
          <w:sz w:val="24"/>
          <w:szCs w:val="24"/>
        </w:rPr>
        <w:t>needles,</w:t>
      </w:r>
      <w:r w:rsidRPr="004A1CBE">
        <w:rPr>
          <w:color w:val="000000" w:themeColor="text1"/>
          <w:sz w:val="24"/>
          <w:szCs w:val="24"/>
        </w:rPr>
        <w:t xml:space="preserve"> </w:t>
      </w:r>
      <w:r w:rsidRPr="0060419A">
        <w:rPr>
          <w:color w:val="000000" w:themeColor="text1"/>
          <w:sz w:val="24"/>
          <w:szCs w:val="24"/>
        </w:rPr>
        <w:t>scalpel</w:t>
      </w:r>
      <w:r w:rsidRPr="004A1CBE">
        <w:rPr>
          <w:color w:val="000000" w:themeColor="text1"/>
          <w:sz w:val="24"/>
          <w:szCs w:val="24"/>
        </w:rPr>
        <w:t xml:space="preserve"> </w:t>
      </w:r>
      <w:r w:rsidRPr="0060419A">
        <w:rPr>
          <w:color w:val="000000" w:themeColor="text1"/>
          <w:sz w:val="24"/>
          <w:szCs w:val="24"/>
        </w:rPr>
        <w:t>blades,</w:t>
      </w:r>
      <w:r w:rsidRPr="004A1CBE">
        <w:rPr>
          <w:color w:val="000000" w:themeColor="text1"/>
          <w:sz w:val="24"/>
          <w:szCs w:val="24"/>
        </w:rPr>
        <w:t xml:space="preserve"> </w:t>
      </w:r>
      <w:r w:rsidRPr="0060419A">
        <w:rPr>
          <w:color w:val="000000" w:themeColor="text1"/>
          <w:sz w:val="24"/>
          <w:szCs w:val="24"/>
        </w:rPr>
        <w:lastRenderedPageBreak/>
        <w:t>and</w:t>
      </w:r>
      <w:r w:rsidRPr="004A1CBE">
        <w:rPr>
          <w:color w:val="000000" w:themeColor="text1"/>
          <w:sz w:val="24"/>
          <w:szCs w:val="24"/>
        </w:rPr>
        <w:t xml:space="preserve"> </w:t>
      </w:r>
      <w:r w:rsidRPr="0060419A">
        <w:rPr>
          <w:color w:val="000000" w:themeColor="text1"/>
          <w:sz w:val="24"/>
          <w:szCs w:val="24"/>
        </w:rPr>
        <w:t>other</w:t>
      </w:r>
      <w:r w:rsidRPr="004A1CBE">
        <w:rPr>
          <w:color w:val="000000" w:themeColor="text1"/>
          <w:sz w:val="24"/>
          <w:szCs w:val="24"/>
        </w:rPr>
        <w:t xml:space="preserve"> </w:t>
      </w:r>
      <w:r w:rsidRPr="0060419A">
        <w:rPr>
          <w:color w:val="000000" w:themeColor="text1"/>
          <w:sz w:val="24"/>
          <w:szCs w:val="24"/>
        </w:rPr>
        <w:t>sharp</w:t>
      </w:r>
      <w:r w:rsidRPr="004A1CBE">
        <w:rPr>
          <w:color w:val="000000" w:themeColor="text1"/>
          <w:sz w:val="24"/>
          <w:szCs w:val="24"/>
        </w:rPr>
        <w:t xml:space="preserve"> </w:t>
      </w:r>
      <w:r w:rsidRPr="0060419A">
        <w:rPr>
          <w:color w:val="000000" w:themeColor="text1"/>
          <w:sz w:val="24"/>
          <w:szCs w:val="24"/>
        </w:rPr>
        <w:t>items</w:t>
      </w:r>
      <w:r w:rsidRPr="004A1CBE">
        <w:rPr>
          <w:color w:val="000000" w:themeColor="text1"/>
          <w:sz w:val="24"/>
          <w:szCs w:val="24"/>
        </w:rPr>
        <w:t xml:space="preserve"> </w:t>
      </w:r>
      <w:r w:rsidRPr="0060419A">
        <w:rPr>
          <w:color w:val="000000" w:themeColor="text1"/>
          <w:sz w:val="24"/>
          <w:szCs w:val="24"/>
        </w:rPr>
        <w:t>should</w:t>
      </w:r>
      <w:r w:rsidRPr="004A1CBE">
        <w:rPr>
          <w:color w:val="000000" w:themeColor="text1"/>
          <w:sz w:val="24"/>
          <w:szCs w:val="24"/>
        </w:rPr>
        <w:t xml:space="preserve"> </w:t>
      </w:r>
      <w:r w:rsidRPr="0060419A">
        <w:rPr>
          <w:color w:val="000000" w:themeColor="text1"/>
          <w:sz w:val="24"/>
          <w:szCs w:val="24"/>
        </w:rPr>
        <w:t>be</w:t>
      </w:r>
      <w:r w:rsidRPr="004A1CBE">
        <w:rPr>
          <w:color w:val="000000" w:themeColor="text1"/>
          <w:sz w:val="24"/>
          <w:szCs w:val="24"/>
        </w:rPr>
        <w:t xml:space="preserve"> </w:t>
      </w:r>
      <w:r w:rsidRPr="0060419A">
        <w:rPr>
          <w:color w:val="000000" w:themeColor="text1"/>
          <w:sz w:val="24"/>
          <w:szCs w:val="24"/>
        </w:rPr>
        <w:t>placed</w:t>
      </w:r>
      <w:r w:rsidRPr="004A1CBE">
        <w:rPr>
          <w:color w:val="000000" w:themeColor="text1"/>
          <w:sz w:val="24"/>
          <w:szCs w:val="24"/>
        </w:rPr>
        <w:t xml:space="preserve"> </w:t>
      </w:r>
      <w:r w:rsidRPr="0060419A">
        <w:rPr>
          <w:color w:val="000000" w:themeColor="text1"/>
          <w:sz w:val="24"/>
          <w:szCs w:val="24"/>
        </w:rPr>
        <w:t>in</w:t>
      </w:r>
      <w:r w:rsidRPr="004A1CBE">
        <w:rPr>
          <w:color w:val="000000" w:themeColor="text1"/>
          <w:sz w:val="24"/>
          <w:szCs w:val="24"/>
        </w:rPr>
        <w:t xml:space="preserve"> </w:t>
      </w:r>
      <w:r w:rsidRPr="0060419A">
        <w:rPr>
          <w:color w:val="000000" w:themeColor="text1"/>
          <w:sz w:val="24"/>
          <w:szCs w:val="24"/>
        </w:rPr>
        <w:t>appropriate</w:t>
      </w:r>
      <w:r w:rsidRPr="004A1CBE">
        <w:rPr>
          <w:color w:val="000000" w:themeColor="text1"/>
          <w:sz w:val="24"/>
          <w:szCs w:val="24"/>
        </w:rPr>
        <w:t xml:space="preserve"> </w:t>
      </w:r>
      <w:r w:rsidRPr="0060419A">
        <w:rPr>
          <w:color w:val="000000" w:themeColor="text1"/>
          <w:sz w:val="24"/>
          <w:szCs w:val="24"/>
        </w:rPr>
        <w:t xml:space="preserve">puncture- </w:t>
      </w:r>
      <w:r w:rsidRPr="004A1CBE">
        <w:rPr>
          <w:color w:val="000000" w:themeColor="text1"/>
          <w:sz w:val="24"/>
          <w:szCs w:val="24"/>
        </w:rPr>
        <w:t>resistant containers located close to the area where they are used. Sharps containers should be disposed of according</w:t>
      </w:r>
      <w:r w:rsidRPr="0060419A">
        <w:rPr>
          <w:color w:val="000000" w:themeColor="text1"/>
          <w:sz w:val="24"/>
          <w:szCs w:val="24"/>
        </w:rPr>
        <w:t xml:space="preserve"> </w:t>
      </w:r>
      <w:r w:rsidRPr="004A1CBE">
        <w:rPr>
          <w:color w:val="000000" w:themeColor="text1"/>
          <w:sz w:val="24"/>
          <w:szCs w:val="24"/>
        </w:rPr>
        <w:t>to state and local regulated medical waste ru1</w:t>
      </w:r>
      <w:r w:rsidR="0038144E" w:rsidRPr="004A1CBE">
        <w:rPr>
          <w:color w:val="000000" w:themeColor="text1"/>
          <w:sz w:val="24"/>
          <w:szCs w:val="24"/>
        </w:rPr>
        <w:t>es (</w:t>
      </w:r>
      <w:r w:rsidRPr="004A1CBE">
        <w:rPr>
          <w:color w:val="000000" w:themeColor="text1"/>
          <w:sz w:val="24"/>
          <w:szCs w:val="24"/>
        </w:rPr>
        <w:t>CDC, 2014)</w:t>
      </w:r>
    </w:p>
    <w:p w:rsidR="00A512BC" w:rsidRDefault="00A512BC" w:rsidP="002878E6">
      <w:pPr>
        <w:tabs>
          <w:tab w:val="left" w:pos="1200"/>
        </w:tabs>
        <w:spacing w:before="100" w:beforeAutospacing="1" w:after="100" w:afterAutospacing="1" w:line="360" w:lineRule="auto"/>
        <w:jc w:val="both"/>
        <w:rPr>
          <w:color w:val="000000" w:themeColor="text1"/>
          <w:sz w:val="24"/>
          <w:szCs w:val="24"/>
        </w:rPr>
      </w:pPr>
      <w:r w:rsidRPr="004A1CBE">
        <w:rPr>
          <w:color w:val="000000" w:themeColor="text1"/>
          <w:sz w:val="24"/>
          <w:szCs w:val="24"/>
        </w:rPr>
        <w:t xml:space="preserve">Safe injection practices are intended to prevent transmission of infectious diseases between one patient and another, or between a patient and DHCP during preparation and administration of </w:t>
      </w:r>
      <w:proofErr w:type="spellStart"/>
      <w:r w:rsidRPr="0060419A">
        <w:rPr>
          <w:color w:val="000000" w:themeColor="text1"/>
          <w:sz w:val="24"/>
          <w:szCs w:val="24"/>
        </w:rPr>
        <w:t>parenteral</w:t>
      </w:r>
      <w:proofErr w:type="spellEnd"/>
      <w:r w:rsidRPr="004A1CBE">
        <w:rPr>
          <w:color w:val="000000" w:themeColor="text1"/>
          <w:sz w:val="24"/>
          <w:szCs w:val="24"/>
        </w:rPr>
        <w:t xml:space="preserve"> </w:t>
      </w:r>
      <w:r w:rsidRPr="0060419A">
        <w:rPr>
          <w:color w:val="000000" w:themeColor="text1"/>
          <w:sz w:val="24"/>
          <w:szCs w:val="24"/>
        </w:rPr>
        <w:t>(e.g.,</w:t>
      </w:r>
      <w:r w:rsidRPr="004A1CBE">
        <w:rPr>
          <w:color w:val="000000" w:themeColor="text1"/>
          <w:sz w:val="24"/>
          <w:szCs w:val="24"/>
        </w:rPr>
        <w:t xml:space="preserve"> </w:t>
      </w:r>
      <w:r w:rsidRPr="0060419A">
        <w:rPr>
          <w:color w:val="000000" w:themeColor="text1"/>
          <w:sz w:val="24"/>
          <w:szCs w:val="24"/>
        </w:rPr>
        <w:t>intravenous</w:t>
      </w:r>
      <w:r w:rsidRPr="004A1CBE">
        <w:rPr>
          <w:color w:val="000000" w:themeColor="text1"/>
          <w:sz w:val="24"/>
          <w:szCs w:val="24"/>
        </w:rPr>
        <w:t xml:space="preserve"> </w:t>
      </w:r>
      <w:r w:rsidRPr="0060419A">
        <w:rPr>
          <w:color w:val="000000" w:themeColor="text1"/>
          <w:sz w:val="24"/>
          <w:szCs w:val="24"/>
        </w:rPr>
        <w:t>or</w:t>
      </w:r>
      <w:r w:rsidRPr="004A1CBE">
        <w:rPr>
          <w:color w:val="000000" w:themeColor="text1"/>
          <w:sz w:val="24"/>
          <w:szCs w:val="24"/>
        </w:rPr>
        <w:t xml:space="preserve"> </w:t>
      </w:r>
      <w:r w:rsidRPr="0060419A">
        <w:rPr>
          <w:color w:val="000000" w:themeColor="text1"/>
          <w:sz w:val="24"/>
          <w:szCs w:val="24"/>
        </w:rPr>
        <w:t>intramuscular</w:t>
      </w:r>
      <w:r w:rsidRPr="004A1CBE">
        <w:rPr>
          <w:color w:val="000000" w:themeColor="text1"/>
          <w:sz w:val="24"/>
          <w:szCs w:val="24"/>
        </w:rPr>
        <w:t xml:space="preserve"> </w:t>
      </w:r>
      <w:r w:rsidRPr="0060419A">
        <w:rPr>
          <w:color w:val="000000" w:themeColor="text1"/>
          <w:sz w:val="24"/>
          <w:szCs w:val="24"/>
        </w:rPr>
        <w:t>injection)</w:t>
      </w:r>
      <w:r w:rsidRPr="004A1CBE">
        <w:rPr>
          <w:color w:val="000000" w:themeColor="text1"/>
          <w:sz w:val="24"/>
          <w:szCs w:val="24"/>
        </w:rPr>
        <w:t xml:space="preserve"> </w:t>
      </w:r>
      <w:r w:rsidRPr="0060419A">
        <w:rPr>
          <w:color w:val="000000" w:themeColor="text1"/>
          <w:sz w:val="24"/>
          <w:szCs w:val="24"/>
        </w:rPr>
        <w:t>medications.</w:t>
      </w:r>
      <w:r w:rsidRPr="004A1CBE">
        <w:rPr>
          <w:color w:val="000000" w:themeColor="text1"/>
          <w:sz w:val="24"/>
          <w:szCs w:val="24"/>
        </w:rPr>
        <w:t xml:space="preserve"> </w:t>
      </w:r>
      <w:r w:rsidRPr="0060419A">
        <w:rPr>
          <w:color w:val="000000" w:themeColor="text1"/>
          <w:sz w:val="24"/>
          <w:szCs w:val="24"/>
        </w:rPr>
        <w:t>Sterilization</w:t>
      </w:r>
      <w:r w:rsidRPr="004A1CBE">
        <w:rPr>
          <w:color w:val="000000" w:themeColor="text1"/>
          <w:sz w:val="24"/>
          <w:szCs w:val="24"/>
        </w:rPr>
        <w:t xml:space="preserve"> </w:t>
      </w:r>
      <w:r w:rsidRPr="0060419A">
        <w:rPr>
          <w:color w:val="000000" w:themeColor="text1"/>
          <w:sz w:val="24"/>
          <w:szCs w:val="24"/>
        </w:rPr>
        <w:t>and</w:t>
      </w:r>
      <w:r w:rsidRPr="004A1CBE">
        <w:rPr>
          <w:color w:val="000000" w:themeColor="text1"/>
          <w:sz w:val="24"/>
          <w:szCs w:val="24"/>
        </w:rPr>
        <w:t xml:space="preserve"> </w:t>
      </w:r>
      <w:r w:rsidRPr="0060419A">
        <w:rPr>
          <w:color w:val="000000" w:themeColor="text1"/>
          <w:sz w:val="24"/>
          <w:szCs w:val="24"/>
        </w:rPr>
        <w:t xml:space="preserve">des- </w:t>
      </w:r>
      <w:r w:rsidRPr="004A1CBE">
        <w:rPr>
          <w:color w:val="000000" w:themeColor="text1"/>
          <w:sz w:val="24"/>
          <w:szCs w:val="24"/>
        </w:rPr>
        <w:t xml:space="preserve">infection of patient-care items and devices should be respected. Critical items, such as surgical instruments and periodontal </w:t>
      </w:r>
      <w:proofErr w:type="spellStart"/>
      <w:r w:rsidRPr="004A1CBE">
        <w:rPr>
          <w:color w:val="000000" w:themeColor="text1"/>
          <w:sz w:val="24"/>
          <w:szCs w:val="24"/>
        </w:rPr>
        <w:t>scalers</w:t>
      </w:r>
      <w:proofErr w:type="spellEnd"/>
      <w:r w:rsidRPr="004A1CBE">
        <w:rPr>
          <w:color w:val="000000" w:themeColor="text1"/>
          <w:sz w:val="24"/>
          <w:szCs w:val="24"/>
        </w:rPr>
        <w:t xml:space="preserve">, are those used to penetrate soft tissue or bone. They have </w:t>
      </w:r>
      <w:r w:rsidRPr="0060419A">
        <w:rPr>
          <w:color w:val="000000" w:themeColor="text1"/>
          <w:sz w:val="24"/>
          <w:szCs w:val="24"/>
        </w:rPr>
        <w:t>the</w:t>
      </w:r>
      <w:r w:rsidRPr="004A1CBE">
        <w:rPr>
          <w:color w:val="000000" w:themeColor="text1"/>
          <w:sz w:val="24"/>
          <w:szCs w:val="24"/>
        </w:rPr>
        <w:t xml:space="preserve"> </w:t>
      </w:r>
      <w:r w:rsidRPr="0060419A">
        <w:rPr>
          <w:color w:val="000000" w:themeColor="text1"/>
          <w:sz w:val="24"/>
          <w:szCs w:val="24"/>
        </w:rPr>
        <w:t>greatest</w:t>
      </w:r>
      <w:r w:rsidRPr="004A1CBE">
        <w:rPr>
          <w:color w:val="000000" w:themeColor="text1"/>
          <w:sz w:val="24"/>
          <w:szCs w:val="24"/>
        </w:rPr>
        <w:t xml:space="preserve"> </w:t>
      </w:r>
      <w:r w:rsidRPr="0060419A">
        <w:rPr>
          <w:color w:val="000000" w:themeColor="text1"/>
          <w:sz w:val="24"/>
          <w:szCs w:val="24"/>
        </w:rPr>
        <w:t>risk</w:t>
      </w:r>
      <w:r w:rsidRPr="004A1CBE">
        <w:rPr>
          <w:color w:val="000000" w:themeColor="text1"/>
          <w:sz w:val="24"/>
          <w:szCs w:val="24"/>
        </w:rPr>
        <w:t xml:space="preserve"> </w:t>
      </w:r>
      <w:r w:rsidRPr="0060419A">
        <w:rPr>
          <w:color w:val="000000" w:themeColor="text1"/>
          <w:sz w:val="24"/>
          <w:szCs w:val="24"/>
        </w:rPr>
        <w:t>of</w:t>
      </w:r>
      <w:r w:rsidRPr="004A1CBE">
        <w:rPr>
          <w:color w:val="000000" w:themeColor="text1"/>
          <w:sz w:val="24"/>
          <w:szCs w:val="24"/>
        </w:rPr>
        <w:t xml:space="preserve"> </w:t>
      </w:r>
      <w:r w:rsidRPr="0060419A">
        <w:rPr>
          <w:color w:val="000000" w:themeColor="text1"/>
          <w:sz w:val="24"/>
          <w:szCs w:val="24"/>
        </w:rPr>
        <w:t>transmitting infection</w:t>
      </w:r>
      <w:r w:rsidRPr="004A1CBE">
        <w:rPr>
          <w:color w:val="000000" w:themeColor="text1"/>
          <w:sz w:val="24"/>
          <w:szCs w:val="24"/>
        </w:rPr>
        <w:t xml:space="preserve"> </w:t>
      </w:r>
      <w:r w:rsidRPr="0060419A">
        <w:rPr>
          <w:color w:val="000000" w:themeColor="text1"/>
          <w:sz w:val="24"/>
          <w:szCs w:val="24"/>
        </w:rPr>
        <w:t>and</w:t>
      </w:r>
      <w:r w:rsidRPr="004A1CBE">
        <w:rPr>
          <w:color w:val="000000" w:themeColor="text1"/>
          <w:sz w:val="24"/>
          <w:szCs w:val="24"/>
        </w:rPr>
        <w:t xml:space="preserve"> </w:t>
      </w:r>
      <w:r w:rsidRPr="0060419A">
        <w:rPr>
          <w:color w:val="000000" w:themeColor="text1"/>
          <w:sz w:val="24"/>
          <w:szCs w:val="24"/>
        </w:rPr>
        <w:t>should</w:t>
      </w:r>
      <w:r w:rsidRPr="004A1CBE">
        <w:rPr>
          <w:color w:val="000000" w:themeColor="text1"/>
          <w:sz w:val="24"/>
          <w:szCs w:val="24"/>
        </w:rPr>
        <w:t xml:space="preserve"> </w:t>
      </w:r>
      <w:r w:rsidRPr="0060419A">
        <w:rPr>
          <w:color w:val="000000" w:themeColor="text1"/>
          <w:sz w:val="24"/>
          <w:szCs w:val="24"/>
        </w:rPr>
        <w:t>always be</w:t>
      </w:r>
      <w:r w:rsidRPr="004A1CBE">
        <w:rPr>
          <w:color w:val="000000" w:themeColor="text1"/>
          <w:sz w:val="24"/>
          <w:szCs w:val="24"/>
        </w:rPr>
        <w:t xml:space="preserve"> </w:t>
      </w:r>
      <w:r w:rsidRPr="0060419A">
        <w:rPr>
          <w:color w:val="000000" w:themeColor="text1"/>
          <w:sz w:val="24"/>
          <w:szCs w:val="24"/>
        </w:rPr>
        <w:t>sterilized using</w:t>
      </w:r>
      <w:r w:rsidRPr="004A1CBE">
        <w:rPr>
          <w:color w:val="000000" w:themeColor="text1"/>
          <w:sz w:val="24"/>
          <w:szCs w:val="24"/>
        </w:rPr>
        <w:t xml:space="preserve"> </w:t>
      </w:r>
      <w:r w:rsidR="0038144E" w:rsidRPr="0060419A">
        <w:rPr>
          <w:color w:val="000000" w:themeColor="text1"/>
          <w:sz w:val="24"/>
          <w:szCs w:val="24"/>
        </w:rPr>
        <w:t>heat (</w:t>
      </w:r>
      <w:r w:rsidRPr="0060419A">
        <w:rPr>
          <w:color w:val="000000" w:themeColor="text1"/>
          <w:sz w:val="24"/>
          <w:szCs w:val="24"/>
        </w:rPr>
        <w:t xml:space="preserve">CDC, </w:t>
      </w:r>
      <w:r w:rsidRPr="004A1CBE">
        <w:rPr>
          <w:color w:val="000000" w:themeColor="text1"/>
          <w:sz w:val="24"/>
          <w:szCs w:val="24"/>
        </w:rPr>
        <w:t>2014</w:t>
      </w:r>
      <w:r w:rsidR="004A1CBE">
        <w:rPr>
          <w:color w:val="000000" w:themeColor="text1"/>
          <w:sz w:val="24"/>
          <w:szCs w:val="24"/>
        </w:rPr>
        <w:t xml:space="preserve">). </w:t>
      </w:r>
      <w:r w:rsidRPr="004A1CBE">
        <w:rPr>
          <w:color w:val="000000" w:themeColor="text1"/>
          <w:sz w:val="24"/>
          <w:szCs w:val="24"/>
        </w:rPr>
        <w:t xml:space="preserve">Policies and procedures for routine cleaning and disinfection of environmental surfaces should </w:t>
      </w:r>
      <w:r w:rsidRPr="0060419A">
        <w:rPr>
          <w:color w:val="000000" w:themeColor="text1"/>
          <w:sz w:val="24"/>
          <w:szCs w:val="24"/>
        </w:rPr>
        <w:t xml:space="preserve">be included as part of the infection prevention plan. Cleaning removes large numbers of </w:t>
      </w:r>
      <w:r w:rsidRPr="004A1CBE">
        <w:rPr>
          <w:color w:val="000000" w:themeColor="text1"/>
          <w:sz w:val="24"/>
          <w:szCs w:val="24"/>
        </w:rPr>
        <w:t xml:space="preserve">microorganisms from surfaces and should always precede </w:t>
      </w:r>
      <w:r w:rsidR="0038144E" w:rsidRPr="004A1CBE">
        <w:rPr>
          <w:color w:val="000000" w:themeColor="text1"/>
          <w:sz w:val="24"/>
          <w:szCs w:val="24"/>
        </w:rPr>
        <w:t>disinfection (</w:t>
      </w:r>
      <w:r w:rsidRPr="004A1CBE">
        <w:rPr>
          <w:color w:val="000000" w:themeColor="text1"/>
          <w:sz w:val="24"/>
          <w:szCs w:val="24"/>
        </w:rPr>
        <w:t>CDC, 2014).</w:t>
      </w:r>
    </w:p>
    <w:p w:rsidR="002B16EB" w:rsidRPr="0060419A" w:rsidRDefault="00F96FAD" w:rsidP="009A7DE6">
      <w:pPr>
        <w:pStyle w:val="Heading2"/>
        <w:numPr>
          <w:ilvl w:val="1"/>
          <w:numId w:val="38"/>
        </w:numPr>
        <w:spacing w:before="100" w:beforeAutospacing="1" w:after="100" w:afterAutospacing="1"/>
        <w:ind w:left="1108" w:right="835" w:hanging="374"/>
        <w:jc w:val="left"/>
        <w:rPr>
          <w:b/>
          <w:sz w:val="24"/>
          <w:szCs w:val="24"/>
        </w:rPr>
      </w:pPr>
      <w:bookmarkStart w:id="52" w:name="_Toc94930576"/>
      <w:r>
        <w:rPr>
          <w:b/>
          <w:sz w:val="24"/>
          <w:szCs w:val="24"/>
        </w:rPr>
        <w:t>CONCEPTUAL</w:t>
      </w:r>
      <w:r w:rsidR="002B16EB" w:rsidRPr="0060419A">
        <w:rPr>
          <w:b/>
          <w:sz w:val="24"/>
          <w:szCs w:val="24"/>
        </w:rPr>
        <w:t xml:space="preserve"> FRAMEWORK</w:t>
      </w:r>
      <w:bookmarkEnd w:id="52"/>
    </w:p>
    <w:p w:rsidR="008E13E8" w:rsidRPr="0060419A" w:rsidRDefault="00CC34B4" w:rsidP="00B53D36">
      <w:pPr>
        <w:spacing w:before="100" w:beforeAutospacing="1" w:after="100" w:afterAutospacing="1" w:line="360" w:lineRule="auto"/>
        <w:jc w:val="both"/>
        <w:rPr>
          <w:color w:val="000000" w:themeColor="text1"/>
          <w:w w:val="105"/>
          <w:sz w:val="24"/>
          <w:szCs w:val="24"/>
          <w:lang w:val="en-GB"/>
        </w:rPr>
      </w:pPr>
      <w:r w:rsidRPr="0060419A">
        <w:rPr>
          <w:color w:val="000000" w:themeColor="text1"/>
          <w:w w:val="105"/>
          <w:sz w:val="24"/>
          <w:szCs w:val="24"/>
          <w:lang w:val="en-GB"/>
        </w:rPr>
        <w:t xml:space="preserve">This study is based on the infection control intervention. The four action that have considered in this study across all bundles </w:t>
      </w:r>
      <w:r w:rsidR="004A1CBE" w:rsidRPr="0060419A">
        <w:rPr>
          <w:color w:val="000000" w:themeColor="text1"/>
          <w:w w:val="105"/>
          <w:sz w:val="24"/>
          <w:szCs w:val="24"/>
          <w:lang w:val="en-GB"/>
        </w:rPr>
        <w:t>are:</w:t>
      </w:r>
      <w:r w:rsidRPr="0060419A">
        <w:rPr>
          <w:color w:val="000000" w:themeColor="text1"/>
          <w:w w:val="105"/>
          <w:sz w:val="24"/>
          <w:szCs w:val="24"/>
          <w:lang w:val="en-GB"/>
        </w:rPr>
        <w:t xml:space="preserve"> (1) hand </w:t>
      </w:r>
      <w:r w:rsidR="004A1CBE" w:rsidRPr="0060419A">
        <w:rPr>
          <w:color w:val="000000" w:themeColor="text1"/>
          <w:w w:val="105"/>
          <w:sz w:val="24"/>
          <w:szCs w:val="24"/>
          <w:lang w:val="en-GB"/>
        </w:rPr>
        <w:t>hygiene, (</w:t>
      </w:r>
      <w:r w:rsidRPr="0060419A">
        <w:rPr>
          <w:color w:val="000000" w:themeColor="text1"/>
          <w:w w:val="105"/>
          <w:sz w:val="24"/>
          <w:szCs w:val="24"/>
          <w:lang w:val="en-GB"/>
        </w:rPr>
        <w:t xml:space="preserve">2) hygiene and sanitation of surface and equipment (,3) admission screening of patient with or who are at risk of infection, in accordance with the health care facility protocols and (4) the application of basic and additional precaution. The </w:t>
      </w:r>
      <w:proofErr w:type="spellStart"/>
      <w:r w:rsidRPr="0060419A">
        <w:rPr>
          <w:color w:val="000000" w:themeColor="text1"/>
          <w:w w:val="105"/>
          <w:sz w:val="24"/>
          <w:szCs w:val="24"/>
          <w:lang w:val="en-GB"/>
        </w:rPr>
        <w:t>nosocomial</w:t>
      </w:r>
      <w:proofErr w:type="spellEnd"/>
      <w:r w:rsidRPr="0060419A">
        <w:rPr>
          <w:color w:val="000000" w:themeColor="text1"/>
          <w:w w:val="105"/>
          <w:sz w:val="24"/>
          <w:szCs w:val="24"/>
          <w:lang w:val="en-GB"/>
        </w:rPr>
        <w:t xml:space="preserve"> infection prevention</w:t>
      </w:r>
      <w:r w:rsidR="00437331" w:rsidRPr="0060419A">
        <w:rPr>
          <w:color w:val="000000" w:themeColor="text1"/>
          <w:w w:val="105"/>
          <w:sz w:val="24"/>
          <w:szCs w:val="24"/>
          <w:lang w:val="en-GB"/>
        </w:rPr>
        <w:t xml:space="preserve"> control (NIPC) theoretical frame work for this study.</w:t>
      </w:r>
      <w:r w:rsidRPr="0060419A">
        <w:rPr>
          <w:color w:val="000000" w:themeColor="text1"/>
          <w:w w:val="105"/>
          <w:sz w:val="24"/>
          <w:szCs w:val="24"/>
          <w:lang w:val="en-GB"/>
        </w:rPr>
        <w:t xml:space="preserve"> </w:t>
      </w:r>
    </w:p>
    <w:p w:rsidR="00CC34B4" w:rsidRPr="0060419A" w:rsidRDefault="000522AF" w:rsidP="00331DCD">
      <w:pPr>
        <w:spacing w:before="100" w:beforeAutospacing="1" w:after="100" w:afterAutospacing="1" w:line="360" w:lineRule="auto"/>
        <w:jc w:val="both"/>
        <w:rPr>
          <w:color w:val="000000" w:themeColor="text1"/>
          <w:w w:val="105"/>
          <w:sz w:val="24"/>
          <w:szCs w:val="24"/>
          <w:lang w:val="en-GB"/>
        </w:rPr>
      </w:pPr>
      <w:r w:rsidRPr="0060419A">
        <w:rPr>
          <w:color w:val="000000" w:themeColor="text1"/>
          <w:w w:val="105"/>
          <w:sz w:val="24"/>
          <w:szCs w:val="24"/>
          <w:lang w:val="en-GB"/>
        </w:rPr>
        <w:t xml:space="preserve">Health care providers could be </w:t>
      </w:r>
      <w:r w:rsidR="00F34736" w:rsidRPr="0060419A">
        <w:rPr>
          <w:color w:val="000000" w:themeColor="text1"/>
          <w:w w:val="105"/>
          <w:sz w:val="24"/>
          <w:szCs w:val="24"/>
          <w:lang w:val="en-GB"/>
        </w:rPr>
        <w:t>educated, be</w:t>
      </w:r>
      <w:r w:rsidRPr="0060419A">
        <w:rPr>
          <w:color w:val="000000" w:themeColor="text1"/>
          <w:w w:val="105"/>
          <w:sz w:val="24"/>
          <w:szCs w:val="24"/>
          <w:lang w:val="en-GB"/>
        </w:rPr>
        <w:t xml:space="preserve"> </w:t>
      </w:r>
      <w:r w:rsidR="00F34736" w:rsidRPr="0060419A">
        <w:rPr>
          <w:color w:val="000000" w:themeColor="text1"/>
          <w:w w:val="105"/>
          <w:sz w:val="24"/>
          <w:szCs w:val="24"/>
          <w:lang w:val="en-GB"/>
        </w:rPr>
        <w:t xml:space="preserve">aware, </w:t>
      </w:r>
      <w:r w:rsidRPr="0060419A">
        <w:rPr>
          <w:color w:val="000000" w:themeColor="text1"/>
          <w:w w:val="105"/>
          <w:sz w:val="24"/>
          <w:szCs w:val="24"/>
          <w:lang w:val="en-GB"/>
        </w:rPr>
        <w:t xml:space="preserve">trained and motivated regarding </w:t>
      </w:r>
      <w:r w:rsidR="00F34736" w:rsidRPr="0060419A">
        <w:rPr>
          <w:color w:val="000000" w:themeColor="text1"/>
          <w:w w:val="105"/>
          <w:sz w:val="24"/>
          <w:szCs w:val="24"/>
          <w:lang w:val="en-GB"/>
        </w:rPr>
        <w:t>hand hygiene</w:t>
      </w:r>
      <w:r w:rsidRPr="0060419A">
        <w:rPr>
          <w:color w:val="000000" w:themeColor="text1"/>
          <w:w w:val="105"/>
          <w:sz w:val="24"/>
          <w:szCs w:val="24"/>
          <w:lang w:val="en-GB"/>
        </w:rPr>
        <w:t xml:space="preserve"> not only that but also supported for </w:t>
      </w:r>
      <w:r w:rsidR="00F34736" w:rsidRPr="0060419A">
        <w:rPr>
          <w:color w:val="000000" w:themeColor="text1"/>
          <w:w w:val="105"/>
          <w:sz w:val="24"/>
          <w:szCs w:val="24"/>
          <w:lang w:val="en-GB"/>
        </w:rPr>
        <w:t>strategies</w:t>
      </w:r>
      <w:r w:rsidRPr="0060419A">
        <w:rPr>
          <w:color w:val="000000" w:themeColor="text1"/>
          <w:w w:val="105"/>
          <w:sz w:val="24"/>
          <w:szCs w:val="24"/>
          <w:lang w:val="en-GB"/>
        </w:rPr>
        <w:t xml:space="preserve"> related to hand</w:t>
      </w:r>
      <w:r w:rsidR="004A1CBE">
        <w:rPr>
          <w:color w:val="000000" w:themeColor="text1"/>
          <w:w w:val="105"/>
          <w:sz w:val="24"/>
          <w:szCs w:val="24"/>
          <w:lang w:val="en-GB"/>
        </w:rPr>
        <w:t xml:space="preserve"> </w:t>
      </w:r>
      <w:r w:rsidR="004A1CBE" w:rsidRPr="0060419A">
        <w:rPr>
          <w:color w:val="000000" w:themeColor="text1"/>
          <w:w w:val="105"/>
          <w:sz w:val="24"/>
          <w:szCs w:val="24"/>
          <w:lang w:val="en-GB"/>
        </w:rPr>
        <w:t>hygiene</w:t>
      </w:r>
      <w:r w:rsidRPr="0060419A">
        <w:rPr>
          <w:color w:val="000000" w:themeColor="text1"/>
          <w:w w:val="105"/>
          <w:sz w:val="24"/>
          <w:szCs w:val="24"/>
          <w:lang w:val="en-GB"/>
        </w:rPr>
        <w:t xml:space="preserve"> and doing surveillance on hand</w:t>
      </w:r>
      <w:r w:rsidR="004A1CBE">
        <w:rPr>
          <w:color w:val="000000" w:themeColor="text1"/>
          <w:w w:val="105"/>
          <w:sz w:val="24"/>
          <w:szCs w:val="24"/>
          <w:lang w:val="en-GB"/>
        </w:rPr>
        <w:t xml:space="preserve"> </w:t>
      </w:r>
      <w:r w:rsidRPr="0060419A">
        <w:rPr>
          <w:color w:val="000000" w:themeColor="text1"/>
          <w:w w:val="105"/>
          <w:sz w:val="24"/>
          <w:szCs w:val="24"/>
          <w:lang w:val="en-GB"/>
        </w:rPr>
        <w:t>hygiene.</w:t>
      </w:r>
      <w:r w:rsidR="004A1CBE">
        <w:rPr>
          <w:color w:val="000000" w:themeColor="text1"/>
          <w:w w:val="105"/>
          <w:sz w:val="24"/>
          <w:szCs w:val="24"/>
          <w:lang w:val="en-GB"/>
        </w:rPr>
        <w:t xml:space="preserve"> </w:t>
      </w:r>
      <w:r w:rsidRPr="0060419A">
        <w:rPr>
          <w:color w:val="000000" w:themeColor="text1"/>
          <w:w w:val="105"/>
          <w:sz w:val="24"/>
          <w:szCs w:val="24"/>
          <w:lang w:val="en-GB"/>
        </w:rPr>
        <w:t xml:space="preserve">Hygiene and sanitation of surfaces and equipment </w:t>
      </w:r>
      <w:r w:rsidR="00F34736" w:rsidRPr="0060419A">
        <w:rPr>
          <w:color w:val="000000" w:themeColor="text1"/>
          <w:w w:val="105"/>
          <w:sz w:val="24"/>
          <w:szCs w:val="24"/>
          <w:lang w:val="en-GB"/>
        </w:rPr>
        <w:t>would</w:t>
      </w:r>
      <w:r w:rsidRPr="0060419A">
        <w:rPr>
          <w:color w:val="000000" w:themeColor="text1"/>
          <w:w w:val="105"/>
          <w:sz w:val="24"/>
          <w:szCs w:val="24"/>
          <w:lang w:val="en-GB"/>
        </w:rPr>
        <w:t xml:space="preserve"> be clearing and frequent </w:t>
      </w:r>
      <w:r w:rsidR="00F34736" w:rsidRPr="0060419A">
        <w:rPr>
          <w:color w:val="000000" w:themeColor="text1"/>
          <w:w w:val="105"/>
          <w:sz w:val="24"/>
          <w:szCs w:val="24"/>
          <w:lang w:val="en-GB"/>
        </w:rPr>
        <w:t>disinfection</w:t>
      </w:r>
      <w:r w:rsidRPr="0060419A">
        <w:rPr>
          <w:color w:val="000000" w:themeColor="text1"/>
          <w:w w:val="105"/>
          <w:sz w:val="24"/>
          <w:szCs w:val="24"/>
          <w:lang w:val="en-GB"/>
        </w:rPr>
        <w:t xml:space="preserve"> of </w:t>
      </w:r>
      <w:r w:rsidR="00967613" w:rsidRPr="0060419A">
        <w:rPr>
          <w:color w:val="000000" w:themeColor="text1"/>
          <w:w w:val="105"/>
          <w:sz w:val="24"/>
          <w:szCs w:val="24"/>
          <w:lang w:val="en-GB"/>
        </w:rPr>
        <w:t>at-risk</w:t>
      </w:r>
      <w:r w:rsidRPr="0060419A">
        <w:rPr>
          <w:color w:val="000000" w:themeColor="text1"/>
          <w:w w:val="105"/>
          <w:sz w:val="24"/>
          <w:szCs w:val="24"/>
          <w:lang w:val="en-GB"/>
        </w:rPr>
        <w:t xml:space="preserve"> areas in order to avoid the spread of </w:t>
      </w:r>
      <w:r w:rsidR="00967613" w:rsidRPr="0060419A">
        <w:rPr>
          <w:color w:val="000000" w:themeColor="text1"/>
          <w:w w:val="105"/>
          <w:sz w:val="24"/>
          <w:szCs w:val="24"/>
          <w:lang w:val="en-GB"/>
        </w:rPr>
        <w:t>infection, they</w:t>
      </w:r>
      <w:r w:rsidRPr="0060419A">
        <w:rPr>
          <w:color w:val="000000" w:themeColor="text1"/>
          <w:w w:val="105"/>
          <w:sz w:val="24"/>
          <w:szCs w:val="24"/>
          <w:lang w:val="en-GB"/>
        </w:rPr>
        <w:t xml:space="preserve"> would protect the floors</w:t>
      </w:r>
      <w:r w:rsidR="00F34736" w:rsidRPr="0060419A">
        <w:rPr>
          <w:color w:val="000000" w:themeColor="text1"/>
          <w:w w:val="105"/>
          <w:sz w:val="24"/>
          <w:szCs w:val="24"/>
          <w:lang w:val="en-GB"/>
        </w:rPr>
        <w:t xml:space="preserve"> </w:t>
      </w:r>
      <w:r w:rsidRPr="0060419A">
        <w:rPr>
          <w:color w:val="000000" w:themeColor="text1"/>
          <w:w w:val="105"/>
          <w:sz w:val="24"/>
          <w:szCs w:val="24"/>
          <w:lang w:val="en-GB"/>
        </w:rPr>
        <w:t xml:space="preserve">and </w:t>
      </w:r>
      <w:r w:rsidR="00F34736" w:rsidRPr="0060419A">
        <w:rPr>
          <w:color w:val="000000" w:themeColor="text1"/>
          <w:w w:val="105"/>
          <w:sz w:val="24"/>
          <w:szCs w:val="24"/>
          <w:lang w:val="en-GB"/>
        </w:rPr>
        <w:t>surfaces, also</w:t>
      </w:r>
      <w:r w:rsidRPr="0060419A">
        <w:rPr>
          <w:color w:val="000000" w:themeColor="text1"/>
          <w:w w:val="105"/>
          <w:sz w:val="24"/>
          <w:szCs w:val="24"/>
          <w:lang w:val="en-GB"/>
        </w:rPr>
        <w:t xml:space="preserve"> training and information about </w:t>
      </w:r>
      <w:r w:rsidR="00F34736" w:rsidRPr="0060419A">
        <w:rPr>
          <w:color w:val="000000" w:themeColor="text1"/>
          <w:w w:val="105"/>
          <w:sz w:val="24"/>
          <w:szCs w:val="24"/>
          <w:lang w:val="en-GB"/>
        </w:rPr>
        <w:t>hygiene</w:t>
      </w:r>
      <w:r w:rsidRPr="0060419A">
        <w:rPr>
          <w:color w:val="000000" w:themeColor="text1"/>
          <w:w w:val="105"/>
          <w:sz w:val="24"/>
          <w:szCs w:val="24"/>
          <w:lang w:val="en-GB"/>
        </w:rPr>
        <w:t xml:space="preserve"> and sanitation must done among healthcare </w:t>
      </w:r>
      <w:r w:rsidR="00F34736" w:rsidRPr="0060419A">
        <w:rPr>
          <w:color w:val="000000" w:themeColor="text1"/>
          <w:w w:val="105"/>
          <w:sz w:val="24"/>
          <w:szCs w:val="24"/>
          <w:lang w:val="en-GB"/>
        </w:rPr>
        <w:t>provider. And</w:t>
      </w:r>
      <w:r w:rsidRPr="0060419A">
        <w:rPr>
          <w:color w:val="000000" w:themeColor="text1"/>
          <w:w w:val="105"/>
          <w:sz w:val="24"/>
          <w:szCs w:val="24"/>
          <w:lang w:val="en-GB"/>
        </w:rPr>
        <w:t xml:space="preserve"> protocol and intervention techniques could be monitored.</w:t>
      </w:r>
      <w:r w:rsidR="004A1CBE">
        <w:rPr>
          <w:color w:val="000000" w:themeColor="text1"/>
          <w:w w:val="105"/>
          <w:sz w:val="24"/>
          <w:szCs w:val="24"/>
          <w:lang w:val="en-GB"/>
        </w:rPr>
        <w:t xml:space="preserve"> </w:t>
      </w:r>
      <w:r w:rsidRPr="0060419A">
        <w:rPr>
          <w:color w:val="000000" w:themeColor="text1"/>
          <w:w w:val="105"/>
          <w:sz w:val="24"/>
          <w:szCs w:val="24"/>
          <w:lang w:val="en-GB"/>
        </w:rPr>
        <w:t xml:space="preserve">Screening </w:t>
      </w:r>
      <w:r w:rsidR="00E43419" w:rsidRPr="0060419A">
        <w:rPr>
          <w:color w:val="000000" w:themeColor="text1"/>
          <w:w w:val="105"/>
          <w:sz w:val="24"/>
          <w:szCs w:val="24"/>
          <w:lang w:val="en-GB"/>
        </w:rPr>
        <w:t xml:space="preserve">on admission or during hospitalization of </w:t>
      </w:r>
      <w:r w:rsidR="00F34736" w:rsidRPr="0060419A">
        <w:rPr>
          <w:color w:val="000000" w:themeColor="text1"/>
          <w:w w:val="105"/>
          <w:sz w:val="24"/>
          <w:szCs w:val="24"/>
          <w:lang w:val="en-GB"/>
        </w:rPr>
        <w:t>symptomatic</w:t>
      </w:r>
      <w:r w:rsidR="00E43419" w:rsidRPr="0060419A">
        <w:rPr>
          <w:color w:val="000000" w:themeColor="text1"/>
          <w:w w:val="105"/>
          <w:sz w:val="24"/>
          <w:szCs w:val="24"/>
          <w:lang w:val="en-GB"/>
        </w:rPr>
        <w:t xml:space="preserve"> patients should </w:t>
      </w:r>
      <w:proofErr w:type="gramStart"/>
      <w:r w:rsidR="00E43419" w:rsidRPr="0060419A">
        <w:rPr>
          <w:color w:val="000000" w:themeColor="text1"/>
          <w:w w:val="105"/>
          <w:sz w:val="24"/>
          <w:szCs w:val="24"/>
          <w:lang w:val="en-GB"/>
        </w:rPr>
        <w:t>done</w:t>
      </w:r>
      <w:proofErr w:type="gramEnd"/>
      <w:r w:rsidR="00E43419" w:rsidRPr="0060419A">
        <w:rPr>
          <w:color w:val="000000" w:themeColor="text1"/>
          <w:w w:val="105"/>
          <w:sz w:val="24"/>
          <w:szCs w:val="24"/>
          <w:lang w:val="en-GB"/>
        </w:rPr>
        <w:t xml:space="preserve"> in order t</w:t>
      </w:r>
      <w:r w:rsidR="004C1D3D" w:rsidRPr="0060419A">
        <w:rPr>
          <w:color w:val="000000" w:themeColor="text1"/>
          <w:w w:val="105"/>
          <w:sz w:val="24"/>
          <w:szCs w:val="24"/>
          <w:lang w:val="en-GB"/>
        </w:rPr>
        <w:t>o avoid the spread of infection</w:t>
      </w:r>
      <w:r w:rsidR="00F34736" w:rsidRPr="0060419A">
        <w:rPr>
          <w:color w:val="000000" w:themeColor="text1"/>
          <w:w w:val="105"/>
          <w:sz w:val="24"/>
          <w:szCs w:val="24"/>
          <w:lang w:val="en-GB"/>
        </w:rPr>
        <w:t>, compliance</w:t>
      </w:r>
      <w:r w:rsidR="004C1D3D" w:rsidRPr="0060419A">
        <w:rPr>
          <w:color w:val="000000" w:themeColor="text1"/>
          <w:w w:val="105"/>
          <w:sz w:val="24"/>
          <w:szCs w:val="24"/>
          <w:lang w:val="en-GB"/>
        </w:rPr>
        <w:t xml:space="preserve"> with clinical protocols according to the types of infection. Basic and additional </w:t>
      </w:r>
      <w:r w:rsidR="00F34736" w:rsidRPr="0060419A">
        <w:rPr>
          <w:color w:val="000000" w:themeColor="text1"/>
          <w:w w:val="105"/>
          <w:sz w:val="24"/>
          <w:szCs w:val="24"/>
          <w:lang w:val="en-GB"/>
        </w:rPr>
        <w:t>precaution, this</w:t>
      </w:r>
      <w:r w:rsidR="004C1D3D" w:rsidRPr="0060419A">
        <w:rPr>
          <w:color w:val="000000" w:themeColor="text1"/>
          <w:w w:val="105"/>
          <w:sz w:val="24"/>
          <w:szCs w:val="24"/>
          <w:lang w:val="en-GB"/>
        </w:rPr>
        <w:t xml:space="preserve"> means that they must isolate those who are affecte</w:t>
      </w:r>
      <w:r w:rsidR="00F34736" w:rsidRPr="0060419A">
        <w:rPr>
          <w:color w:val="000000" w:themeColor="text1"/>
          <w:w w:val="105"/>
          <w:sz w:val="24"/>
          <w:szCs w:val="24"/>
          <w:lang w:val="en-GB"/>
        </w:rPr>
        <w:t>d and use personal protective</w:t>
      </w:r>
      <w:r w:rsidR="004C1D3D" w:rsidRPr="0060419A">
        <w:rPr>
          <w:color w:val="000000" w:themeColor="text1"/>
          <w:w w:val="105"/>
          <w:sz w:val="24"/>
          <w:szCs w:val="24"/>
          <w:lang w:val="en-GB"/>
        </w:rPr>
        <w:t xml:space="preserve"> equipment wherever necessary and manage outbreak as well as </w:t>
      </w:r>
      <w:r w:rsidR="004C1D3D" w:rsidRPr="0060419A">
        <w:rPr>
          <w:color w:val="000000" w:themeColor="text1"/>
          <w:w w:val="105"/>
          <w:sz w:val="24"/>
          <w:szCs w:val="24"/>
          <w:lang w:val="en-GB"/>
        </w:rPr>
        <w:lastRenderedPageBreak/>
        <w:t xml:space="preserve">possible in order to prevent and to control infection among the </w:t>
      </w:r>
      <w:r w:rsidR="00F34736" w:rsidRPr="0060419A">
        <w:rPr>
          <w:color w:val="000000" w:themeColor="text1"/>
          <w:w w:val="105"/>
          <w:sz w:val="24"/>
          <w:szCs w:val="24"/>
          <w:lang w:val="en-GB"/>
        </w:rPr>
        <w:t>patients. If</w:t>
      </w:r>
      <w:r w:rsidR="009A5249" w:rsidRPr="0060419A">
        <w:rPr>
          <w:color w:val="000000" w:themeColor="text1"/>
          <w:w w:val="105"/>
          <w:sz w:val="24"/>
          <w:szCs w:val="24"/>
          <w:lang w:val="en-GB"/>
        </w:rPr>
        <w:t xml:space="preserve"> </w:t>
      </w:r>
      <w:r w:rsidR="00F34736" w:rsidRPr="0060419A">
        <w:rPr>
          <w:color w:val="000000" w:themeColor="text1"/>
          <w:w w:val="105"/>
          <w:sz w:val="24"/>
          <w:szCs w:val="24"/>
          <w:lang w:val="en-GB"/>
        </w:rPr>
        <w:t xml:space="preserve">so </w:t>
      </w:r>
      <w:proofErr w:type="spellStart"/>
      <w:r w:rsidR="00F34736" w:rsidRPr="0060419A">
        <w:rPr>
          <w:color w:val="000000" w:themeColor="text1"/>
          <w:w w:val="105"/>
          <w:sz w:val="24"/>
          <w:szCs w:val="24"/>
          <w:lang w:val="en-GB"/>
        </w:rPr>
        <w:t>nosocomial</w:t>
      </w:r>
      <w:proofErr w:type="spellEnd"/>
      <w:r w:rsidR="009A5249" w:rsidRPr="0060419A">
        <w:rPr>
          <w:color w:val="000000" w:themeColor="text1"/>
          <w:w w:val="105"/>
          <w:sz w:val="24"/>
          <w:szCs w:val="24"/>
          <w:lang w:val="en-GB"/>
        </w:rPr>
        <w:t xml:space="preserve"> infection would </w:t>
      </w:r>
      <w:r w:rsidR="00F34736" w:rsidRPr="0060419A">
        <w:rPr>
          <w:color w:val="000000" w:themeColor="text1"/>
          <w:w w:val="105"/>
          <w:sz w:val="24"/>
          <w:szCs w:val="24"/>
          <w:lang w:val="en-GB"/>
        </w:rPr>
        <w:t>reduce</w:t>
      </w:r>
      <w:r w:rsidR="009A5249" w:rsidRPr="0060419A">
        <w:rPr>
          <w:color w:val="000000" w:themeColor="text1"/>
          <w:w w:val="105"/>
          <w:sz w:val="24"/>
          <w:szCs w:val="24"/>
          <w:lang w:val="en-GB"/>
        </w:rPr>
        <w:t>.</w:t>
      </w:r>
    </w:p>
    <w:p w:rsidR="00CC34B4" w:rsidRPr="0060419A" w:rsidRDefault="00E752AE" w:rsidP="00E600B6">
      <w:pPr>
        <w:spacing w:line="360" w:lineRule="auto"/>
        <w:jc w:val="both"/>
        <w:rPr>
          <w:color w:val="000000" w:themeColor="text1"/>
          <w:w w:val="105"/>
          <w:sz w:val="24"/>
          <w:szCs w:val="24"/>
        </w:rPr>
      </w:pPr>
      <w:proofErr w:type="spellStart"/>
      <w:r w:rsidRPr="0060419A">
        <w:rPr>
          <w:color w:val="000000" w:themeColor="text1"/>
          <w:sz w:val="24"/>
          <w:szCs w:val="24"/>
        </w:rPr>
        <w:t>Nosocomial</w:t>
      </w:r>
      <w:proofErr w:type="spellEnd"/>
      <w:r w:rsidRPr="0060419A">
        <w:rPr>
          <w:color w:val="000000" w:themeColor="text1"/>
          <w:sz w:val="24"/>
          <w:szCs w:val="24"/>
        </w:rPr>
        <w:t xml:space="preserve"> infection prevention and control framework is based on clinical best practices.</w:t>
      </w:r>
      <w:r w:rsidRPr="0060419A">
        <w:rPr>
          <w:color w:val="000000" w:themeColor="text1"/>
          <w:w w:val="105"/>
          <w:sz w:val="24"/>
          <w:szCs w:val="24"/>
        </w:rPr>
        <w:t xml:space="preserve"> </w:t>
      </w:r>
      <w:r w:rsidRPr="0060419A">
        <w:rPr>
          <w:color w:val="000000" w:themeColor="text1"/>
          <w:sz w:val="24"/>
          <w:szCs w:val="24"/>
        </w:rPr>
        <w:t xml:space="preserve">Hand hygiene; hygiene and sanitation of surfaces and equipment; admission screening of patients with, or who are at risk of infection, in accordance with the healthcare facility’s protocols and the application of basic and additional precautions are associated with reduction of </w:t>
      </w:r>
      <w:proofErr w:type="spellStart"/>
      <w:r w:rsidRPr="0060419A">
        <w:rPr>
          <w:color w:val="000000" w:themeColor="text1"/>
          <w:sz w:val="24"/>
          <w:szCs w:val="24"/>
        </w:rPr>
        <w:t>nosocomial</w:t>
      </w:r>
      <w:proofErr w:type="spellEnd"/>
      <w:r w:rsidRPr="0060419A">
        <w:rPr>
          <w:color w:val="000000" w:themeColor="text1"/>
          <w:sz w:val="24"/>
          <w:szCs w:val="24"/>
        </w:rPr>
        <w:t xml:space="preserve"> infection. </w:t>
      </w:r>
    </w:p>
    <w:p w:rsidR="00EF003B" w:rsidRDefault="00EF003B" w:rsidP="00EF003B"/>
    <w:p w:rsidR="00EF003B" w:rsidRPr="00EF003B" w:rsidRDefault="00EF003B" w:rsidP="00EF003B"/>
    <w:p w:rsidR="00E600B6" w:rsidRPr="00E600B6" w:rsidRDefault="00A55EAE" w:rsidP="00E600B6">
      <w:pPr>
        <w:spacing w:line="345" w:lineRule="auto"/>
        <w:jc w:val="both"/>
        <w:rPr>
          <w:b/>
          <w:bCs/>
          <w:color w:val="000000"/>
          <w:sz w:val="24"/>
          <w:szCs w:val="24"/>
          <w:lang w:val="en-GB"/>
        </w:rPr>
      </w:pPr>
      <w:r w:rsidRPr="00A55EAE">
        <w:rPr>
          <w:b/>
          <w:bCs/>
          <w:noProof/>
          <w:sz w:val="24"/>
          <w:szCs w:val="24"/>
        </w:rPr>
        <w:pict>
          <v:roundrect id="Rounded Rectangle 1" o:spid="_x0000_s1026" style="position:absolute;left:0;text-align:left;margin-left:0;margin-top:19.15pt;width:144.75pt;height:177.7pt;z-index:251667456;visibility:visible;mso-position-horizontal:lef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" fillcolor="window" strokecolor="windowText" strokeweight="2pt">
            <v:path arrowok="t"/>
            <v:textbox>
              <w:txbxContent>
                <w:p w:rsidR="00576E7F" w:rsidRPr="00BB0FC2" w:rsidRDefault="00576E7F" w:rsidP="00E600B6">
                  <w:pPr>
                    <w:spacing w:line="276" w:lineRule="auto"/>
                    <w:rPr>
                      <w:color w:val="4F81BD" w:themeColor="accent1"/>
                      <w:sz w:val="24"/>
                      <w:szCs w:val="24"/>
                    </w:rPr>
                  </w:pPr>
                  <w:r>
                    <w:rPr>
                      <w:sz w:val="24"/>
                      <w:szCs w:val="24"/>
                    </w:rPr>
                    <w:t>-</w:t>
                  </w:r>
                  <w:r w:rsidRPr="00BB0FC2">
                    <w:rPr>
                      <w:color w:val="4F81BD" w:themeColor="accent1"/>
                      <w:sz w:val="24"/>
                      <w:szCs w:val="24"/>
                    </w:rPr>
                    <w:t xml:space="preserve">Availability of hygiene and sanitation equipment and consumables </w:t>
                  </w:r>
                </w:p>
                <w:p w:rsidR="00576E7F" w:rsidRPr="00BB0FC2" w:rsidRDefault="00576E7F" w:rsidP="005E2D9D">
                  <w:pPr>
                    <w:spacing w:line="276" w:lineRule="auto"/>
                    <w:rPr>
                      <w:color w:val="4F81BD" w:themeColor="accent1"/>
                      <w:sz w:val="24"/>
                      <w:szCs w:val="24"/>
                    </w:rPr>
                  </w:pPr>
                  <w:r w:rsidRPr="00BB0FC2">
                    <w:rPr>
                      <w:color w:val="4F81BD" w:themeColor="accent1"/>
                      <w:sz w:val="24"/>
                      <w:szCs w:val="24"/>
                    </w:rPr>
                    <w:t xml:space="preserve">-Existence of </w:t>
                  </w:r>
                  <w:proofErr w:type="spellStart"/>
                  <w:r w:rsidRPr="00BB0FC2">
                    <w:rPr>
                      <w:color w:val="4F81BD" w:themeColor="accent1"/>
                      <w:sz w:val="24"/>
                      <w:szCs w:val="24"/>
                    </w:rPr>
                    <w:t>nosocomial</w:t>
                  </w:r>
                  <w:proofErr w:type="spellEnd"/>
                  <w:r w:rsidRPr="00BB0FC2">
                    <w:rPr>
                      <w:color w:val="4F81BD" w:themeColor="accent1"/>
                      <w:sz w:val="24"/>
                      <w:szCs w:val="24"/>
                    </w:rPr>
                    <w:t xml:space="preserve"> infection prevention and control policy and guidelines</w:t>
                  </w:r>
                </w:p>
                <w:p w:rsidR="00576E7F" w:rsidRPr="00BB0FC2" w:rsidRDefault="00576E7F" w:rsidP="008B4B17">
                  <w:pPr>
                    <w:spacing w:line="276" w:lineRule="auto"/>
                    <w:rPr>
                      <w:color w:val="4F81BD" w:themeColor="accent1"/>
                    </w:rPr>
                  </w:pPr>
                  <w:r w:rsidRPr="00BB0FC2">
                    <w:rPr>
                      <w:color w:val="4F81BD" w:themeColor="accent1"/>
                      <w:sz w:val="24"/>
                      <w:szCs w:val="24"/>
                    </w:rPr>
                    <w:t>-</w:t>
                  </w:r>
                  <w:r w:rsidRPr="00BB0FC2">
                    <w:rPr>
                      <w:color w:val="4F81BD" w:themeColor="accent1"/>
                    </w:rPr>
                    <w:t xml:space="preserve">-Education and awareness about hygiene          </w:t>
                  </w:r>
                </w:p>
                <w:p w:rsidR="00576E7F" w:rsidRDefault="00576E7F" w:rsidP="00E600B6">
                  <w:pPr>
                    <w:spacing w:line="276" w:lineRule="auto"/>
                    <w:rPr>
                      <w:sz w:val="24"/>
                      <w:szCs w:val="24"/>
                    </w:rPr>
                  </w:pPr>
                </w:p>
                <w:p w:rsidR="00576E7F" w:rsidRPr="00785ECA" w:rsidRDefault="00576E7F" w:rsidP="00E600B6">
                  <w:pPr>
                    <w:rPr>
                      <w:color w:val="FF0000"/>
                    </w:rPr>
                  </w:pPr>
                </w:p>
                <w:p w:rsidR="00576E7F" w:rsidRDefault="00576E7F" w:rsidP="00E600B6"/>
                <w:p w:rsidR="00576E7F" w:rsidRDefault="00576E7F" w:rsidP="00E600B6"/>
              </w:txbxContent>
            </v:textbox>
            <w10:wrap anchorx="margin"/>
          </v:roundrect>
        </w:pict>
      </w:r>
      <w:r w:rsidR="00E600B6">
        <w:rPr>
          <w:b/>
          <w:bCs/>
          <w:color w:val="000000"/>
          <w:sz w:val="24"/>
          <w:szCs w:val="24"/>
          <w:lang w:val="en-GB"/>
        </w:rPr>
        <w:t>I</w:t>
      </w:r>
      <w:r w:rsidR="00E600B6" w:rsidRPr="00F34D46">
        <w:rPr>
          <w:b/>
          <w:bCs/>
          <w:color w:val="000000"/>
          <w:sz w:val="24"/>
          <w:szCs w:val="24"/>
          <w:lang w:val="en-GB"/>
        </w:rPr>
        <w:t>ndependent variables                                                                     Dependent variables</w:t>
      </w:r>
    </w:p>
    <w:p w:rsidR="00E600B6" w:rsidRDefault="00A55EAE" w:rsidP="00E600B6">
      <w:pPr>
        <w:tabs>
          <w:tab w:val="center" w:pos="4510"/>
        </w:tabs>
        <w:spacing w:line="360" w:lineRule="auto"/>
        <w:jc w:val="both"/>
        <w:rPr>
          <w:color w:val="000000" w:themeColor="text1"/>
          <w:w w:val="105"/>
          <w:sz w:val="24"/>
          <w:szCs w:val="24"/>
        </w:rPr>
      </w:pPr>
      <w:r w:rsidRPr="00A55EAE">
        <w:rPr>
          <w:b/>
          <w:bCs/>
          <w:noProof/>
          <w:sz w:val="24"/>
          <w:szCs w:val="24"/>
        </w:rPr>
        <w:pict>
          <v:roundrect id="Rounded Rectangle 4" o:spid="_x0000_s1027" style="position:absolute;left:0;text-align:left;margin-left:278.8pt;margin-top:.85pt;width:164.25pt;height:153.2pt;z-index:25166950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" fillcolor="window" strokecolor="windowText" strokeweight="2pt">
            <v:path arrowok="t"/>
            <v:textbox>
              <w:txbxContent>
                <w:p w:rsidR="00576E7F" w:rsidRPr="00BB0FC2" w:rsidRDefault="00576E7F" w:rsidP="00E600B6">
                  <w:pPr>
                    <w:tabs>
                      <w:tab w:val="left" w:pos="4032"/>
                    </w:tabs>
                    <w:spacing w:line="276" w:lineRule="auto"/>
                    <w:rPr>
                      <w:color w:val="1F497D" w:themeColor="text2"/>
                      <w:w w:val="105"/>
                      <w:sz w:val="24"/>
                      <w:szCs w:val="24"/>
                    </w:rPr>
                  </w:pPr>
                  <w:r>
                    <w:rPr>
                      <w:w w:val="105"/>
                      <w:sz w:val="24"/>
                      <w:szCs w:val="24"/>
                    </w:rPr>
                    <w:t>-</w:t>
                  </w:r>
                  <w:r w:rsidRPr="00BB0FC2">
                    <w:rPr>
                      <w:color w:val="1F497D" w:themeColor="text2"/>
                      <w:w w:val="105"/>
                      <w:sz w:val="24"/>
                      <w:szCs w:val="24"/>
                    </w:rPr>
                    <w:t>HCWs performance</w:t>
                  </w:r>
                  <w:r w:rsidRPr="00BB0FC2">
                    <w:rPr>
                      <w:color w:val="1F497D" w:themeColor="text2"/>
                      <w:spacing w:val="40"/>
                      <w:w w:val="105"/>
                      <w:sz w:val="24"/>
                      <w:szCs w:val="24"/>
                    </w:rPr>
                    <w:t xml:space="preserve"> </w:t>
                  </w:r>
                  <w:r w:rsidRPr="00BB0FC2">
                    <w:rPr>
                      <w:color w:val="1F497D" w:themeColor="text2"/>
                      <w:w w:val="105"/>
                      <w:sz w:val="24"/>
                      <w:szCs w:val="24"/>
                    </w:rPr>
                    <w:t>in prevention and</w:t>
                  </w:r>
                  <w:r w:rsidRPr="00BB0FC2">
                    <w:rPr>
                      <w:color w:val="1F497D" w:themeColor="text2"/>
                      <w:spacing w:val="-11"/>
                      <w:w w:val="105"/>
                      <w:sz w:val="24"/>
                      <w:szCs w:val="24"/>
                    </w:rPr>
                    <w:t xml:space="preserve"> </w:t>
                  </w:r>
                  <w:r w:rsidRPr="00BB0FC2">
                    <w:rPr>
                      <w:color w:val="1F497D" w:themeColor="text2"/>
                      <w:w w:val="105"/>
                      <w:sz w:val="24"/>
                      <w:szCs w:val="24"/>
                    </w:rPr>
                    <w:t>control of</w:t>
                  </w:r>
                  <w:r w:rsidRPr="00BB0FC2">
                    <w:rPr>
                      <w:color w:val="1F497D" w:themeColor="text2"/>
                      <w:spacing w:val="-16"/>
                      <w:w w:val="105"/>
                      <w:sz w:val="24"/>
                      <w:szCs w:val="24"/>
                    </w:rPr>
                    <w:t xml:space="preserve"> </w:t>
                  </w:r>
                  <w:proofErr w:type="spellStart"/>
                  <w:r w:rsidRPr="00BB0FC2">
                    <w:rPr>
                      <w:color w:val="1F497D" w:themeColor="text2"/>
                      <w:w w:val="105"/>
                      <w:sz w:val="24"/>
                      <w:szCs w:val="24"/>
                    </w:rPr>
                    <w:t>nosocomial</w:t>
                  </w:r>
                  <w:proofErr w:type="spellEnd"/>
                  <w:r w:rsidRPr="00BB0FC2">
                    <w:rPr>
                      <w:color w:val="1F497D" w:themeColor="text2"/>
                      <w:w w:val="105"/>
                      <w:sz w:val="24"/>
                      <w:szCs w:val="24"/>
                    </w:rPr>
                    <w:t xml:space="preserve"> infection</w:t>
                  </w:r>
                </w:p>
                <w:p w:rsidR="00576E7F" w:rsidRPr="00BB0FC2" w:rsidRDefault="00576E7F" w:rsidP="008B4B17">
                  <w:pPr>
                    <w:spacing w:line="276" w:lineRule="auto"/>
                    <w:rPr>
                      <w:color w:val="1F497D" w:themeColor="text2"/>
                      <w:sz w:val="24"/>
                      <w:szCs w:val="24"/>
                    </w:rPr>
                  </w:pPr>
                  <w:r w:rsidRPr="00BB0FC2">
                    <w:rPr>
                      <w:color w:val="1F497D" w:themeColor="text2"/>
                      <w:sz w:val="24"/>
                      <w:szCs w:val="24"/>
                    </w:rPr>
                    <w:t>-Use of PPE</w:t>
                  </w:r>
                </w:p>
                <w:p w:rsidR="00576E7F" w:rsidRPr="00BB0FC2" w:rsidRDefault="00576E7F" w:rsidP="008B4B17">
                  <w:pPr>
                    <w:spacing w:line="276" w:lineRule="auto"/>
                    <w:rPr>
                      <w:color w:val="1F497D" w:themeColor="text2"/>
                      <w:sz w:val="24"/>
                      <w:szCs w:val="24"/>
                    </w:rPr>
                  </w:pPr>
                  <w:r w:rsidRPr="00BB0FC2">
                    <w:rPr>
                      <w:color w:val="1F497D" w:themeColor="text2"/>
                      <w:sz w:val="24"/>
                      <w:szCs w:val="24"/>
                    </w:rPr>
                    <w:t xml:space="preserve">-Screening on admission and before hospitalization </w:t>
                  </w:r>
                </w:p>
                <w:p w:rsidR="00576E7F" w:rsidRPr="00BB0FC2" w:rsidRDefault="00576E7F" w:rsidP="008B4B17">
                  <w:pPr>
                    <w:spacing w:line="276" w:lineRule="auto"/>
                    <w:rPr>
                      <w:color w:val="1F497D" w:themeColor="text2"/>
                      <w:sz w:val="24"/>
                      <w:szCs w:val="24"/>
                    </w:rPr>
                  </w:pPr>
                </w:p>
                <w:p w:rsidR="00576E7F" w:rsidRPr="00BB0FC2" w:rsidRDefault="00576E7F" w:rsidP="00E600B6">
                  <w:pPr>
                    <w:tabs>
                      <w:tab w:val="left" w:pos="4032"/>
                    </w:tabs>
                    <w:spacing w:line="276" w:lineRule="auto"/>
                    <w:rPr>
                      <w:color w:val="1F497D" w:themeColor="text2"/>
                      <w:sz w:val="24"/>
                      <w:szCs w:val="24"/>
                    </w:rPr>
                  </w:pPr>
                </w:p>
                <w:p w:rsidR="00576E7F" w:rsidRPr="00BB0FC2" w:rsidRDefault="00576E7F" w:rsidP="00E600B6">
                  <w:pPr>
                    <w:pStyle w:val="ListParagraph"/>
                    <w:rPr>
                      <w:color w:val="1F497D" w:themeColor="text2"/>
                    </w:rPr>
                  </w:pPr>
                </w:p>
              </w:txbxContent>
            </v:textbox>
            <w10:wrap anchorx="margin"/>
          </v:roundrect>
        </w:pict>
      </w:r>
      <w:r w:rsidR="00E600B6">
        <w:rPr>
          <w:color w:val="000000" w:themeColor="text1"/>
          <w:w w:val="105"/>
          <w:sz w:val="24"/>
          <w:szCs w:val="24"/>
        </w:rPr>
        <w:tab/>
      </w:r>
    </w:p>
    <w:p w:rsidR="00E600B6" w:rsidRDefault="00E600B6" w:rsidP="00E600B6">
      <w:pPr>
        <w:spacing w:line="360" w:lineRule="auto"/>
        <w:jc w:val="center"/>
        <w:rPr>
          <w:color w:val="000000" w:themeColor="text1"/>
          <w:w w:val="105"/>
          <w:sz w:val="24"/>
          <w:szCs w:val="24"/>
        </w:rPr>
      </w:pPr>
    </w:p>
    <w:p w:rsidR="00E600B6" w:rsidRDefault="00E600B6" w:rsidP="008A7F8B">
      <w:pPr>
        <w:spacing w:line="360" w:lineRule="auto"/>
        <w:jc w:val="both"/>
        <w:rPr>
          <w:color w:val="000000" w:themeColor="text1"/>
          <w:w w:val="105"/>
          <w:sz w:val="24"/>
          <w:szCs w:val="24"/>
        </w:rPr>
      </w:pPr>
    </w:p>
    <w:p w:rsidR="00E600B6" w:rsidRDefault="00A55EAE" w:rsidP="008A7F8B">
      <w:pPr>
        <w:spacing w:line="360" w:lineRule="auto"/>
        <w:jc w:val="both"/>
        <w:rPr>
          <w:color w:val="000000" w:themeColor="text1"/>
          <w:w w:val="105"/>
          <w:sz w:val="24"/>
          <w:szCs w:val="24"/>
        </w:rPr>
      </w:pPr>
      <w:r w:rsidRPr="00A55EAE">
        <w:rPr>
          <w:b/>
          <w:bCs/>
          <w:noProof/>
          <w:sz w:val="24"/>
          <w:szCs w:val="24"/>
        </w:rPr>
        <w:pict>
          <v:shapetype id="_x0000_t32" coordsize="21600,21600" o:spt="32" o:oned="t" path="m,l21600,21600e" filled="f">
            <v:path arrowok="t" fillok="f" o:connecttype="none"/>
            <o:lock v:ext="edit" shapetype="t"/>
          </v:shapetype>
          <v:shape id="AutoShape 73" o:spid="_x0000_s1032" type="#_x0000_t32" style="position:absolute;left:0;text-align:left;margin-left:212.95pt;margin-top:2.3pt;width:3.6pt;height:117.95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">
            <v:stroke endarrow="block"/>
          </v:shape>
        </w:pict>
      </w:r>
      <w:r w:rsidRPr="00A55EAE">
        <w:rPr>
          <w:b/>
          <w:bCs/>
          <w:noProof/>
          <w:sz w:val="24"/>
          <w:szCs w:val="24"/>
        </w:rPr>
        <w:pict>
          <v:shape id="Straight Arrow Connector 3" o:spid="_x0000_s1031" type="#_x0000_t32" style="position:absolute;left:0;text-align:left;margin-left:144.75pt;margin-top:2.3pt;width:134.05pt;height:3.75pt;flip:y;z-index:251673600;visibility:visible;mso-wrap-distance-top:-3e-5mm;mso-wrap-distance-bottom:-3e-5mm;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">
            <v:stroke endarrow="block"/>
            <o:lock v:ext="edit" shapetype="f"/>
            <w10:wrap anchorx="margin"/>
          </v:shape>
        </w:pict>
      </w:r>
    </w:p>
    <w:p w:rsidR="00E600B6" w:rsidRDefault="00E600B6" w:rsidP="00E600B6">
      <w:pPr>
        <w:tabs>
          <w:tab w:val="left" w:pos="3930"/>
        </w:tabs>
        <w:spacing w:line="360" w:lineRule="auto"/>
        <w:jc w:val="center"/>
        <w:rPr>
          <w:color w:val="000000" w:themeColor="text1"/>
          <w:w w:val="105"/>
          <w:sz w:val="24"/>
          <w:szCs w:val="24"/>
        </w:rPr>
      </w:pPr>
    </w:p>
    <w:p w:rsidR="00E600B6" w:rsidRDefault="00E600B6" w:rsidP="00E600B6">
      <w:pPr>
        <w:tabs>
          <w:tab w:val="left" w:pos="3930"/>
        </w:tabs>
        <w:spacing w:line="360" w:lineRule="auto"/>
        <w:jc w:val="both"/>
        <w:rPr>
          <w:color w:val="000000" w:themeColor="text1"/>
          <w:w w:val="105"/>
          <w:sz w:val="24"/>
          <w:szCs w:val="24"/>
        </w:rPr>
      </w:pPr>
    </w:p>
    <w:p w:rsidR="00092418" w:rsidRDefault="00E600B6" w:rsidP="00E600B6">
      <w:pPr>
        <w:tabs>
          <w:tab w:val="left" w:pos="3930"/>
        </w:tabs>
        <w:spacing w:line="360" w:lineRule="auto"/>
        <w:jc w:val="both"/>
        <w:rPr>
          <w:color w:val="000000" w:themeColor="text1"/>
          <w:w w:val="105"/>
          <w:sz w:val="24"/>
          <w:szCs w:val="24"/>
        </w:rPr>
      </w:pPr>
      <w:r>
        <w:rPr>
          <w:color w:val="000000" w:themeColor="text1"/>
          <w:w w:val="105"/>
          <w:sz w:val="24"/>
          <w:szCs w:val="24"/>
        </w:rPr>
        <w:t xml:space="preserve">                                                 </w:t>
      </w:r>
      <w:r w:rsidR="00092418">
        <w:rPr>
          <w:color w:val="000000" w:themeColor="text1"/>
          <w:w w:val="105"/>
          <w:sz w:val="24"/>
          <w:szCs w:val="24"/>
        </w:rPr>
        <w:t xml:space="preserve">       </w:t>
      </w:r>
    </w:p>
    <w:p w:rsidR="00F96FAD" w:rsidRDefault="00E600B6" w:rsidP="008B4B17">
      <w:pPr>
        <w:tabs>
          <w:tab w:val="left" w:pos="3930"/>
        </w:tabs>
        <w:spacing w:line="360" w:lineRule="auto"/>
        <w:jc w:val="both"/>
        <w:rPr>
          <w:color w:val="FF0000"/>
          <w:w w:val="105"/>
          <w:sz w:val="24"/>
          <w:szCs w:val="24"/>
        </w:rPr>
      </w:pPr>
      <w:r w:rsidRPr="00F34D46">
        <w:rPr>
          <w:b/>
          <w:bCs/>
          <w:sz w:val="24"/>
          <w:szCs w:val="24"/>
        </w:rPr>
        <w:t>Intervening variables</w:t>
      </w:r>
      <w:r w:rsidR="008B4B17">
        <w:rPr>
          <w:color w:val="FF0000"/>
          <w:w w:val="105"/>
          <w:sz w:val="24"/>
          <w:szCs w:val="24"/>
        </w:rPr>
        <w:t xml:space="preserve">                  </w:t>
      </w:r>
    </w:p>
    <w:p w:rsidR="00E600B6" w:rsidRDefault="00A55EAE" w:rsidP="008B4B17">
      <w:pPr>
        <w:tabs>
          <w:tab w:val="left" w:pos="3930"/>
        </w:tabs>
        <w:spacing w:line="360" w:lineRule="auto"/>
        <w:jc w:val="both"/>
        <w:rPr>
          <w:color w:val="FF0000"/>
          <w:w w:val="105"/>
          <w:sz w:val="24"/>
          <w:szCs w:val="24"/>
        </w:rPr>
      </w:pPr>
      <w:r w:rsidRPr="00A55EAE">
        <w:rPr>
          <w:noProof/>
          <w:sz w:val="24"/>
          <w:szCs w:val="24"/>
        </w:rPr>
        <w:pict>
          <v:roundrect id="AutoShape 4" o:spid="_x0000_s1028" style="position:absolute;left:0;text-align:left;margin-left:144.7pt;margin-top:16.65pt;width:169.5pt;height:134.8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">
            <v:textbox>
              <w:txbxContent>
                <w:p w:rsidR="00576E7F" w:rsidRDefault="00576E7F" w:rsidP="00E600B6">
                  <w:pPr>
                    <w:spacing w:line="276" w:lineRule="auto"/>
                  </w:pPr>
                  <w:r>
                    <w:t xml:space="preserve"> </w:t>
                  </w:r>
                  <w:r w:rsidRPr="00C45844">
                    <w:t>-</w:t>
                  </w:r>
                  <w:r>
                    <w:t>Training and motivation about hygiene and sanitation</w:t>
                  </w:r>
                </w:p>
                <w:p w:rsidR="00576E7F" w:rsidRDefault="00576E7F" w:rsidP="00092418">
                  <w:pPr>
                    <w:spacing w:line="276" w:lineRule="auto"/>
                    <w:rPr>
                      <w:color w:val="FF0000"/>
                    </w:rPr>
                  </w:pPr>
                  <w:r>
                    <w:t>-Compliance with policy and procedures governing infection prevention and control</w:t>
                  </w:r>
                  <w:r w:rsidRPr="00092418">
                    <w:rPr>
                      <w:color w:val="FF0000"/>
                    </w:rPr>
                    <w:t xml:space="preserve"> </w:t>
                  </w:r>
                </w:p>
                <w:p w:rsidR="00576E7F" w:rsidRPr="00092418" w:rsidRDefault="00576E7F" w:rsidP="00092418">
                  <w:pPr>
                    <w:spacing w:line="276" w:lineRule="auto"/>
                  </w:pPr>
                  <w:r>
                    <w:t>-Administrative measures to reinforce adherence to policies and guidelines</w:t>
                  </w:r>
                  <w:r>
                    <w:rPr>
                      <w:color w:val="FF0000"/>
                    </w:rPr>
                    <w:t xml:space="preserve"> </w:t>
                  </w:r>
                </w:p>
              </w:txbxContent>
            </v:textbox>
          </v:roundrect>
        </w:pict>
      </w:r>
      <w:r w:rsidR="00F96FAD">
        <w:rPr>
          <w:color w:val="FF0000"/>
          <w:w w:val="105"/>
          <w:sz w:val="24"/>
          <w:szCs w:val="24"/>
        </w:rPr>
        <w:t xml:space="preserve">                                                     </w:t>
      </w:r>
      <w:r w:rsidR="008B4B17">
        <w:rPr>
          <w:b/>
          <w:bCs/>
          <w:color w:val="000000"/>
          <w:sz w:val="24"/>
          <w:szCs w:val="24"/>
          <w:lang w:val="en-GB"/>
        </w:rPr>
        <w:t>Intervening</w:t>
      </w:r>
      <w:r w:rsidR="008B4B17" w:rsidRPr="00F34D46">
        <w:rPr>
          <w:b/>
          <w:bCs/>
          <w:color w:val="000000"/>
          <w:sz w:val="24"/>
          <w:szCs w:val="24"/>
          <w:lang w:val="en-GB"/>
        </w:rPr>
        <w:t xml:space="preserve"> variables</w:t>
      </w:r>
    </w:p>
    <w:p w:rsidR="00E600B6" w:rsidRDefault="00E600B6" w:rsidP="00345A74">
      <w:pPr>
        <w:spacing w:line="360" w:lineRule="auto"/>
        <w:jc w:val="both"/>
        <w:rPr>
          <w:color w:val="FF0000"/>
          <w:w w:val="105"/>
          <w:sz w:val="24"/>
          <w:szCs w:val="24"/>
        </w:rPr>
      </w:pPr>
    </w:p>
    <w:p w:rsidR="00092418" w:rsidRDefault="00092418" w:rsidP="00345A74">
      <w:pPr>
        <w:spacing w:line="360" w:lineRule="auto"/>
        <w:jc w:val="both"/>
        <w:rPr>
          <w:color w:val="FF0000"/>
          <w:w w:val="105"/>
          <w:sz w:val="24"/>
          <w:szCs w:val="24"/>
        </w:rPr>
      </w:pPr>
    </w:p>
    <w:p w:rsidR="00092418" w:rsidRDefault="00092418" w:rsidP="00345A74">
      <w:pPr>
        <w:spacing w:line="360" w:lineRule="auto"/>
        <w:jc w:val="both"/>
        <w:rPr>
          <w:color w:val="FF0000"/>
          <w:w w:val="105"/>
          <w:sz w:val="24"/>
          <w:szCs w:val="24"/>
        </w:rPr>
      </w:pPr>
    </w:p>
    <w:p w:rsidR="00092418" w:rsidRDefault="00092418" w:rsidP="00345A74">
      <w:pPr>
        <w:spacing w:line="360" w:lineRule="auto"/>
        <w:jc w:val="both"/>
        <w:rPr>
          <w:color w:val="FF0000"/>
          <w:w w:val="105"/>
          <w:sz w:val="24"/>
          <w:szCs w:val="24"/>
        </w:rPr>
      </w:pPr>
    </w:p>
    <w:p w:rsidR="00092418" w:rsidRDefault="00092418" w:rsidP="00345A74">
      <w:pPr>
        <w:spacing w:line="360" w:lineRule="auto"/>
        <w:jc w:val="both"/>
        <w:rPr>
          <w:color w:val="FF0000"/>
          <w:w w:val="105"/>
          <w:sz w:val="24"/>
          <w:szCs w:val="24"/>
        </w:rPr>
      </w:pPr>
    </w:p>
    <w:p w:rsidR="008B4B17" w:rsidRDefault="008B4B17" w:rsidP="004D14F2">
      <w:pPr>
        <w:spacing w:line="360" w:lineRule="auto"/>
        <w:jc w:val="both"/>
        <w:rPr>
          <w:color w:val="000000" w:themeColor="text1"/>
          <w:w w:val="105"/>
          <w:sz w:val="24"/>
          <w:szCs w:val="24"/>
        </w:rPr>
      </w:pPr>
    </w:p>
    <w:p w:rsidR="00F96FAD" w:rsidRPr="00A278FD" w:rsidRDefault="00F96FAD" w:rsidP="00F96FAD">
      <w:pPr>
        <w:pStyle w:val="Caption"/>
        <w:rPr>
          <w:b/>
          <w:bCs/>
          <w:i w:val="0"/>
          <w:iCs w:val="0"/>
          <w:color w:val="auto"/>
          <w:sz w:val="24"/>
          <w:szCs w:val="24"/>
        </w:rPr>
      </w:pPr>
      <w:bookmarkStart w:id="53" w:name="_Toc107443580"/>
    </w:p>
    <w:p w:rsidR="00F96FAD" w:rsidRPr="00A278FD" w:rsidRDefault="00F96FAD" w:rsidP="00F96FAD">
      <w:pPr>
        <w:pStyle w:val="Caption"/>
        <w:rPr>
          <w:b/>
          <w:bCs/>
          <w:i w:val="0"/>
          <w:iCs w:val="0"/>
          <w:color w:val="auto"/>
          <w:sz w:val="24"/>
          <w:szCs w:val="24"/>
        </w:rPr>
      </w:pPr>
      <w:r w:rsidRPr="00A278FD">
        <w:rPr>
          <w:b/>
          <w:bCs/>
          <w:i w:val="0"/>
          <w:iCs w:val="0"/>
          <w:color w:val="auto"/>
          <w:sz w:val="24"/>
          <w:szCs w:val="24"/>
        </w:rPr>
        <w:t xml:space="preserve">Figure </w:t>
      </w:r>
      <w:r w:rsidR="00A55EAE" w:rsidRPr="00A278FD">
        <w:rPr>
          <w:b/>
          <w:bCs/>
          <w:i w:val="0"/>
          <w:iCs w:val="0"/>
          <w:color w:val="auto"/>
          <w:sz w:val="24"/>
          <w:szCs w:val="24"/>
        </w:rPr>
        <w:fldChar w:fldCharType="begin"/>
      </w:r>
      <w:r w:rsidRPr="00A278FD">
        <w:rPr>
          <w:b/>
          <w:bCs/>
          <w:i w:val="0"/>
          <w:iCs w:val="0"/>
          <w:color w:val="auto"/>
          <w:sz w:val="24"/>
          <w:szCs w:val="24"/>
        </w:rPr>
        <w:instrText xml:space="preserve"> SEQ Figure \* ARABIC </w:instrText>
      </w:r>
      <w:r w:rsidR="00A55EAE" w:rsidRPr="00A278FD">
        <w:rPr>
          <w:b/>
          <w:bCs/>
          <w:i w:val="0"/>
          <w:iCs w:val="0"/>
          <w:color w:val="auto"/>
          <w:sz w:val="24"/>
          <w:szCs w:val="24"/>
        </w:rPr>
        <w:fldChar w:fldCharType="separate"/>
      </w:r>
      <w:r w:rsidR="00324602">
        <w:rPr>
          <w:b/>
          <w:bCs/>
          <w:i w:val="0"/>
          <w:iCs w:val="0"/>
          <w:noProof/>
          <w:color w:val="auto"/>
          <w:sz w:val="24"/>
          <w:szCs w:val="24"/>
        </w:rPr>
        <w:t>1</w:t>
      </w:r>
      <w:r w:rsidR="00A55EAE" w:rsidRPr="00A278FD">
        <w:rPr>
          <w:b/>
          <w:bCs/>
          <w:i w:val="0"/>
          <w:iCs w:val="0"/>
          <w:noProof/>
          <w:color w:val="auto"/>
          <w:sz w:val="24"/>
          <w:szCs w:val="24"/>
        </w:rPr>
        <w:fldChar w:fldCharType="end"/>
      </w:r>
      <w:r w:rsidRPr="00A278FD">
        <w:rPr>
          <w:b/>
          <w:bCs/>
          <w:i w:val="0"/>
          <w:iCs w:val="0"/>
          <w:color w:val="auto"/>
          <w:sz w:val="24"/>
          <w:szCs w:val="24"/>
        </w:rPr>
        <w:t>: Conceptual framework</w:t>
      </w:r>
      <w:bookmarkEnd w:id="53"/>
      <w:r w:rsidRPr="00A278FD">
        <w:rPr>
          <w:b/>
          <w:bCs/>
          <w:i w:val="0"/>
          <w:iCs w:val="0"/>
          <w:color w:val="auto"/>
          <w:sz w:val="24"/>
          <w:szCs w:val="24"/>
        </w:rPr>
        <w:t xml:space="preserve"> for </w:t>
      </w:r>
      <w:proofErr w:type="spellStart"/>
      <w:r w:rsidRPr="00A278FD">
        <w:rPr>
          <w:b/>
          <w:bCs/>
          <w:i w:val="0"/>
          <w:iCs w:val="0"/>
          <w:color w:val="auto"/>
          <w:sz w:val="24"/>
          <w:szCs w:val="24"/>
        </w:rPr>
        <w:t>nosocomial</w:t>
      </w:r>
      <w:proofErr w:type="spellEnd"/>
      <w:r w:rsidRPr="00A278FD">
        <w:rPr>
          <w:b/>
          <w:bCs/>
          <w:i w:val="0"/>
          <w:iCs w:val="0"/>
          <w:color w:val="auto"/>
          <w:sz w:val="24"/>
          <w:szCs w:val="24"/>
        </w:rPr>
        <w:t xml:space="preserve"> infection prevention and control </w:t>
      </w:r>
    </w:p>
    <w:p w:rsidR="00F96FAD" w:rsidRDefault="00F96FAD" w:rsidP="004D14F2">
      <w:pPr>
        <w:spacing w:line="360" w:lineRule="auto"/>
        <w:jc w:val="both"/>
        <w:rPr>
          <w:color w:val="000000" w:themeColor="text1"/>
          <w:w w:val="105"/>
          <w:sz w:val="24"/>
          <w:szCs w:val="24"/>
        </w:rPr>
      </w:pPr>
    </w:p>
    <w:p w:rsidR="004D14F2" w:rsidRDefault="000352A5" w:rsidP="00F96FAD">
      <w:pPr>
        <w:spacing w:line="360" w:lineRule="auto"/>
        <w:jc w:val="both"/>
        <w:rPr>
          <w:color w:val="FF0000"/>
          <w:w w:val="105"/>
          <w:sz w:val="24"/>
          <w:szCs w:val="24"/>
        </w:rPr>
      </w:pPr>
      <w:r w:rsidRPr="004D14F2">
        <w:rPr>
          <w:color w:val="000000" w:themeColor="text1"/>
          <w:w w:val="105"/>
          <w:sz w:val="24"/>
          <w:szCs w:val="24"/>
        </w:rPr>
        <w:t xml:space="preserve">Health Care Workers performance in prevention and control of </w:t>
      </w:r>
      <w:proofErr w:type="spellStart"/>
      <w:r w:rsidRPr="004D14F2">
        <w:rPr>
          <w:color w:val="000000" w:themeColor="text1"/>
          <w:w w:val="105"/>
          <w:sz w:val="24"/>
          <w:szCs w:val="24"/>
        </w:rPr>
        <w:t>nosocomial</w:t>
      </w:r>
      <w:proofErr w:type="spellEnd"/>
      <w:r w:rsidRPr="004D14F2">
        <w:rPr>
          <w:color w:val="000000" w:themeColor="text1"/>
          <w:w w:val="105"/>
          <w:sz w:val="24"/>
          <w:szCs w:val="24"/>
        </w:rPr>
        <w:t xml:space="preserve"> infections is a dependent variable </w:t>
      </w:r>
      <w:r w:rsidR="00345A74" w:rsidRPr="004D14F2">
        <w:rPr>
          <w:color w:val="000000" w:themeColor="text1"/>
          <w:sz w:val="24"/>
          <w:szCs w:val="24"/>
        </w:rPr>
        <w:t>that describe</w:t>
      </w:r>
      <w:r w:rsidRPr="004D14F2">
        <w:rPr>
          <w:color w:val="000000" w:themeColor="text1"/>
          <w:sz w:val="24"/>
          <w:szCs w:val="24"/>
        </w:rPr>
        <w:t>s</w:t>
      </w:r>
      <w:r w:rsidR="00345A74" w:rsidRPr="004D14F2">
        <w:rPr>
          <w:color w:val="000000" w:themeColor="text1"/>
          <w:sz w:val="24"/>
          <w:szCs w:val="24"/>
        </w:rPr>
        <w:t xml:space="preserve"> or measure</w:t>
      </w:r>
      <w:r w:rsidR="00FF6F76">
        <w:rPr>
          <w:color w:val="000000" w:themeColor="text1"/>
          <w:sz w:val="24"/>
          <w:szCs w:val="24"/>
        </w:rPr>
        <w:t>s</w:t>
      </w:r>
      <w:r w:rsidR="00345A74" w:rsidRPr="004D14F2">
        <w:rPr>
          <w:color w:val="000000" w:themeColor="text1"/>
          <w:sz w:val="24"/>
          <w:szCs w:val="24"/>
        </w:rPr>
        <w:t xml:space="preserve"> the problem under the study.</w:t>
      </w:r>
      <w:r w:rsidR="004D14F2" w:rsidRPr="004D14F2">
        <w:rPr>
          <w:color w:val="000000" w:themeColor="text1"/>
          <w:sz w:val="24"/>
          <w:szCs w:val="24"/>
        </w:rPr>
        <w:t xml:space="preserve"> </w:t>
      </w:r>
      <w:r w:rsidR="00345A74" w:rsidRPr="004D14F2">
        <w:rPr>
          <w:color w:val="000000" w:themeColor="text1"/>
          <w:sz w:val="24"/>
          <w:szCs w:val="24"/>
        </w:rPr>
        <w:t>Independent variables like</w:t>
      </w:r>
      <w:r w:rsidRPr="004D14F2">
        <w:rPr>
          <w:color w:val="000000" w:themeColor="text1"/>
          <w:sz w:val="24"/>
          <w:szCs w:val="24"/>
        </w:rPr>
        <w:t xml:space="preserve"> </w:t>
      </w:r>
      <w:r w:rsidR="004D14F2" w:rsidRPr="004D14F2">
        <w:rPr>
          <w:color w:val="000000" w:themeColor="text1"/>
          <w:sz w:val="24"/>
          <w:szCs w:val="24"/>
        </w:rPr>
        <w:t>H</w:t>
      </w:r>
      <w:r w:rsidRPr="004D14F2">
        <w:rPr>
          <w:color w:val="000000" w:themeColor="text1"/>
          <w:sz w:val="24"/>
          <w:szCs w:val="24"/>
        </w:rPr>
        <w:t>ygiene</w:t>
      </w:r>
      <w:r w:rsidR="004D14F2" w:rsidRPr="004D14F2">
        <w:rPr>
          <w:color w:val="000000" w:themeColor="text1"/>
          <w:sz w:val="24"/>
          <w:szCs w:val="24"/>
        </w:rPr>
        <w:t xml:space="preserve"> and</w:t>
      </w:r>
      <w:r w:rsidRPr="004D14F2">
        <w:rPr>
          <w:color w:val="000000" w:themeColor="text1"/>
          <w:sz w:val="24"/>
          <w:szCs w:val="24"/>
        </w:rPr>
        <w:t xml:space="preserve"> sanitation of surfaces and equipment</w:t>
      </w:r>
      <w:r w:rsidR="004D14F2" w:rsidRPr="004D14F2">
        <w:rPr>
          <w:color w:val="000000" w:themeColor="text1"/>
          <w:sz w:val="24"/>
          <w:szCs w:val="24"/>
        </w:rPr>
        <w:t xml:space="preserve">, </w:t>
      </w:r>
      <w:r w:rsidR="00F96FAD" w:rsidRPr="004D14F2">
        <w:rPr>
          <w:color w:val="000000" w:themeColor="text1"/>
          <w:sz w:val="24"/>
          <w:szCs w:val="24"/>
        </w:rPr>
        <w:t>screening</w:t>
      </w:r>
      <w:r w:rsidRPr="004D14F2">
        <w:rPr>
          <w:color w:val="000000" w:themeColor="text1"/>
          <w:sz w:val="24"/>
          <w:szCs w:val="24"/>
        </w:rPr>
        <w:t xml:space="preserve"> on admission and before hospitalization</w:t>
      </w:r>
      <w:r w:rsidR="004D14F2" w:rsidRPr="004D14F2">
        <w:rPr>
          <w:color w:val="000000" w:themeColor="text1"/>
          <w:sz w:val="24"/>
          <w:szCs w:val="24"/>
        </w:rPr>
        <w:t xml:space="preserve">, </w:t>
      </w:r>
      <w:r w:rsidR="00F96FAD" w:rsidRPr="004D14F2">
        <w:rPr>
          <w:color w:val="000000" w:themeColor="text1"/>
          <w:sz w:val="24"/>
          <w:szCs w:val="24"/>
        </w:rPr>
        <w:t>managing</w:t>
      </w:r>
      <w:r w:rsidRPr="004D14F2">
        <w:rPr>
          <w:color w:val="000000" w:themeColor="text1"/>
          <w:sz w:val="24"/>
          <w:szCs w:val="24"/>
        </w:rPr>
        <w:t xml:space="preserve"> outbreak</w:t>
      </w:r>
      <w:r w:rsidR="004D14F2" w:rsidRPr="004D14F2">
        <w:rPr>
          <w:color w:val="000000" w:themeColor="text1"/>
          <w:sz w:val="24"/>
          <w:szCs w:val="24"/>
        </w:rPr>
        <w:t xml:space="preserve"> and </w:t>
      </w:r>
      <w:r w:rsidRPr="004D14F2">
        <w:rPr>
          <w:color w:val="000000" w:themeColor="text1"/>
          <w:sz w:val="24"/>
          <w:szCs w:val="24"/>
        </w:rPr>
        <w:t>Use of PPE</w:t>
      </w:r>
      <w:r w:rsidR="004D14F2" w:rsidRPr="004D14F2">
        <w:rPr>
          <w:color w:val="000000" w:themeColor="text1"/>
          <w:sz w:val="24"/>
          <w:szCs w:val="24"/>
        </w:rPr>
        <w:t xml:space="preserve"> </w:t>
      </w:r>
      <w:r w:rsidR="00345A74" w:rsidRPr="004D14F2">
        <w:rPr>
          <w:rFonts w:eastAsiaTheme="minorEastAsia"/>
          <w:color w:val="000000" w:themeColor="text1"/>
          <w:sz w:val="24"/>
          <w:szCs w:val="24"/>
          <w:lang w:val="en-GB"/>
        </w:rPr>
        <w:t xml:space="preserve">will influence </w:t>
      </w:r>
      <w:r w:rsidR="00345A74" w:rsidRPr="004D14F2">
        <w:rPr>
          <w:color w:val="000000" w:themeColor="text1"/>
          <w:w w:val="105"/>
          <w:sz w:val="24"/>
          <w:szCs w:val="24"/>
        </w:rPr>
        <w:t>nursing performance</w:t>
      </w:r>
      <w:r w:rsidR="00345A74" w:rsidRPr="004D14F2">
        <w:rPr>
          <w:color w:val="000000" w:themeColor="text1"/>
          <w:spacing w:val="40"/>
          <w:w w:val="105"/>
          <w:sz w:val="24"/>
          <w:szCs w:val="24"/>
        </w:rPr>
        <w:t xml:space="preserve"> </w:t>
      </w:r>
      <w:r w:rsidR="00345A74" w:rsidRPr="004D14F2">
        <w:rPr>
          <w:color w:val="000000" w:themeColor="text1"/>
          <w:w w:val="105"/>
          <w:sz w:val="24"/>
          <w:szCs w:val="24"/>
        </w:rPr>
        <w:t>in prevention and</w:t>
      </w:r>
      <w:r w:rsidR="00345A74" w:rsidRPr="004D14F2">
        <w:rPr>
          <w:color w:val="000000" w:themeColor="text1"/>
          <w:spacing w:val="-11"/>
          <w:w w:val="105"/>
          <w:sz w:val="24"/>
          <w:szCs w:val="24"/>
        </w:rPr>
        <w:t xml:space="preserve"> </w:t>
      </w:r>
      <w:r w:rsidR="00345A74" w:rsidRPr="004D14F2">
        <w:rPr>
          <w:color w:val="000000" w:themeColor="text1"/>
          <w:w w:val="105"/>
          <w:sz w:val="24"/>
          <w:szCs w:val="24"/>
        </w:rPr>
        <w:t>control of</w:t>
      </w:r>
      <w:r w:rsidR="00345A74" w:rsidRPr="004D14F2">
        <w:rPr>
          <w:color w:val="000000" w:themeColor="text1"/>
          <w:spacing w:val="-16"/>
          <w:w w:val="105"/>
          <w:sz w:val="24"/>
          <w:szCs w:val="24"/>
        </w:rPr>
        <w:t xml:space="preserve"> </w:t>
      </w:r>
      <w:proofErr w:type="spellStart"/>
      <w:r w:rsidR="00345A74" w:rsidRPr="004D14F2">
        <w:rPr>
          <w:color w:val="000000" w:themeColor="text1"/>
          <w:w w:val="105"/>
          <w:sz w:val="24"/>
          <w:szCs w:val="24"/>
        </w:rPr>
        <w:t>nosocomial</w:t>
      </w:r>
      <w:proofErr w:type="spellEnd"/>
      <w:r w:rsidR="00345A74" w:rsidRPr="004D14F2">
        <w:rPr>
          <w:color w:val="000000" w:themeColor="text1"/>
          <w:w w:val="105"/>
          <w:sz w:val="24"/>
          <w:szCs w:val="24"/>
        </w:rPr>
        <w:t xml:space="preserve"> </w:t>
      </w:r>
      <w:r w:rsidR="00FF6F76">
        <w:rPr>
          <w:color w:val="000000" w:themeColor="text1"/>
          <w:w w:val="105"/>
          <w:sz w:val="24"/>
          <w:szCs w:val="24"/>
        </w:rPr>
        <w:t xml:space="preserve">infection. </w:t>
      </w:r>
      <w:r w:rsidR="004D14F2" w:rsidRPr="004D14F2">
        <w:rPr>
          <w:color w:val="000000" w:themeColor="text1"/>
          <w:w w:val="105"/>
          <w:sz w:val="24"/>
          <w:szCs w:val="24"/>
        </w:rPr>
        <w:t>Independent variable</w:t>
      </w:r>
      <w:r w:rsidR="00FF6F76">
        <w:rPr>
          <w:color w:val="000000" w:themeColor="text1"/>
          <w:w w:val="105"/>
          <w:sz w:val="24"/>
          <w:szCs w:val="24"/>
        </w:rPr>
        <w:t>s</w:t>
      </w:r>
      <w:r w:rsidR="004D14F2" w:rsidRPr="004D14F2">
        <w:rPr>
          <w:color w:val="000000" w:themeColor="text1"/>
          <w:w w:val="105"/>
          <w:sz w:val="24"/>
          <w:szCs w:val="24"/>
        </w:rPr>
        <w:t xml:space="preserve"> </w:t>
      </w:r>
      <w:r w:rsidR="004D14F2" w:rsidRPr="004D14F2">
        <w:rPr>
          <w:color w:val="000000" w:themeColor="text1"/>
          <w:w w:val="105"/>
          <w:sz w:val="24"/>
          <w:szCs w:val="24"/>
        </w:rPr>
        <w:lastRenderedPageBreak/>
        <w:t xml:space="preserve">will influence the problem under the study through intervening factors like </w:t>
      </w:r>
      <w:r w:rsidR="004D14F2" w:rsidRPr="004D14F2">
        <w:rPr>
          <w:color w:val="000000" w:themeColor="text1"/>
        </w:rPr>
        <w:t>training and motivation about hygiene and sanitation, Education and awareness about hygiene</w:t>
      </w:r>
      <w:r w:rsidR="00FF6F76">
        <w:rPr>
          <w:color w:val="000000" w:themeColor="text1"/>
        </w:rPr>
        <w:t>;</w:t>
      </w:r>
      <w:r w:rsidR="004D14F2" w:rsidRPr="004D14F2">
        <w:rPr>
          <w:color w:val="000000" w:themeColor="text1"/>
        </w:rPr>
        <w:t xml:space="preserve"> and Compliance with policy and procedures governing i</w:t>
      </w:r>
      <w:r w:rsidR="00F96FAD">
        <w:rPr>
          <w:color w:val="000000" w:themeColor="text1"/>
        </w:rPr>
        <w:t xml:space="preserve">nfection prevention and control. </w:t>
      </w:r>
    </w:p>
    <w:p w:rsidR="00345A74" w:rsidRPr="004D14F2" w:rsidRDefault="004D14F2" w:rsidP="004D14F2">
      <w:pPr>
        <w:spacing w:line="276" w:lineRule="auto"/>
        <w:rPr>
          <w:color w:val="FF0000"/>
          <w:w w:val="105"/>
          <w:sz w:val="24"/>
          <w:szCs w:val="24"/>
        </w:rPr>
      </w:pPr>
      <w:r>
        <w:rPr>
          <w:color w:val="FF0000"/>
          <w:w w:val="105"/>
          <w:sz w:val="24"/>
          <w:szCs w:val="24"/>
        </w:rPr>
        <w:t xml:space="preserve"> </w:t>
      </w:r>
    </w:p>
    <w:p w:rsidR="00AE4379" w:rsidRPr="00345A74" w:rsidRDefault="00AE4379" w:rsidP="008A7F8B">
      <w:pPr>
        <w:spacing w:line="360" w:lineRule="auto"/>
        <w:jc w:val="both"/>
        <w:rPr>
          <w:color w:val="000000" w:themeColor="text1"/>
          <w:sz w:val="24"/>
          <w:szCs w:val="24"/>
        </w:rPr>
        <w:sectPr w:rsidR="00AE4379" w:rsidRPr="00345A74" w:rsidSect="009F15CE">
          <w:footerReference w:type="default" r:id="rId12"/>
          <w:pgSz w:w="11900" w:h="16840"/>
          <w:pgMar w:top="1440" w:right="1440" w:bottom="1440" w:left="1440" w:header="0" w:footer="1008" w:gutter="0"/>
          <w:cols w:space="720"/>
          <w:docGrid w:linePitch="299"/>
        </w:sectPr>
      </w:pPr>
    </w:p>
    <w:p w:rsidR="002B16EB" w:rsidRPr="00A966F6" w:rsidRDefault="002B16EB" w:rsidP="00A966F6">
      <w:pPr>
        <w:pStyle w:val="Heading1"/>
        <w:numPr>
          <w:ilvl w:val="0"/>
          <w:numId w:val="0"/>
        </w:numPr>
      </w:pPr>
      <w:bookmarkStart w:id="54" w:name="_TOC_250007"/>
      <w:bookmarkStart w:id="55" w:name="_Toc107297817"/>
      <w:bookmarkStart w:id="56" w:name="_Toc94930577"/>
      <w:r w:rsidRPr="00A966F6">
        <w:lastRenderedPageBreak/>
        <w:t xml:space="preserve">CHAPTER THREE: RESEARCH </w:t>
      </w:r>
      <w:bookmarkEnd w:id="54"/>
      <w:r w:rsidRPr="00A966F6">
        <w:t>METHODOLOGY</w:t>
      </w:r>
      <w:bookmarkEnd w:id="55"/>
      <w:bookmarkEnd w:id="56"/>
    </w:p>
    <w:p w:rsidR="00A966F6" w:rsidRPr="00A966F6" w:rsidRDefault="00F04067" w:rsidP="002A1E4E">
      <w:pPr>
        <w:pStyle w:val="Heading2"/>
        <w:numPr>
          <w:ilvl w:val="1"/>
          <w:numId w:val="14"/>
        </w:numPr>
        <w:spacing w:before="480" w:after="100" w:afterAutospacing="1"/>
        <w:ind w:left="1094" w:right="835" w:hanging="374"/>
        <w:jc w:val="left"/>
        <w:rPr>
          <w:b/>
          <w:bCs/>
          <w:sz w:val="24"/>
          <w:szCs w:val="24"/>
        </w:rPr>
      </w:pPr>
      <w:bookmarkStart w:id="57" w:name="_Toc94930578"/>
      <w:r w:rsidRPr="0060419A">
        <w:rPr>
          <w:b/>
          <w:bCs/>
          <w:sz w:val="24"/>
          <w:szCs w:val="24"/>
        </w:rPr>
        <w:t>INTRODUCTION</w:t>
      </w:r>
      <w:bookmarkEnd w:id="57"/>
      <w:r w:rsidRPr="0060419A">
        <w:rPr>
          <w:b/>
          <w:bCs/>
          <w:sz w:val="24"/>
          <w:szCs w:val="24"/>
        </w:rPr>
        <w:t xml:space="preserve"> </w:t>
      </w:r>
    </w:p>
    <w:p w:rsidR="00A966F6" w:rsidRPr="00551372" w:rsidRDefault="00A966F6" w:rsidP="00A966F6">
      <w:pPr>
        <w:spacing w:before="100" w:beforeAutospacing="1" w:after="100" w:afterAutospacing="1" w:line="360" w:lineRule="auto"/>
        <w:jc w:val="both"/>
        <w:rPr>
          <w:color w:val="000000" w:themeColor="text1"/>
          <w:w w:val="105"/>
          <w:sz w:val="24"/>
          <w:szCs w:val="24"/>
          <w:lang w:val="en-GB"/>
        </w:rPr>
      </w:pPr>
      <w:r w:rsidRPr="00551372">
        <w:rPr>
          <w:color w:val="000000" w:themeColor="text1"/>
          <w:w w:val="105"/>
          <w:sz w:val="24"/>
          <w:szCs w:val="24"/>
          <w:lang w:val="en-GB"/>
        </w:rPr>
        <w:t xml:space="preserve">In </w:t>
      </w:r>
      <w:proofErr w:type="gramStart"/>
      <w:r w:rsidRPr="00551372">
        <w:rPr>
          <w:color w:val="000000" w:themeColor="text1"/>
          <w:w w:val="105"/>
          <w:sz w:val="24"/>
          <w:szCs w:val="24"/>
          <w:lang w:val="en-GB"/>
        </w:rPr>
        <w:t>this chapter researchers</w:t>
      </w:r>
      <w:proofErr w:type="gramEnd"/>
      <w:r w:rsidRPr="00551372">
        <w:rPr>
          <w:color w:val="000000" w:themeColor="text1"/>
          <w:w w:val="105"/>
          <w:sz w:val="24"/>
          <w:szCs w:val="24"/>
          <w:lang w:val="en-GB"/>
        </w:rPr>
        <w:t xml:space="preserve"> describes the research approach and design, population and sample, instruments and procedures of data collection, data analysis Ahead with reliability and validity measures.</w:t>
      </w:r>
    </w:p>
    <w:p w:rsidR="00A966F6" w:rsidRPr="002A1E4E" w:rsidRDefault="00A966F6" w:rsidP="002A1E4E">
      <w:pPr>
        <w:pStyle w:val="Heading2"/>
        <w:numPr>
          <w:ilvl w:val="1"/>
          <w:numId w:val="14"/>
        </w:numPr>
        <w:spacing w:before="480" w:after="100" w:afterAutospacing="1"/>
        <w:ind w:left="1094" w:right="835" w:hanging="374"/>
        <w:jc w:val="left"/>
        <w:rPr>
          <w:b/>
          <w:bCs/>
          <w:sz w:val="24"/>
          <w:szCs w:val="24"/>
        </w:rPr>
      </w:pPr>
      <w:bookmarkStart w:id="58" w:name="_Toc107929522"/>
      <w:bookmarkStart w:id="59" w:name="_Toc94930579"/>
      <w:r w:rsidRPr="002A1E4E">
        <w:rPr>
          <w:b/>
          <w:bCs/>
          <w:sz w:val="24"/>
          <w:szCs w:val="24"/>
        </w:rPr>
        <w:t>RESEARCH APPROACHES</w:t>
      </w:r>
      <w:bookmarkEnd w:id="58"/>
      <w:bookmarkEnd w:id="59"/>
    </w:p>
    <w:p w:rsidR="00A966F6" w:rsidRPr="00551372" w:rsidRDefault="00A966F6" w:rsidP="00A966F6">
      <w:pPr>
        <w:spacing w:before="100" w:beforeAutospacing="1" w:after="100" w:afterAutospacing="1" w:line="360" w:lineRule="auto"/>
        <w:jc w:val="both"/>
        <w:rPr>
          <w:color w:val="000000" w:themeColor="text1"/>
          <w:w w:val="105"/>
          <w:sz w:val="24"/>
          <w:szCs w:val="24"/>
          <w:lang w:val="en-GB"/>
        </w:rPr>
      </w:pPr>
      <w:r w:rsidRPr="00551372">
        <w:rPr>
          <w:color w:val="000000" w:themeColor="text1"/>
          <w:w w:val="105"/>
          <w:sz w:val="24"/>
          <w:szCs w:val="24"/>
          <w:lang w:val="en-GB"/>
        </w:rPr>
        <w:t>This study used quantitative approach. Quantitative research is a research approach which uses numerical information and measurement and analyses the information u</w:t>
      </w:r>
      <w:r w:rsidR="00F96FAD">
        <w:rPr>
          <w:color w:val="000000" w:themeColor="text1"/>
          <w:w w:val="105"/>
          <w:sz w:val="24"/>
          <w:szCs w:val="24"/>
          <w:lang w:val="en-GB"/>
        </w:rPr>
        <w:t>sing statistical methods (</w:t>
      </w:r>
      <w:proofErr w:type="spellStart"/>
      <w:r w:rsidR="00F96FAD">
        <w:rPr>
          <w:color w:val="000000" w:themeColor="text1"/>
          <w:w w:val="105"/>
          <w:sz w:val="24"/>
          <w:szCs w:val="24"/>
          <w:lang w:val="en-GB"/>
        </w:rPr>
        <w:t>Polit</w:t>
      </w:r>
      <w:proofErr w:type="spellEnd"/>
      <w:r w:rsidR="00F96FAD">
        <w:rPr>
          <w:color w:val="000000" w:themeColor="text1"/>
          <w:w w:val="105"/>
          <w:sz w:val="24"/>
          <w:szCs w:val="24"/>
          <w:lang w:val="en-GB"/>
        </w:rPr>
        <w:t xml:space="preserve"> &amp;</w:t>
      </w:r>
      <w:r w:rsidRPr="00551372">
        <w:rPr>
          <w:color w:val="000000" w:themeColor="text1"/>
          <w:w w:val="105"/>
          <w:sz w:val="24"/>
          <w:szCs w:val="24"/>
          <w:lang w:val="en-GB"/>
        </w:rPr>
        <w:t xml:space="preserve"> Beck 2012)</w:t>
      </w:r>
      <w:r>
        <w:rPr>
          <w:color w:val="000000" w:themeColor="text1"/>
          <w:w w:val="105"/>
          <w:sz w:val="24"/>
          <w:szCs w:val="24"/>
          <w:lang w:val="en-GB"/>
        </w:rPr>
        <w:t xml:space="preserve">. </w:t>
      </w:r>
    </w:p>
    <w:p w:rsidR="00A966F6" w:rsidRPr="002A1E4E" w:rsidRDefault="00A966F6" w:rsidP="002A1E4E">
      <w:pPr>
        <w:pStyle w:val="Heading2"/>
        <w:numPr>
          <w:ilvl w:val="1"/>
          <w:numId w:val="14"/>
        </w:numPr>
        <w:spacing w:before="480" w:after="100" w:afterAutospacing="1"/>
        <w:ind w:left="1094" w:right="835" w:hanging="374"/>
        <w:jc w:val="left"/>
        <w:rPr>
          <w:b/>
          <w:bCs/>
          <w:sz w:val="24"/>
          <w:szCs w:val="24"/>
        </w:rPr>
      </w:pPr>
      <w:bookmarkStart w:id="60" w:name="_TOC_250006"/>
      <w:bookmarkStart w:id="61" w:name="_Toc107929523"/>
      <w:bookmarkStart w:id="62" w:name="_Toc94930580"/>
      <w:r w:rsidRPr="002A1E4E">
        <w:rPr>
          <w:b/>
          <w:bCs/>
          <w:sz w:val="24"/>
          <w:szCs w:val="24"/>
        </w:rPr>
        <w:t xml:space="preserve">RESEARCH </w:t>
      </w:r>
      <w:bookmarkEnd w:id="60"/>
      <w:r w:rsidRPr="002A1E4E">
        <w:rPr>
          <w:b/>
          <w:bCs/>
          <w:sz w:val="24"/>
          <w:szCs w:val="24"/>
        </w:rPr>
        <w:t>DESIGN</w:t>
      </w:r>
      <w:bookmarkEnd w:id="61"/>
      <w:bookmarkEnd w:id="62"/>
    </w:p>
    <w:p w:rsidR="00A966F6" w:rsidRPr="00551372" w:rsidRDefault="00A966F6" w:rsidP="00A966F6">
      <w:pPr>
        <w:spacing w:before="100" w:beforeAutospacing="1" w:after="100" w:afterAutospacing="1" w:line="360" w:lineRule="auto"/>
        <w:jc w:val="both"/>
        <w:rPr>
          <w:color w:val="000000" w:themeColor="text1"/>
          <w:w w:val="105"/>
          <w:sz w:val="24"/>
          <w:szCs w:val="24"/>
          <w:lang w:val="en-GB"/>
        </w:rPr>
      </w:pPr>
      <w:r w:rsidRPr="00551372">
        <w:rPr>
          <w:color w:val="000000" w:themeColor="text1"/>
          <w:w w:val="105"/>
          <w:sz w:val="24"/>
          <w:szCs w:val="24"/>
          <w:lang w:val="en-GB"/>
        </w:rPr>
        <w:t xml:space="preserve">A descriptive survey </w:t>
      </w:r>
      <w:r w:rsidR="00F96FAD">
        <w:rPr>
          <w:color w:val="000000" w:themeColor="text1"/>
          <w:w w:val="105"/>
          <w:sz w:val="24"/>
          <w:szCs w:val="24"/>
          <w:lang w:val="en-GB"/>
        </w:rPr>
        <w:t>design was used to conduct this study. The data were</w:t>
      </w:r>
      <w:r w:rsidRPr="00551372">
        <w:rPr>
          <w:color w:val="000000" w:themeColor="text1"/>
          <w:w w:val="105"/>
          <w:sz w:val="24"/>
          <w:szCs w:val="24"/>
          <w:lang w:val="en-GB"/>
        </w:rPr>
        <w:t xml:space="preserve"> </w:t>
      </w:r>
      <w:r w:rsidR="00F96FAD">
        <w:rPr>
          <w:color w:val="000000" w:themeColor="text1"/>
          <w:w w:val="105"/>
          <w:sz w:val="24"/>
          <w:szCs w:val="24"/>
          <w:lang w:val="en-GB"/>
        </w:rPr>
        <w:t>collected</w:t>
      </w:r>
      <w:r w:rsidRPr="00551372">
        <w:rPr>
          <w:color w:val="000000" w:themeColor="text1"/>
          <w:w w:val="105"/>
          <w:sz w:val="24"/>
          <w:szCs w:val="24"/>
          <w:lang w:val="en-GB"/>
        </w:rPr>
        <w:t xml:space="preserve"> using a structured and tested questionnaire which was administered to health care providers </w:t>
      </w:r>
      <w:r w:rsidR="00F96FAD">
        <w:rPr>
          <w:color w:val="000000" w:themeColor="text1"/>
          <w:w w:val="105"/>
          <w:sz w:val="24"/>
          <w:szCs w:val="24"/>
          <w:lang w:val="en-GB"/>
        </w:rPr>
        <w:t>to</w:t>
      </w:r>
      <w:r w:rsidRPr="00551372">
        <w:rPr>
          <w:color w:val="000000" w:themeColor="text1"/>
          <w:w w:val="105"/>
          <w:sz w:val="24"/>
          <w:szCs w:val="24"/>
          <w:lang w:val="en-GB"/>
        </w:rPr>
        <w:t xml:space="preserve"> f</w:t>
      </w:r>
      <w:r w:rsidR="00940FD9">
        <w:rPr>
          <w:color w:val="000000" w:themeColor="text1"/>
          <w:w w:val="105"/>
          <w:sz w:val="24"/>
          <w:szCs w:val="24"/>
          <w:lang w:val="en-GB"/>
        </w:rPr>
        <w:t>ill in</w:t>
      </w:r>
      <w:r w:rsidRPr="00551372">
        <w:rPr>
          <w:color w:val="000000" w:themeColor="text1"/>
          <w:w w:val="105"/>
          <w:sz w:val="24"/>
          <w:szCs w:val="24"/>
          <w:lang w:val="en-GB"/>
        </w:rPr>
        <w:t>.</w:t>
      </w:r>
      <w:r w:rsidR="00940FD9">
        <w:rPr>
          <w:color w:val="000000" w:themeColor="text1"/>
          <w:w w:val="105"/>
          <w:sz w:val="24"/>
          <w:szCs w:val="24"/>
          <w:lang w:val="en-GB"/>
        </w:rPr>
        <w:t xml:space="preserve"> </w:t>
      </w:r>
      <w:r w:rsidRPr="00551372">
        <w:rPr>
          <w:color w:val="000000" w:themeColor="text1"/>
          <w:w w:val="105"/>
          <w:sz w:val="24"/>
          <w:szCs w:val="24"/>
          <w:lang w:val="en-GB"/>
        </w:rPr>
        <w:t xml:space="preserve">Observational </w:t>
      </w:r>
      <w:r w:rsidR="005809F7">
        <w:rPr>
          <w:color w:val="000000" w:themeColor="text1"/>
          <w:w w:val="105"/>
          <w:sz w:val="24"/>
          <w:szCs w:val="24"/>
          <w:lang w:val="en-GB"/>
        </w:rPr>
        <w:t xml:space="preserve">checklist was used </w:t>
      </w:r>
      <w:r w:rsidRPr="00551372">
        <w:rPr>
          <w:color w:val="000000" w:themeColor="text1"/>
          <w:w w:val="105"/>
          <w:sz w:val="24"/>
          <w:szCs w:val="24"/>
          <w:lang w:val="en-GB"/>
        </w:rPr>
        <w:t>to gain insight into what happened in practice, direct observation will be potentially a more comprehensive method to assess how nurses perform in real situations and to identify differences in practice.</w:t>
      </w:r>
    </w:p>
    <w:p w:rsidR="00A966F6" w:rsidRPr="002A1E4E" w:rsidRDefault="00A966F6" w:rsidP="002A1E4E">
      <w:pPr>
        <w:pStyle w:val="Heading2"/>
        <w:numPr>
          <w:ilvl w:val="1"/>
          <w:numId w:val="14"/>
        </w:numPr>
        <w:spacing w:before="480" w:after="100" w:afterAutospacing="1"/>
        <w:ind w:left="1094" w:right="835" w:hanging="374"/>
        <w:jc w:val="left"/>
        <w:rPr>
          <w:b/>
          <w:bCs/>
          <w:sz w:val="24"/>
          <w:szCs w:val="24"/>
        </w:rPr>
      </w:pPr>
      <w:bookmarkStart w:id="63" w:name="_TOC_250005"/>
      <w:bookmarkStart w:id="64" w:name="_Toc107929524"/>
      <w:bookmarkStart w:id="65" w:name="_Toc94930581"/>
      <w:r w:rsidRPr="002A1E4E">
        <w:rPr>
          <w:b/>
          <w:bCs/>
          <w:sz w:val="24"/>
          <w:szCs w:val="24"/>
        </w:rPr>
        <w:t xml:space="preserve">STUDY POPULATION OR TARGET </w:t>
      </w:r>
      <w:bookmarkEnd w:id="63"/>
      <w:r w:rsidRPr="002A1E4E">
        <w:rPr>
          <w:b/>
          <w:bCs/>
          <w:sz w:val="24"/>
          <w:szCs w:val="24"/>
        </w:rPr>
        <w:t>POPULATION</w:t>
      </w:r>
      <w:bookmarkEnd w:id="64"/>
      <w:bookmarkEnd w:id="65"/>
      <w:r w:rsidR="00940FD9" w:rsidRPr="002A1E4E">
        <w:rPr>
          <w:b/>
          <w:bCs/>
          <w:sz w:val="24"/>
          <w:szCs w:val="24"/>
        </w:rPr>
        <w:tab/>
      </w:r>
    </w:p>
    <w:p w:rsidR="00A966F6" w:rsidRPr="00551372" w:rsidRDefault="00A966F6" w:rsidP="00A966F6">
      <w:pPr>
        <w:spacing w:before="100" w:beforeAutospacing="1" w:after="100" w:afterAutospacing="1" w:line="360" w:lineRule="auto"/>
        <w:jc w:val="both"/>
        <w:rPr>
          <w:color w:val="000000" w:themeColor="text1"/>
          <w:w w:val="105"/>
          <w:sz w:val="24"/>
          <w:szCs w:val="24"/>
          <w:lang w:val="en-GB"/>
        </w:rPr>
      </w:pPr>
      <w:r w:rsidRPr="00551372">
        <w:rPr>
          <w:color w:val="000000" w:themeColor="text1"/>
          <w:w w:val="105"/>
          <w:sz w:val="24"/>
          <w:szCs w:val="24"/>
          <w:lang w:val="en-GB"/>
        </w:rPr>
        <w:t>Our study population</w:t>
      </w:r>
      <w:r w:rsidR="00F96FAD">
        <w:rPr>
          <w:color w:val="000000" w:themeColor="text1"/>
          <w:w w:val="105"/>
          <w:sz w:val="24"/>
          <w:szCs w:val="24"/>
          <w:lang w:val="en-GB"/>
        </w:rPr>
        <w:t xml:space="preserve"> was composed of</w:t>
      </w:r>
      <w:r w:rsidRPr="00551372">
        <w:rPr>
          <w:color w:val="000000" w:themeColor="text1"/>
          <w:w w:val="105"/>
          <w:sz w:val="24"/>
          <w:szCs w:val="24"/>
          <w:lang w:val="en-GB"/>
        </w:rPr>
        <w:t xml:space="preserve"> nurses, midwives, and medical doctors who work in hospitalization services of Internal medicine, Surgery, Maternity, and </w:t>
      </w:r>
      <w:r w:rsidR="00940FD9" w:rsidRPr="00551372">
        <w:rPr>
          <w:color w:val="000000" w:themeColor="text1"/>
          <w:w w:val="105"/>
          <w:sz w:val="24"/>
          <w:szCs w:val="24"/>
          <w:lang w:val="en-GB"/>
        </w:rPr>
        <w:t>Paediatrics</w:t>
      </w:r>
      <w:r w:rsidRPr="00551372">
        <w:rPr>
          <w:color w:val="000000" w:themeColor="text1"/>
          <w:w w:val="105"/>
          <w:sz w:val="24"/>
          <w:szCs w:val="24"/>
          <w:lang w:val="en-GB"/>
        </w:rPr>
        <w:t xml:space="preserve"> Departments. A number of 59 Healthcare workers </w:t>
      </w:r>
      <w:proofErr w:type="gramStart"/>
      <w:r w:rsidRPr="00551372">
        <w:rPr>
          <w:color w:val="000000" w:themeColor="text1"/>
          <w:w w:val="105"/>
          <w:sz w:val="24"/>
          <w:szCs w:val="24"/>
          <w:lang w:val="en-GB"/>
        </w:rPr>
        <w:t>was</w:t>
      </w:r>
      <w:proofErr w:type="gramEnd"/>
      <w:r w:rsidRPr="00551372">
        <w:rPr>
          <w:color w:val="000000" w:themeColor="text1"/>
          <w:w w:val="105"/>
          <w:sz w:val="24"/>
          <w:szCs w:val="24"/>
          <w:lang w:val="en-GB"/>
        </w:rPr>
        <w:t xml:space="preserve"> used as total population of the study.</w:t>
      </w:r>
    </w:p>
    <w:p w:rsidR="00A966F6" w:rsidRPr="002A1E4E" w:rsidRDefault="00A966F6" w:rsidP="002A1E4E">
      <w:pPr>
        <w:pStyle w:val="Heading2"/>
        <w:numPr>
          <w:ilvl w:val="1"/>
          <w:numId w:val="14"/>
        </w:numPr>
        <w:spacing w:before="480" w:after="100" w:afterAutospacing="1"/>
        <w:ind w:left="1094" w:right="835" w:hanging="374"/>
        <w:jc w:val="left"/>
        <w:rPr>
          <w:b/>
          <w:bCs/>
          <w:sz w:val="24"/>
          <w:szCs w:val="24"/>
        </w:rPr>
      </w:pPr>
      <w:bookmarkStart w:id="66" w:name="_TOC_250004"/>
      <w:bookmarkStart w:id="67" w:name="_Toc107929525"/>
      <w:bookmarkStart w:id="68" w:name="_Toc94930582"/>
      <w:r w:rsidRPr="002A1E4E">
        <w:rPr>
          <w:b/>
          <w:bCs/>
          <w:sz w:val="24"/>
          <w:szCs w:val="24"/>
        </w:rPr>
        <w:t xml:space="preserve">SAMPLING </w:t>
      </w:r>
      <w:bookmarkEnd w:id="66"/>
      <w:r w:rsidRPr="002A1E4E">
        <w:rPr>
          <w:b/>
          <w:bCs/>
          <w:sz w:val="24"/>
          <w:szCs w:val="24"/>
        </w:rPr>
        <w:t>TECHNIQUE AND PROCEDURE</w:t>
      </w:r>
      <w:bookmarkStart w:id="69" w:name="_TOC_250003"/>
      <w:bookmarkEnd w:id="67"/>
      <w:bookmarkEnd w:id="68"/>
    </w:p>
    <w:p w:rsidR="00A966F6" w:rsidRPr="002878E6" w:rsidRDefault="00A966F6" w:rsidP="002878E6">
      <w:pPr>
        <w:spacing w:before="100" w:beforeAutospacing="1" w:after="100" w:afterAutospacing="1" w:line="360" w:lineRule="auto"/>
        <w:jc w:val="both"/>
        <w:rPr>
          <w:color w:val="000000" w:themeColor="text1"/>
          <w:w w:val="105"/>
          <w:sz w:val="24"/>
          <w:szCs w:val="24"/>
          <w:lang w:val="en-GB"/>
        </w:rPr>
      </w:pPr>
      <w:r w:rsidRPr="00551372">
        <w:rPr>
          <w:color w:val="000000" w:themeColor="text1"/>
          <w:w w:val="105"/>
          <w:sz w:val="24"/>
          <w:szCs w:val="24"/>
          <w:lang w:val="en-GB"/>
        </w:rPr>
        <w:t xml:space="preserve">This research used </w:t>
      </w:r>
      <w:proofErr w:type="spellStart"/>
      <w:r w:rsidRPr="00551372">
        <w:rPr>
          <w:color w:val="000000" w:themeColor="text1"/>
          <w:w w:val="105"/>
          <w:sz w:val="24"/>
          <w:szCs w:val="24"/>
          <w:lang w:val="en-GB"/>
        </w:rPr>
        <w:t>nonproba</w:t>
      </w:r>
      <w:r>
        <w:rPr>
          <w:color w:val="000000" w:themeColor="text1"/>
          <w:w w:val="105"/>
          <w:sz w:val="24"/>
          <w:szCs w:val="24"/>
          <w:lang w:val="en-GB"/>
        </w:rPr>
        <w:t>bi</w:t>
      </w:r>
      <w:r w:rsidRPr="00551372">
        <w:rPr>
          <w:color w:val="000000" w:themeColor="text1"/>
          <w:w w:val="105"/>
          <w:sz w:val="24"/>
          <w:szCs w:val="24"/>
          <w:lang w:val="en-GB"/>
        </w:rPr>
        <w:t>lity</w:t>
      </w:r>
      <w:proofErr w:type="spellEnd"/>
      <w:r w:rsidRPr="00551372">
        <w:rPr>
          <w:color w:val="000000" w:themeColor="text1"/>
          <w:w w:val="105"/>
          <w:sz w:val="24"/>
          <w:szCs w:val="24"/>
          <w:lang w:val="en-GB"/>
        </w:rPr>
        <w:t xml:space="preserve"> convenience sampling </w:t>
      </w:r>
      <w:r w:rsidR="00940FD9">
        <w:rPr>
          <w:color w:val="000000" w:themeColor="text1"/>
          <w:w w:val="105"/>
          <w:sz w:val="24"/>
          <w:szCs w:val="24"/>
          <w:lang w:val="en-GB"/>
        </w:rPr>
        <w:t>technique</w:t>
      </w:r>
      <w:r w:rsidRPr="00551372">
        <w:rPr>
          <w:color w:val="000000" w:themeColor="text1"/>
          <w:w w:val="105"/>
          <w:sz w:val="24"/>
          <w:szCs w:val="24"/>
          <w:lang w:val="en-GB"/>
        </w:rPr>
        <w:t xml:space="preserve">. The convenience sampling which </w:t>
      </w:r>
      <w:proofErr w:type="gramStart"/>
      <w:r w:rsidRPr="00551372">
        <w:rPr>
          <w:color w:val="000000" w:themeColor="text1"/>
          <w:w w:val="105"/>
          <w:sz w:val="24"/>
          <w:szCs w:val="24"/>
          <w:lang w:val="en-GB"/>
        </w:rPr>
        <w:t>is also known as availability sampling or accidental</w:t>
      </w:r>
      <w:proofErr w:type="gramEnd"/>
      <w:r w:rsidRPr="00551372">
        <w:rPr>
          <w:color w:val="000000" w:themeColor="text1"/>
          <w:w w:val="105"/>
          <w:sz w:val="24"/>
          <w:szCs w:val="24"/>
          <w:lang w:val="en-GB"/>
        </w:rPr>
        <w:t xml:space="preserve"> sampling entails using the most convenient available individuals as study participants. These sampling strategies, people who available and willing to participants are requested to take a part in the study until the sample size is reached.</w:t>
      </w:r>
      <w:r w:rsidRPr="008A7F8B">
        <w:rPr>
          <w:b/>
          <w:color w:val="000000" w:themeColor="text1"/>
          <w:sz w:val="24"/>
          <w:szCs w:val="24"/>
        </w:rPr>
        <w:tab/>
      </w:r>
    </w:p>
    <w:p w:rsidR="00A966F6" w:rsidRPr="002A1E4E" w:rsidRDefault="00A966F6" w:rsidP="002A1E4E">
      <w:pPr>
        <w:pStyle w:val="Heading2"/>
        <w:numPr>
          <w:ilvl w:val="1"/>
          <w:numId w:val="14"/>
        </w:numPr>
        <w:spacing w:before="480" w:after="100" w:afterAutospacing="1"/>
        <w:ind w:left="1094" w:right="835" w:hanging="374"/>
        <w:jc w:val="left"/>
        <w:rPr>
          <w:b/>
          <w:bCs/>
          <w:sz w:val="24"/>
          <w:szCs w:val="24"/>
        </w:rPr>
      </w:pPr>
      <w:bookmarkStart w:id="70" w:name="_Toc107929526"/>
      <w:bookmarkStart w:id="71" w:name="_Toc94930583"/>
      <w:r w:rsidRPr="002A1E4E">
        <w:rPr>
          <w:b/>
          <w:bCs/>
          <w:sz w:val="24"/>
          <w:szCs w:val="24"/>
        </w:rPr>
        <w:lastRenderedPageBreak/>
        <w:t xml:space="preserve">SAMPLE </w:t>
      </w:r>
      <w:bookmarkEnd w:id="69"/>
      <w:r w:rsidRPr="002A1E4E">
        <w:rPr>
          <w:b/>
          <w:bCs/>
          <w:sz w:val="24"/>
          <w:szCs w:val="24"/>
        </w:rPr>
        <w:t>SIZE</w:t>
      </w:r>
      <w:bookmarkEnd w:id="70"/>
      <w:bookmarkEnd w:id="71"/>
    </w:p>
    <w:p w:rsidR="00A966F6" w:rsidRPr="003B5F65" w:rsidRDefault="00A966F6" w:rsidP="00A966F6">
      <w:pPr>
        <w:spacing w:before="100" w:beforeAutospacing="1" w:after="100" w:afterAutospacing="1" w:line="360" w:lineRule="auto"/>
        <w:jc w:val="both"/>
        <w:rPr>
          <w:color w:val="000000" w:themeColor="text1"/>
          <w:w w:val="105"/>
          <w:sz w:val="24"/>
          <w:szCs w:val="24"/>
          <w:lang w:val="en-GB"/>
        </w:rPr>
      </w:pPr>
      <w:r w:rsidRPr="00551372">
        <w:rPr>
          <w:color w:val="000000" w:themeColor="text1"/>
          <w:w w:val="105"/>
          <w:sz w:val="24"/>
          <w:szCs w:val="24"/>
          <w:lang w:val="en-GB"/>
        </w:rPr>
        <w:t xml:space="preserve">All nurses, Midwives, and Medical Doctors working in hospitalization have </w:t>
      </w:r>
      <w:proofErr w:type="gramStart"/>
      <w:r w:rsidRPr="00551372">
        <w:rPr>
          <w:color w:val="000000" w:themeColor="text1"/>
          <w:w w:val="105"/>
          <w:sz w:val="24"/>
          <w:szCs w:val="24"/>
          <w:lang w:val="en-GB"/>
        </w:rPr>
        <w:t>participate</w:t>
      </w:r>
      <w:proofErr w:type="gramEnd"/>
      <w:r w:rsidRPr="00551372">
        <w:rPr>
          <w:color w:val="000000" w:themeColor="text1"/>
          <w:w w:val="105"/>
          <w:sz w:val="24"/>
          <w:szCs w:val="24"/>
          <w:lang w:val="en-GB"/>
        </w:rPr>
        <w:t xml:space="preserve"> in this study.</w:t>
      </w:r>
      <w:bookmarkStart w:id="72" w:name="_TOC_250002"/>
      <w:r w:rsidRPr="00551372">
        <w:rPr>
          <w:color w:val="000000" w:themeColor="text1"/>
          <w:w w:val="105"/>
          <w:sz w:val="24"/>
          <w:szCs w:val="24"/>
          <w:lang w:val="en-GB"/>
        </w:rPr>
        <w:t xml:space="preserve"> A sample is a representation of the population from which data was collected. It is a smaller group obtained from the target population. In order to get sample size of this study, formula was used. </w:t>
      </w:r>
      <w:r w:rsidRPr="003B5F65">
        <w:rPr>
          <w:color w:val="000000" w:themeColor="text1"/>
          <w:w w:val="105"/>
          <w:sz w:val="24"/>
          <w:szCs w:val="24"/>
          <w:lang w:val="en-GB"/>
        </w:rPr>
        <w:t xml:space="preserve">All nurses, Midwives, and Medical Doctors working in hospitalization have </w:t>
      </w:r>
      <w:proofErr w:type="gramStart"/>
      <w:r w:rsidRPr="003B5F65">
        <w:rPr>
          <w:color w:val="000000" w:themeColor="text1"/>
          <w:w w:val="105"/>
          <w:sz w:val="24"/>
          <w:szCs w:val="24"/>
          <w:lang w:val="en-GB"/>
        </w:rPr>
        <w:t>participate</w:t>
      </w:r>
      <w:proofErr w:type="gramEnd"/>
      <w:r w:rsidRPr="003B5F65">
        <w:rPr>
          <w:color w:val="000000" w:themeColor="text1"/>
          <w:w w:val="105"/>
          <w:sz w:val="24"/>
          <w:szCs w:val="24"/>
          <w:lang w:val="en-GB"/>
        </w:rPr>
        <w:t xml:space="preserve"> in this study. A sample is a representation of the population from which data was collected. It is a smaller group obtained from the target population. In order to get sample size of this study, formula was used. </w:t>
      </w:r>
    </w:p>
    <w:p w:rsidR="00A966F6" w:rsidRPr="0060419A" w:rsidRDefault="00A966F6" w:rsidP="00A966F6">
      <w:pPr>
        <w:pStyle w:val="BodyText"/>
        <w:spacing w:before="1" w:line="360" w:lineRule="auto"/>
        <w:ind w:left="117" w:right="626"/>
        <w:jc w:val="both"/>
        <w:rPr>
          <w:color w:val="000000" w:themeColor="text1"/>
          <w:sz w:val="24"/>
          <w:szCs w:val="24"/>
        </w:rPr>
      </w:pPr>
      <w:r w:rsidRPr="0060419A">
        <w:rPr>
          <w:noProof/>
          <w:sz w:val="24"/>
          <w:szCs w:val="24"/>
        </w:rPr>
        <w:drawing>
          <wp:inline distT="0" distB="0" distL="0" distR="0">
            <wp:extent cx="3225800" cy="832485"/>
            <wp:effectExtent l="0" t="0" r="0" b="5715"/>
            <wp:docPr id="25"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3" cstate="print"/>
                    <a:srcRect/>
                    <a:stretch>
                      <a:fillRect/>
                    </a:stretch>
                  </pic:blipFill>
                  <pic:spPr>
                    <a:xfrm>
                      <a:off x="0" y="0"/>
                      <a:ext cx="3225800" cy="832485"/>
                    </a:xfrm>
                    <a:prstGeom prst="rect">
                      <a:avLst/>
                    </a:prstGeom>
                    <a:noFill/>
                    <a:ln w="9525">
                      <a:noFill/>
                      <a:miter lim="800000"/>
                      <a:headEnd/>
                      <a:tailEnd/>
                    </a:ln>
                  </pic:spPr>
                </pic:pic>
              </a:graphicData>
            </a:graphic>
          </wp:inline>
        </w:drawing>
      </w:r>
    </w:p>
    <w:p w:rsidR="00A966F6" w:rsidRPr="00230AC9" w:rsidRDefault="00A966F6" w:rsidP="00A966F6">
      <w:pPr>
        <w:spacing w:line="360" w:lineRule="auto"/>
        <w:jc w:val="both"/>
        <w:rPr>
          <w:rFonts w:eastAsia="Calibri"/>
          <w:color w:val="000000" w:themeColor="text1"/>
          <w:sz w:val="24"/>
          <w:szCs w:val="24"/>
          <w:lang w:val="pt-BR"/>
        </w:rPr>
      </w:pPr>
      <w:r w:rsidRPr="00230AC9">
        <w:rPr>
          <w:rFonts w:eastAsia="Calibri"/>
          <w:color w:val="000000" w:themeColor="text1"/>
          <w:sz w:val="24"/>
          <w:szCs w:val="24"/>
          <w:lang w:val="pt-BR"/>
        </w:rPr>
        <w:t>n=59/1+59(0.05) ^2</w:t>
      </w:r>
    </w:p>
    <w:p w:rsidR="00A966F6" w:rsidRPr="00230AC9" w:rsidRDefault="00A966F6" w:rsidP="00A966F6">
      <w:pPr>
        <w:spacing w:line="360" w:lineRule="auto"/>
        <w:jc w:val="both"/>
        <w:rPr>
          <w:rFonts w:eastAsia="Calibri"/>
          <w:color w:val="000000" w:themeColor="text1"/>
          <w:sz w:val="24"/>
          <w:szCs w:val="24"/>
          <w:lang w:val="pt-BR"/>
        </w:rPr>
      </w:pPr>
      <w:r w:rsidRPr="00230AC9">
        <w:rPr>
          <w:rFonts w:eastAsia="Calibri"/>
          <w:color w:val="000000" w:themeColor="text1"/>
          <w:sz w:val="24"/>
          <w:szCs w:val="24"/>
          <w:lang w:val="pt-BR"/>
        </w:rPr>
        <w:t xml:space="preserve">n=43    </w:t>
      </w:r>
    </w:p>
    <w:p w:rsidR="00A966F6" w:rsidRPr="00230AC9" w:rsidRDefault="00A966F6" w:rsidP="00A966F6">
      <w:pPr>
        <w:spacing w:line="360" w:lineRule="auto"/>
        <w:jc w:val="both"/>
        <w:rPr>
          <w:rFonts w:eastAsia="Calibri"/>
          <w:color w:val="000000" w:themeColor="text1"/>
          <w:sz w:val="24"/>
          <w:szCs w:val="24"/>
          <w:lang w:val="pt-BR"/>
        </w:rPr>
      </w:pPr>
      <w:r w:rsidRPr="00230AC9">
        <w:rPr>
          <w:rFonts w:eastAsia="Calibri"/>
          <w:color w:val="000000" w:themeColor="text1"/>
          <w:sz w:val="24"/>
          <w:szCs w:val="24"/>
          <w:lang w:val="pt-BR"/>
        </w:rPr>
        <w:t>N=59HCWs   n=43 HCWs</w:t>
      </w:r>
    </w:p>
    <w:p w:rsidR="00A966F6" w:rsidRDefault="00A966F6" w:rsidP="00A966F6">
      <w:pPr>
        <w:spacing w:line="360" w:lineRule="auto"/>
        <w:jc w:val="both"/>
        <w:rPr>
          <w:color w:val="000000" w:themeColor="text1"/>
          <w:sz w:val="24"/>
          <w:szCs w:val="24"/>
        </w:rPr>
      </w:pPr>
      <w:r w:rsidRPr="0060419A">
        <w:rPr>
          <w:rFonts w:eastAsia="Calibri"/>
          <w:color w:val="000000" w:themeColor="text1"/>
          <w:sz w:val="24"/>
          <w:szCs w:val="24"/>
        </w:rPr>
        <w:t>n= Sample size, N=Population,</w:t>
      </w:r>
      <w:r>
        <w:rPr>
          <w:rFonts w:eastAsia="Calibri"/>
          <w:color w:val="000000" w:themeColor="text1"/>
          <w:sz w:val="24"/>
          <w:szCs w:val="24"/>
        </w:rPr>
        <w:t xml:space="preserve"> </w:t>
      </w:r>
      <w:r w:rsidRPr="0060419A">
        <w:rPr>
          <w:rFonts w:eastAsia="Calibri"/>
          <w:color w:val="000000" w:themeColor="text1"/>
          <w:sz w:val="24"/>
          <w:szCs w:val="24"/>
        </w:rPr>
        <w:t>e=Marginal error equal to 0.05 at 95%</w:t>
      </w:r>
      <w:r>
        <w:rPr>
          <w:rFonts w:eastAsia="Calibri"/>
          <w:color w:val="000000" w:themeColor="text1"/>
          <w:sz w:val="24"/>
          <w:szCs w:val="24"/>
        </w:rPr>
        <w:t xml:space="preserve"> C</w:t>
      </w:r>
      <w:r w:rsidRPr="0060419A">
        <w:rPr>
          <w:rFonts w:eastAsia="Calibri"/>
          <w:color w:val="000000" w:themeColor="text1"/>
          <w:sz w:val="24"/>
          <w:szCs w:val="24"/>
        </w:rPr>
        <w:t xml:space="preserve">onfident </w:t>
      </w:r>
      <w:r>
        <w:rPr>
          <w:rFonts w:eastAsia="Calibri"/>
          <w:color w:val="000000" w:themeColor="text1"/>
          <w:sz w:val="24"/>
          <w:szCs w:val="24"/>
        </w:rPr>
        <w:t>I</w:t>
      </w:r>
      <w:r w:rsidRPr="0060419A">
        <w:rPr>
          <w:rFonts w:eastAsia="Calibri"/>
          <w:color w:val="000000" w:themeColor="text1"/>
          <w:sz w:val="24"/>
          <w:szCs w:val="24"/>
        </w:rPr>
        <w:t xml:space="preserve">nterval of </w:t>
      </w:r>
    </w:p>
    <w:p w:rsidR="00A966F6" w:rsidRDefault="00A966F6" w:rsidP="00A966F6">
      <w:pPr>
        <w:pStyle w:val="BodyText"/>
        <w:spacing w:before="8" w:line="360" w:lineRule="auto"/>
        <w:ind w:left="375"/>
        <w:jc w:val="both"/>
        <w:rPr>
          <w:color w:val="000000" w:themeColor="text1"/>
          <w:sz w:val="24"/>
          <w:szCs w:val="24"/>
        </w:rPr>
      </w:pPr>
    </w:p>
    <w:p w:rsidR="00A966F6" w:rsidRDefault="00A966F6" w:rsidP="00A966F6">
      <w:pPr>
        <w:pStyle w:val="BodyText"/>
        <w:spacing w:before="8" w:line="360" w:lineRule="auto"/>
        <w:jc w:val="both"/>
        <w:rPr>
          <w:color w:val="000000" w:themeColor="text1"/>
          <w:sz w:val="24"/>
          <w:szCs w:val="24"/>
        </w:rPr>
      </w:pPr>
      <w:r w:rsidRPr="00782377">
        <w:rPr>
          <w:color w:val="000000" w:themeColor="text1"/>
          <w:sz w:val="24"/>
          <w:szCs w:val="24"/>
        </w:rPr>
        <w:t xml:space="preserve">The sample size will be </w:t>
      </w:r>
      <w:r w:rsidR="005162FF">
        <w:rPr>
          <w:color w:val="000000" w:themeColor="text1"/>
          <w:sz w:val="24"/>
          <w:szCs w:val="24"/>
        </w:rPr>
        <w:t>32</w:t>
      </w:r>
      <w:r w:rsidRPr="00782377">
        <w:rPr>
          <w:color w:val="000000" w:themeColor="text1"/>
          <w:sz w:val="24"/>
          <w:szCs w:val="24"/>
        </w:rPr>
        <w:t xml:space="preserve"> </w:t>
      </w:r>
      <w:r w:rsidRPr="008A7F8B">
        <w:rPr>
          <w:color w:val="000000" w:themeColor="text1"/>
          <w:sz w:val="24"/>
          <w:szCs w:val="24"/>
        </w:rPr>
        <w:t xml:space="preserve">nurses, </w:t>
      </w:r>
      <w:r w:rsidR="005162FF">
        <w:rPr>
          <w:color w:val="000000" w:themeColor="text1"/>
          <w:sz w:val="24"/>
          <w:szCs w:val="24"/>
        </w:rPr>
        <w:t xml:space="preserve">8 </w:t>
      </w:r>
      <w:r w:rsidRPr="008A7F8B">
        <w:rPr>
          <w:color w:val="000000" w:themeColor="text1"/>
          <w:sz w:val="24"/>
          <w:szCs w:val="24"/>
        </w:rPr>
        <w:t xml:space="preserve">Midwives, and </w:t>
      </w:r>
      <w:r w:rsidR="005162FF">
        <w:rPr>
          <w:color w:val="000000" w:themeColor="text1"/>
          <w:sz w:val="24"/>
          <w:szCs w:val="24"/>
        </w:rPr>
        <w:t xml:space="preserve">3 </w:t>
      </w:r>
      <w:r w:rsidRPr="008A7F8B">
        <w:rPr>
          <w:color w:val="000000" w:themeColor="text1"/>
          <w:sz w:val="24"/>
          <w:szCs w:val="24"/>
        </w:rPr>
        <w:t>Medical Doctors</w:t>
      </w:r>
      <w:r>
        <w:rPr>
          <w:color w:val="000000" w:themeColor="text1"/>
          <w:sz w:val="24"/>
          <w:szCs w:val="24"/>
        </w:rPr>
        <w:t xml:space="preserve"> working in hospitalization had</w:t>
      </w:r>
      <w:r w:rsidRPr="008A7F8B">
        <w:rPr>
          <w:color w:val="000000" w:themeColor="text1"/>
          <w:sz w:val="24"/>
          <w:szCs w:val="24"/>
        </w:rPr>
        <w:t xml:space="preserve"> participate</w:t>
      </w:r>
      <w:r>
        <w:rPr>
          <w:color w:val="000000" w:themeColor="text1"/>
          <w:sz w:val="24"/>
          <w:szCs w:val="24"/>
        </w:rPr>
        <w:t>d</w:t>
      </w:r>
      <w:r w:rsidRPr="008A7F8B">
        <w:rPr>
          <w:color w:val="000000" w:themeColor="text1"/>
          <w:sz w:val="24"/>
          <w:szCs w:val="24"/>
        </w:rPr>
        <w:t xml:space="preserve"> in this study. </w:t>
      </w:r>
    </w:p>
    <w:p w:rsidR="00F96FAD" w:rsidRPr="002A1E4E" w:rsidRDefault="00F96FAD" w:rsidP="002A1E4E">
      <w:pPr>
        <w:pStyle w:val="Heading2"/>
        <w:numPr>
          <w:ilvl w:val="1"/>
          <w:numId w:val="14"/>
        </w:numPr>
        <w:spacing w:before="480" w:after="100" w:afterAutospacing="1"/>
        <w:ind w:left="1094" w:right="835" w:hanging="374"/>
        <w:jc w:val="left"/>
        <w:rPr>
          <w:b/>
          <w:bCs/>
          <w:sz w:val="24"/>
          <w:szCs w:val="24"/>
        </w:rPr>
      </w:pPr>
      <w:bookmarkStart w:id="73" w:name="_Toc94930584"/>
      <w:r w:rsidRPr="00C703F6">
        <w:rPr>
          <w:b/>
          <w:bCs/>
          <w:sz w:val="24"/>
          <w:szCs w:val="24"/>
        </w:rPr>
        <w:t>INCLUSIVE AND EXCLUSIVE   CRITERIA</w:t>
      </w:r>
      <w:bookmarkEnd w:id="73"/>
    </w:p>
    <w:p w:rsidR="00F96FAD" w:rsidRPr="00C703F6" w:rsidRDefault="00F96FAD" w:rsidP="002A1E4E">
      <w:pPr>
        <w:pStyle w:val="TOC4"/>
        <w:numPr>
          <w:ilvl w:val="2"/>
          <w:numId w:val="14"/>
        </w:numPr>
        <w:spacing w:before="360" w:after="100" w:afterAutospacing="1"/>
        <w:rPr>
          <w:rFonts w:ascii="Times New Roman" w:hAnsi="Times New Roman" w:cs="Times New Roman"/>
          <w:b/>
          <w:bCs/>
          <w:sz w:val="24"/>
          <w:szCs w:val="24"/>
        </w:rPr>
      </w:pPr>
      <w:r w:rsidRPr="00C703F6">
        <w:rPr>
          <w:rFonts w:ascii="Times New Roman" w:hAnsi="Times New Roman" w:cs="Times New Roman"/>
          <w:b/>
          <w:bCs/>
          <w:sz w:val="24"/>
          <w:szCs w:val="24"/>
        </w:rPr>
        <w:t xml:space="preserve">Inclusive criteria </w:t>
      </w:r>
    </w:p>
    <w:p w:rsidR="00F96FAD" w:rsidRDefault="00F96FAD" w:rsidP="00F96FAD">
      <w:pPr>
        <w:spacing w:before="100" w:beforeAutospacing="1" w:after="100" w:afterAutospacing="1" w:line="360" w:lineRule="auto"/>
        <w:rPr>
          <w:bCs/>
          <w:sz w:val="24"/>
          <w:szCs w:val="24"/>
        </w:rPr>
      </w:pPr>
      <w:r w:rsidRPr="00B06902">
        <w:rPr>
          <w:bCs/>
          <w:sz w:val="24"/>
          <w:szCs w:val="24"/>
        </w:rPr>
        <w:t>HCWs working in hospitalization and willing to participate in this study</w:t>
      </w:r>
      <w:r>
        <w:rPr>
          <w:bCs/>
          <w:sz w:val="24"/>
          <w:szCs w:val="24"/>
        </w:rPr>
        <w:t xml:space="preserve"> </w:t>
      </w:r>
      <w:proofErr w:type="gramStart"/>
      <w:r>
        <w:rPr>
          <w:bCs/>
          <w:sz w:val="24"/>
          <w:szCs w:val="24"/>
        </w:rPr>
        <w:t>who</w:t>
      </w:r>
      <w:proofErr w:type="gramEnd"/>
      <w:r>
        <w:rPr>
          <w:bCs/>
          <w:sz w:val="24"/>
          <w:szCs w:val="24"/>
        </w:rPr>
        <w:t xml:space="preserve"> was present during data collection period. </w:t>
      </w:r>
    </w:p>
    <w:p w:rsidR="00F96FAD" w:rsidRPr="00C703F6" w:rsidRDefault="00F96FAD" w:rsidP="00F96FAD">
      <w:pPr>
        <w:pStyle w:val="TOC4"/>
        <w:numPr>
          <w:ilvl w:val="2"/>
          <w:numId w:val="14"/>
        </w:numPr>
        <w:spacing w:before="100" w:beforeAutospacing="1" w:after="100" w:afterAutospacing="1"/>
        <w:rPr>
          <w:rFonts w:ascii="Times New Roman" w:hAnsi="Times New Roman" w:cs="Times New Roman"/>
          <w:b/>
          <w:bCs/>
          <w:sz w:val="24"/>
          <w:szCs w:val="24"/>
        </w:rPr>
      </w:pPr>
      <w:r w:rsidRPr="00C703F6">
        <w:rPr>
          <w:rFonts w:ascii="Times New Roman" w:hAnsi="Times New Roman" w:cs="Times New Roman"/>
          <w:b/>
          <w:bCs/>
          <w:sz w:val="24"/>
          <w:szCs w:val="24"/>
        </w:rPr>
        <w:t xml:space="preserve">Inclusive criteria </w:t>
      </w:r>
    </w:p>
    <w:p w:rsidR="00F96FAD" w:rsidRDefault="00F96FAD" w:rsidP="00F96FAD">
      <w:pPr>
        <w:spacing w:before="100" w:beforeAutospacing="1" w:after="100" w:afterAutospacing="1" w:line="360" w:lineRule="auto"/>
        <w:rPr>
          <w:bCs/>
          <w:sz w:val="24"/>
          <w:szCs w:val="24"/>
        </w:rPr>
      </w:pPr>
      <w:proofErr w:type="gramStart"/>
      <w:r>
        <w:rPr>
          <w:bCs/>
          <w:sz w:val="24"/>
          <w:szCs w:val="24"/>
        </w:rPr>
        <w:t>HCWs working in non-hospitalization services.</w:t>
      </w:r>
      <w:proofErr w:type="gramEnd"/>
    </w:p>
    <w:p w:rsidR="00F96FAD" w:rsidRDefault="00F96FAD" w:rsidP="00F96FAD">
      <w:pPr>
        <w:spacing w:line="360" w:lineRule="auto"/>
        <w:rPr>
          <w:bCs/>
          <w:sz w:val="24"/>
          <w:szCs w:val="24"/>
        </w:rPr>
      </w:pPr>
      <w:r>
        <w:rPr>
          <w:bCs/>
          <w:sz w:val="24"/>
          <w:szCs w:val="24"/>
        </w:rPr>
        <w:t xml:space="preserve">HCWs working in hospitalization services </w:t>
      </w:r>
      <w:proofErr w:type="gramStart"/>
      <w:r>
        <w:rPr>
          <w:bCs/>
          <w:sz w:val="24"/>
          <w:szCs w:val="24"/>
        </w:rPr>
        <w:t>who</w:t>
      </w:r>
      <w:proofErr w:type="gramEnd"/>
      <w:r>
        <w:rPr>
          <w:bCs/>
          <w:sz w:val="24"/>
          <w:szCs w:val="24"/>
        </w:rPr>
        <w:t xml:space="preserve"> was absence during data collection period. </w:t>
      </w:r>
    </w:p>
    <w:p w:rsidR="00A966F6" w:rsidRDefault="00A966F6" w:rsidP="00A966F6">
      <w:pPr>
        <w:pStyle w:val="BodyText"/>
        <w:spacing w:before="8" w:line="360" w:lineRule="auto"/>
        <w:jc w:val="both"/>
        <w:rPr>
          <w:color w:val="000000" w:themeColor="text1"/>
          <w:sz w:val="24"/>
          <w:szCs w:val="24"/>
        </w:rPr>
      </w:pPr>
    </w:p>
    <w:p w:rsidR="0030174A" w:rsidRPr="008A7F8B" w:rsidRDefault="0030174A" w:rsidP="00A966F6">
      <w:pPr>
        <w:pStyle w:val="BodyText"/>
        <w:spacing w:before="8" w:line="360" w:lineRule="auto"/>
        <w:jc w:val="both"/>
        <w:rPr>
          <w:color w:val="000000" w:themeColor="text1"/>
          <w:sz w:val="24"/>
          <w:szCs w:val="24"/>
        </w:rPr>
      </w:pPr>
    </w:p>
    <w:p w:rsidR="00A966F6" w:rsidRPr="00F96FAD" w:rsidRDefault="00A966F6" w:rsidP="002A1E4E">
      <w:pPr>
        <w:pStyle w:val="Heading2"/>
        <w:numPr>
          <w:ilvl w:val="1"/>
          <w:numId w:val="14"/>
        </w:numPr>
        <w:spacing w:before="480" w:after="100" w:afterAutospacing="1"/>
        <w:ind w:left="1094" w:right="835" w:hanging="374"/>
        <w:jc w:val="left"/>
        <w:rPr>
          <w:b/>
          <w:bCs/>
          <w:sz w:val="24"/>
          <w:szCs w:val="24"/>
        </w:rPr>
      </w:pPr>
      <w:bookmarkStart w:id="74" w:name="_Toc107929527"/>
      <w:bookmarkStart w:id="75" w:name="_Toc94930585"/>
      <w:r w:rsidRPr="00F96FAD">
        <w:rPr>
          <w:b/>
          <w:bCs/>
          <w:sz w:val="24"/>
          <w:szCs w:val="24"/>
        </w:rPr>
        <w:lastRenderedPageBreak/>
        <w:t xml:space="preserve">RESEARCH INSTRUMENTS FOR DATA </w:t>
      </w:r>
      <w:bookmarkEnd w:id="72"/>
      <w:r w:rsidRPr="00F96FAD">
        <w:rPr>
          <w:b/>
          <w:bCs/>
          <w:sz w:val="24"/>
          <w:szCs w:val="24"/>
        </w:rPr>
        <w:t>COLLECTION</w:t>
      </w:r>
      <w:bookmarkEnd w:id="74"/>
      <w:bookmarkEnd w:id="75"/>
    </w:p>
    <w:p w:rsidR="00A966F6" w:rsidRPr="008A7F8B" w:rsidRDefault="00A966F6" w:rsidP="00A966F6">
      <w:pPr>
        <w:pStyle w:val="BodyText"/>
        <w:tabs>
          <w:tab w:val="left" w:pos="2390"/>
        </w:tabs>
        <w:spacing w:before="1" w:line="360" w:lineRule="auto"/>
        <w:jc w:val="both"/>
        <w:rPr>
          <w:color w:val="000000" w:themeColor="text1"/>
          <w:sz w:val="24"/>
          <w:szCs w:val="24"/>
        </w:rPr>
      </w:pPr>
      <w:r w:rsidRPr="008A7F8B">
        <w:rPr>
          <w:color w:val="000000" w:themeColor="text1"/>
          <w:sz w:val="24"/>
          <w:szCs w:val="24"/>
        </w:rPr>
        <w:tab/>
      </w:r>
    </w:p>
    <w:p w:rsidR="00A966F6" w:rsidRPr="008940A0" w:rsidRDefault="00A966F6" w:rsidP="00A966F6">
      <w:pPr>
        <w:pStyle w:val="BodyText"/>
        <w:tabs>
          <w:tab w:val="left" w:pos="2390"/>
        </w:tabs>
        <w:spacing w:before="1" w:line="360" w:lineRule="auto"/>
        <w:jc w:val="both"/>
        <w:rPr>
          <w:sz w:val="24"/>
          <w:szCs w:val="24"/>
        </w:rPr>
      </w:pPr>
      <w:r w:rsidRPr="00660541">
        <w:rPr>
          <w:sz w:val="24"/>
          <w:szCs w:val="24"/>
        </w:rPr>
        <w:t xml:space="preserve">A self-administered questionnaire </w:t>
      </w:r>
      <w:r w:rsidR="00940FD9" w:rsidRPr="00660541">
        <w:rPr>
          <w:sz w:val="24"/>
          <w:szCs w:val="24"/>
        </w:rPr>
        <w:t>has</w:t>
      </w:r>
      <w:r w:rsidRPr="00660541">
        <w:rPr>
          <w:sz w:val="24"/>
          <w:szCs w:val="24"/>
        </w:rPr>
        <w:t xml:space="preserve"> been used to assess the knowledge and attitude, and practices of </w:t>
      </w:r>
      <w:r w:rsidR="00940FD9" w:rsidRPr="00660541">
        <w:rPr>
          <w:sz w:val="24"/>
          <w:szCs w:val="24"/>
        </w:rPr>
        <w:t>healthcare</w:t>
      </w:r>
      <w:r w:rsidRPr="00660541">
        <w:rPr>
          <w:sz w:val="24"/>
          <w:szCs w:val="24"/>
        </w:rPr>
        <w:t xml:space="preserve"> workers towards general preventive measures of </w:t>
      </w:r>
      <w:proofErr w:type="spellStart"/>
      <w:r w:rsidRPr="00660541">
        <w:rPr>
          <w:sz w:val="24"/>
          <w:szCs w:val="24"/>
        </w:rPr>
        <w:t>nosocomial</w:t>
      </w:r>
      <w:proofErr w:type="spellEnd"/>
      <w:r w:rsidRPr="00660541">
        <w:rPr>
          <w:sz w:val="24"/>
          <w:szCs w:val="24"/>
        </w:rPr>
        <w:t xml:space="preserve"> infection in hospitalized patient at </w:t>
      </w:r>
      <w:proofErr w:type="spellStart"/>
      <w:r w:rsidRPr="00660541">
        <w:rPr>
          <w:sz w:val="24"/>
          <w:szCs w:val="24"/>
        </w:rPr>
        <w:t>Kibogora</w:t>
      </w:r>
      <w:proofErr w:type="spellEnd"/>
      <w:r w:rsidRPr="00660541">
        <w:rPr>
          <w:sz w:val="24"/>
          <w:szCs w:val="24"/>
        </w:rPr>
        <w:t xml:space="preserve"> District Hospital. The observational checklist was adapted from the questionnaire validated by </w:t>
      </w:r>
      <w:proofErr w:type="spellStart"/>
      <w:r w:rsidRPr="00660541">
        <w:rPr>
          <w:sz w:val="24"/>
          <w:szCs w:val="24"/>
        </w:rPr>
        <w:t>Kamunge</w:t>
      </w:r>
      <w:proofErr w:type="spellEnd"/>
      <w:r w:rsidRPr="00660541">
        <w:rPr>
          <w:sz w:val="24"/>
          <w:szCs w:val="24"/>
        </w:rPr>
        <w:t xml:space="preserve"> (2013) and the standard guidelines of the Centers for Disease Control and Prevention (2015) to assess the level of practice on preventive meas</w:t>
      </w:r>
      <w:r w:rsidR="008940A0">
        <w:rPr>
          <w:sz w:val="24"/>
          <w:szCs w:val="24"/>
        </w:rPr>
        <w:t xml:space="preserve">ures of </w:t>
      </w:r>
      <w:proofErr w:type="spellStart"/>
      <w:r w:rsidR="008940A0">
        <w:rPr>
          <w:sz w:val="24"/>
          <w:szCs w:val="24"/>
        </w:rPr>
        <w:t>nosocomial</w:t>
      </w:r>
      <w:proofErr w:type="spellEnd"/>
      <w:r w:rsidR="008940A0">
        <w:rPr>
          <w:sz w:val="24"/>
          <w:szCs w:val="24"/>
        </w:rPr>
        <w:t xml:space="preserve"> infections. </w:t>
      </w:r>
      <w:r w:rsidRPr="00B370FE">
        <w:rPr>
          <w:sz w:val="24"/>
          <w:szCs w:val="24"/>
        </w:rPr>
        <w:t xml:space="preserve">Data collection tool </w:t>
      </w:r>
      <w:r>
        <w:rPr>
          <w:sz w:val="24"/>
          <w:szCs w:val="24"/>
        </w:rPr>
        <w:t>was formed by a self-administered tool and observational checklist. A self-administered questionnaire completed by respondents has 3 sections (section A contains socio-demographic characteristics of respondents, section B contains Knowledge of respondents on HAIs and section C contains attitude and practice of respondents towards HAIs). Observation checklist was completed by researcher after</w:t>
      </w:r>
      <w:r w:rsidRPr="00C214A5">
        <w:rPr>
          <w:color w:val="000000" w:themeColor="text1"/>
          <w:sz w:val="24"/>
          <w:szCs w:val="24"/>
        </w:rPr>
        <w:t xml:space="preserve"> </w:t>
      </w:r>
      <w:r w:rsidRPr="008A7F8B">
        <w:rPr>
          <w:color w:val="000000" w:themeColor="text1"/>
          <w:sz w:val="24"/>
          <w:szCs w:val="24"/>
        </w:rPr>
        <w:t>observ</w:t>
      </w:r>
      <w:r>
        <w:rPr>
          <w:color w:val="000000" w:themeColor="text1"/>
          <w:sz w:val="24"/>
          <w:szCs w:val="24"/>
        </w:rPr>
        <w:t>ing</w:t>
      </w:r>
      <w:r w:rsidRPr="008A7F8B">
        <w:rPr>
          <w:color w:val="000000" w:themeColor="text1"/>
          <w:sz w:val="24"/>
          <w:szCs w:val="24"/>
        </w:rPr>
        <w:t xml:space="preserve"> the practice of health care providers on hand hygiene</w:t>
      </w:r>
      <w:r>
        <w:rPr>
          <w:sz w:val="24"/>
          <w:szCs w:val="24"/>
        </w:rPr>
        <w:t xml:space="preserve">. </w:t>
      </w:r>
    </w:p>
    <w:p w:rsidR="00A966F6" w:rsidRPr="00660541" w:rsidRDefault="00A966F6" w:rsidP="00A966F6">
      <w:pPr>
        <w:pStyle w:val="BodyText"/>
        <w:tabs>
          <w:tab w:val="left" w:pos="2390"/>
        </w:tabs>
        <w:spacing w:before="1" w:line="360" w:lineRule="auto"/>
        <w:jc w:val="both"/>
        <w:rPr>
          <w:sz w:val="24"/>
          <w:szCs w:val="24"/>
        </w:rPr>
      </w:pPr>
    </w:p>
    <w:p w:rsidR="002B16EB" w:rsidRPr="002878E6" w:rsidRDefault="00A966F6" w:rsidP="002878E6">
      <w:pPr>
        <w:pStyle w:val="BodyText"/>
        <w:tabs>
          <w:tab w:val="left" w:pos="2390"/>
        </w:tabs>
        <w:spacing w:before="1" w:line="360" w:lineRule="auto"/>
        <w:jc w:val="both"/>
        <w:rPr>
          <w:sz w:val="24"/>
          <w:szCs w:val="24"/>
        </w:rPr>
      </w:pPr>
      <w:r w:rsidRPr="00660541">
        <w:rPr>
          <w:sz w:val="24"/>
          <w:szCs w:val="24"/>
        </w:rPr>
        <w:t>Knowledge of participants was categorized in good knowledge &gt; 60%, moderate 50-50% and Poor knowledge &lt; 50%.</w:t>
      </w:r>
      <w:r>
        <w:rPr>
          <w:sz w:val="24"/>
          <w:szCs w:val="24"/>
        </w:rPr>
        <w:t xml:space="preserve"> </w:t>
      </w:r>
      <w:r w:rsidRPr="00660541">
        <w:rPr>
          <w:sz w:val="24"/>
          <w:szCs w:val="24"/>
        </w:rPr>
        <w:t>Attitude of participants towards HAIs was categorized in positive attitude &gt; 60%, moderate 60-50% and Negative attitude &lt; 50%.</w:t>
      </w:r>
      <w:r>
        <w:rPr>
          <w:sz w:val="24"/>
          <w:szCs w:val="24"/>
        </w:rPr>
        <w:t xml:space="preserve"> </w:t>
      </w:r>
      <w:r w:rsidRPr="00660541">
        <w:rPr>
          <w:sz w:val="24"/>
          <w:szCs w:val="24"/>
        </w:rPr>
        <w:t xml:space="preserve">Practice level of participants on preventive measures of </w:t>
      </w:r>
      <w:proofErr w:type="spellStart"/>
      <w:r w:rsidRPr="00660541">
        <w:rPr>
          <w:sz w:val="24"/>
          <w:szCs w:val="24"/>
        </w:rPr>
        <w:t>nosocomial</w:t>
      </w:r>
      <w:proofErr w:type="spellEnd"/>
      <w:r w:rsidRPr="00660541">
        <w:rPr>
          <w:sz w:val="24"/>
          <w:szCs w:val="24"/>
        </w:rPr>
        <w:t xml:space="preserve"> infections was categorized in good practice &gt; 60% moderate 60-50%and Poor practice &lt; 50%. </w:t>
      </w:r>
    </w:p>
    <w:p w:rsidR="002B16EB" w:rsidRPr="002878E6" w:rsidRDefault="002B16EB" w:rsidP="002A1E4E">
      <w:pPr>
        <w:pStyle w:val="Heading2"/>
        <w:numPr>
          <w:ilvl w:val="1"/>
          <w:numId w:val="14"/>
        </w:numPr>
        <w:spacing w:before="480" w:after="100" w:afterAutospacing="1"/>
        <w:ind w:left="1094" w:right="835" w:hanging="374"/>
        <w:jc w:val="left"/>
        <w:rPr>
          <w:b/>
          <w:bCs/>
          <w:sz w:val="24"/>
          <w:szCs w:val="24"/>
        </w:rPr>
      </w:pPr>
      <w:bookmarkStart w:id="76" w:name="_TOC_250001"/>
      <w:bookmarkStart w:id="77" w:name="_Toc94930586"/>
      <w:r w:rsidRPr="0060419A">
        <w:rPr>
          <w:b/>
          <w:bCs/>
          <w:sz w:val="24"/>
          <w:szCs w:val="24"/>
        </w:rPr>
        <w:t xml:space="preserve">ETHICAL </w:t>
      </w:r>
      <w:bookmarkEnd w:id="76"/>
      <w:r w:rsidRPr="0060419A">
        <w:rPr>
          <w:b/>
          <w:bCs/>
          <w:sz w:val="24"/>
          <w:szCs w:val="24"/>
        </w:rPr>
        <w:t>CONSIDERATIONS</w:t>
      </w:r>
      <w:bookmarkEnd w:id="77"/>
      <w:r w:rsidR="00965C2C" w:rsidRPr="002A1E4E">
        <w:rPr>
          <w:b/>
          <w:bCs/>
          <w:sz w:val="24"/>
          <w:szCs w:val="24"/>
        </w:rPr>
        <w:tab/>
      </w:r>
    </w:p>
    <w:p w:rsidR="00940FD9" w:rsidRDefault="00940FD9" w:rsidP="00940FD9">
      <w:pPr>
        <w:spacing w:before="100" w:beforeAutospacing="1" w:after="100" w:afterAutospacing="1" w:line="360" w:lineRule="auto"/>
        <w:mirrorIndents/>
        <w:jc w:val="both"/>
        <w:rPr>
          <w:sz w:val="24"/>
          <w:szCs w:val="24"/>
        </w:rPr>
      </w:pPr>
      <w:r>
        <w:rPr>
          <w:sz w:val="24"/>
          <w:szCs w:val="24"/>
        </w:rPr>
        <w:t xml:space="preserve">Before </w:t>
      </w:r>
      <w:r w:rsidRPr="00940FD9">
        <w:rPr>
          <w:sz w:val="24"/>
          <w:szCs w:val="24"/>
        </w:rPr>
        <w:t>data collection</w:t>
      </w:r>
      <w:r>
        <w:rPr>
          <w:sz w:val="24"/>
          <w:szCs w:val="24"/>
        </w:rPr>
        <w:t xml:space="preserve"> was undertaken, the p</w:t>
      </w:r>
      <w:r w:rsidRPr="00940FD9">
        <w:rPr>
          <w:sz w:val="24"/>
          <w:szCs w:val="24"/>
        </w:rPr>
        <w:t xml:space="preserve">ermission from </w:t>
      </w:r>
      <w:proofErr w:type="spellStart"/>
      <w:r w:rsidRPr="00940FD9">
        <w:rPr>
          <w:sz w:val="24"/>
          <w:szCs w:val="24"/>
        </w:rPr>
        <w:t>Kibogora</w:t>
      </w:r>
      <w:proofErr w:type="spellEnd"/>
      <w:r w:rsidRPr="00940FD9">
        <w:rPr>
          <w:sz w:val="24"/>
          <w:szCs w:val="24"/>
        </w:rPr>
        <w:t xml:space="preserve"> Polytechnic review committee and permission from </w:t>
      </w:r>
      <w:proofErr w:type="spellStart"/>
      <w:r w:rsidRPr="00940FD9">
        <w:rPr>
          <w:sz w:val="24"/>
          <w:szCs w:val="24"/>
        </w:rPr>
        <w:t>Kibogora</w:t>
      </w:r>
      <w:proofErr w:type="spellEnd"/>
      <w:r w:rsidRPr="00940FD9">
        <w:rPr>
          <w:sz w:val="24"/>
          <w:szCs w:val="24"/>
        </w:rPr>
        <w:t xml:space="preserve"> District Hospital ethical committee were obtaine</w:t>
      </w:r>
      <w:r>
        <w:rPr>
          <w:sz w:val="24"/>
          <w:szCs w:val="24"/>
        </w:rPr>
        <w:t>d</w:t>
      </w:r>
      <w:r w:rsidRPr="00940FD9">
        <w:rPr>
          <w:sz w:val="24"/>
          <w:szCs w:val="24"/>
        </w:rPr>
        <w:t xml:space="preserve">. Confidentiality of sensitive information </w:t>
      </w:r>
      <w:r>
        <w:rPr>
          <w:sz w:val="24"/>
          <w:szCs w:val="24"/>
        </w:rPr>
        <w:t xml:space="preserve">provided by the respondents was guaranteed. The respondents were explained the nature of the study. Those who </w:t>
      </w:r>
      <w:r w:rsidR="0004448E">
        <w:rPr>
          <w:sz w:val="24"/>
          <w:szCs w:val="24"/>
        </w:rPr>
        <w:t>consented</w:t>
      </w:r>
      <w:r>
        <w:rPr>
          <w:sz w:val="24"/>
          <w:szCs w:val="24"/>
        </w:rPr>
        <w:t xml:space="preserve"> to participate in the study did so. They had the right to </w:t>
      </w:r>
      <w:r w:rsidR="0004448E">
        <w:rPr>
          <w:sz w:val="24"/>
          <w:szCs w:val="24"/>
        </w:rPr>
        <w:t xml:space="preserve">withdraw at any stage of the study without any consequence. The questionnaires were anonymous, and the data were entered into a computer with password known by the researcher only. Data were not linked with any identification of the respondent. The present was looking for information which is general and there was no sensitive information that was needed. </w:t>
      </w:r>
    </w:p>
    <w:p w:rsidR="0030174A" w:rsidRPr="00940FD9" w:rsidRDefault="0030174A" w:rsidP="00940FD9">
      <w:pPr>
        <w:spacing w:before="100" w:beforeAutospacing="1" w:after="100" w:afterAutospacing="1" w:line="360" w:lineRule="auto"/>
        <w:mirrorIndents/>
        <w:jc w:val="both"/>
        <w:rPr>
          <w:sz w:val="24"/>
          <w:szCs w:val="24"/>
        </w:rPr>
      </w:pPr>
    </w:p>
    <w:p w:rsidR="00050EF7" w:rsidRPr="002878E6" w:rsidRDefault="00050EF7" w:rsidP="002A1E4E">
      <w:pPr>
        <w:pStyle w:val="Heading2"/>
        <w:numPr>
          <w:ilvl w:val="1"/>
          <w:numId w:val="14"/>
        </w:numPr>
        <w:spacing w:before="480" w:after="100" w:afterAutospacing="1"/>
        <w:ind w:left="1094" w:right="835" w:hanging="374"/>
        <w:jc w:val="left"/>
        <w:rPr>
          <w:b/>
          <w:bCs/>
          <w:sz w:val="24"/>
          <w:szCs w:val="24"/>
        </w:rPr>
      </w:pPr>
      <w:bookmarkStart w:id="78" w:name="_Toc94930587"/>
      <w:r w:rsidRPr="0060419A">
        <w:rPr>
          <w:b/>
          <w:bCs/>
          <w:sz w:val="24"/>
          <w:szCs w:val="24"/>
        </w:rPr>
        <w:lastRenderedPageBreak/>
        <w:t>DATA ANALYSIS</w:t>
      </w:r>
      <w:bookmarkEnd w:id="78"/>
    </w:p>
    <w:p w:rsidR="00045E05" w:rsidRPr="002878E6" w:rsidRDefault="00050EF7" w:rsidP="002878E6">
      <w:pPr>
        <w:spacing w:before="100" w:beforeAutospacing="1" w:after="100" w:afterAutospacing="1" w:line="360" w:lineRule="auto"/>
        <w:mirrorIndents/>
        <w:jc w:val="both"/>
        <w:rPr>
          <w:sz w:val="24"/>
          <w:szCs w:val="24"/>
        </w:rPr>
      </w:pPr>
      <w:r w:rsidRPr="00183C56">
        <w:rPr>
          <w:sz w:val="24"/>
          <w:szCs w:val="24"/>
        </w:rPr>
        <w:t xml:space="preserve"> </w:t>
      </w:r>
      <w:bookmarkStart w:id="79" w:name="_Toc107929530"/>
      <w:r w:rsidR="0095662E" w:rsidRPr="004526C2">
        <w:rPr>
          <w:sz w:val="24"/>
          <w:szCs w:val="24"/>
        </w:rPr>
        <w:t>Data w</w:t>
      </w:r>
      <w:r w:rsidR="00967613" w:rsidRPr="004526C2">
        <w:rPr>
          <w:sz w:val="24"/>
          <w:szCs w:val="24"/>
        </w:rPr>
        <w:t>ere</w:t>
      </w:r>
      <w:r w:rsidR="0095662E" w:rsidRPr="004526C2">
        <w:rPr>
          <w:sz w:val="24"/>
          <w:szCs w:val="24"/>
        </w:rPr>
        <w:t xml:space="preserve"> entered, cleaned and checked using Microsoft excel and analyzed using statistical package for social sciences (SPSS) software, version 23. Categorical variables were summarized as numbers and percentages, whereas normally distributed continuous was presented as means and standard deviations by descriptive statistics. The strength of statistical association was measured using </w:t>
      </w:r>
      <w:proofErr w:type="spellStart"/>
      <w:r w:rsidR="0095662E" w:rsidRPr="004526C2">
        <w:rPr>
          <w:sz w:val="24"/>
          <w:szCs w:val="24"/>
        </w:rPr>
        <w:t>bivariate</w:t>
      </w:r>
      <w:proofErr w:type="spellEnd"/>
      <w:r w:rsidR="0095662E" w:rsidRPr="004526C2">
        <w:rPr>
          <w:sz w:val="24"/>
          <w:szCs w:val="24"/>
        </w:rPr>
        <w:t xml:space="preserve"> analysis with Chi-Square statistical test. </w:t>
      </w:r>
      <w:proofErr w:type="gramStart"/>
      <w:r w:rsidR="0095662E" w:rsidRPr="004526C2">
        <w:rPr>
          <w:sz w:val="24"/>
          <w:szCs w:val="24"/>
        </w:rPr>
        <w:t>The statistical significance less than 0.05 at 95% CI.</w:t>
      </w:r>
      <w:proofErr w:type="gramEnd"/>
      <w:r w:rsidR="0095662E" w:rsidRPr="004526C2">
        <w:rPr>
          <w:sz w:val="24"/>
          <w:szCs w:val="24"/>
        </w:rPr>
        <w:t xml:space="preserve">  The study results   were presented using frequency tables and </w:t>
      </w:r>
      <w:r w:rsidR="002A1E4E" w:rsidRPr="004526C2">
        <w:rPr>
          <w:sz w:val="24"/>
          <w:szCs w:val="24"/>
        </w:rPr>
        <w:t>cross tabulations</w:t>
      </w:r>
      <w:r w:rsidR="0095662E" w:rsidRPr="004526C2">
        <w:rPr>
          <w:sz w:val="24"/>
          <w:szCs w:val="24"/>
        </w:rPr>
        <w:t>.</w:t>
      </w:r>
      <w:bookmarkEnd w:id="79"/>
    </w:p>
    <w:p w:rsidR="00D636AA" w:rsidRPr="0060419A" w:rsidRDefault="00045E05" w:rsidP="002A1E4E">
      <w:pPr>
        <w:pStyle w:val="Heading2"/>
        <w:numPr>
          <w:ilvl w:val="1"/>
          <w:numId w:val="14"/>
        </w:numPr>
        <w:spacing w:before="480" w:after="100" w:afterAutospacing="1"/>
        <w:ind w:left="1094" w:right="835" w:hanging="374"/>
        <w:jc w:val="left"/>
        <w:rPr>
          <w:b/>
          <w:bCs/>
          <w:sz w:val="24"/>
          <w:szCs w:val="24"/>
        </w:rPr>
      </w:pPr>
      <w:bookmarkStart w:id="80" w:name="_Toc88131673"/>
      <w:bookmarkStart w:id="81" w:name="_Toc91055811"/>
      <w:bookmarkStart w:id="82" w:name="_Toc107297818"/>
      <w:bookmarkStart w:id="83" w:name="_Toc94930588"/>
      <w:r w:rsidRPr="0060419A">
        <w:rPr>
          <w:b/>
          <w:bCs/>
          <w:sz w:val="24"/>
          <w:szCs w:val="24"/>
        </w:rPr>
        <w:t>RELIABILITY AND VALIDITY MEASURES</w:t>
      </w:r>
      <w:bookmarkStart w:id="84" w:name="_Toc88131674"/>
      <w:bookmarkStart w:id="85" w:name="_Toc91055812"/>
      <w:bookmarkStart w:id="86" w:name="_Toc107297819"/>
      <w:bookmarkEnd w:id="80"/>
      <w:bookmarkEnd w:id="81"/>
      <w:bookmarkEnd w:id="82"/>
      <w:bookmarkEnd w:id="83"/>
    </w:p>
    <w:p w:rsidR="00045E05" w:rsidRPr="0060419A" w:rsidRDefault="00045E05" w:rsidP="00721831">
      <w:pPr>
        <w:pStyle w:val="BodyText"/>
        <w:numPr>
          <w:ilvl w:val="2"/>
          <w:numId w:val="12"/>
        </w:numPr>
        <w:spacing w:before="360" w:line="360" w:lineRule="auto"/>
        <w:ind w:right="634"/>
        <w:jc w:val="both"/>
        <w:rPr>
          <w:b/>
          <w:color w:val="000000" w:themeColor="text1"/>
          <w:sz w:val="24"/>
          <w:szCs w:val="24"/>
        </w:rPr>
      </w:pPr>
      <w:r w:rsidRPr="0060419A">
        <w:rPr>
          <w:b/>
          <w:color w:val="000000" w:themeColor="text1"/>
          <w:sz w:val="24"/>
          <w:szCs w:val="24"/>
        </w:rPr>
        <w:t>Validity</w:t>
      </w:r>
      <w:bookmarkEnd w:id="84"/>
      <w:bookmarkEnd w:id="85"/>
      <w:bookmarkEnd w:id="86"/>
    </w:p>
    <w:p w:rsidR="00045E05" w:rsidRPr="0060419A" w:rsidRDefault="00045E05" w:rsidP="00045E05">
      <w:pPr>
        <w:spacing w:line="360" w:lineRule="auto"/>
        <w:jc w:val="both"/>
        <w:rPr>
          <w:sz w:val="24"/>
          <w:szCs w:val="24"/>
        </w:rPr>
      </w:pPr>
      <w:proofErr w:type="gramStart"/>
      <w:r w:rsidRPr="0060419A">
        <w:rPr>
          <w:sz w:val="24"/>
          <w:szCs w:val="24"/>
        </w:rPr>
        <w:t>Items of the questionnaire covers</w:t>
      </w:r>
      <w:proofErr w:type="gramEnd"/>
      <w:r w:rsidRPr="0060419A">
        <w:rPr>
          <w:sz w:val="24"/>
          <w:szCs w:val="24"/>
        </w:rPr>
        <w:t xml:space="preserve"> all research objectives. The questionnaire was observed </w:t>
      </w:r>
      <w:r w:rsidR="008940A0">
        <w:rPr>
          <w:sz w:val="24"/>
          <w:szCs w:val="24"/>
        </w:rPr>
        <w:t>to test whether it’s complete. D</w:t>
      </w:r>
      <w:r w:rsidRPr="0060419A">
        <w:rPr>
          <w:sz w:val="24"/>
          <w:szCs w:val="24"/>
        </w:rPr>
        <w:t xml:space="preserve">ata entry has been accomplished and analyzed to check the achievement of research objectives. </w:t>
      </w:r>
      <w:proofErr w:type="gramStart"/>
      <w:r w:rsidRPr="0060419A">
        <w:rPr>
          <w:sz w:val="24"/>
          <w:szCs w:val="24"/>
        </w:rPr>
        <w:t>Adjustments was</w:t>
      </w:r>
      <w:proofErr w:type="gramEnd"/>
      <w:r w:rsidRPr="0060419A">
        <w:rPr>
          <w:sz w:val="24"/>
          <w:szCs w:val="24"/>
        </w:rPr>
        <w:t xml:space="preserve"> made accordingly, in case required, with the guidance of the supervisor.</w:t>
      </w:r>
    </w:p>
    <w:p w:rsidR="00045E05" w:rsidRPr="0060419A" w:rsidRDefault="00045E05" w:rsidP="00721831">
      <w:pPr>
        <w:pStyle w:val="BodyText"/>
        <w:numPr>
          <w:ilvl w:val="2"/>
          <w:numId w:val="12"/>
        </w:numPr>
        <w:spacing w:before="360" w:line="360" w:lineRule="auto"/>
        <w:ind w:right="634"/>
        <w:jc w:val="both"/>
        <w:rPr>
          <w:b/>
          <w:color w:val="000000" w:themeColor="text1"/>
          <w:sz w:val="24"/>
          <w:szCs w:val="24"/>
        </w:rPr>
      </w:pPr>
      <w:bookmarkStart w:id="87" w:name="_Toc88131675"/>
      <w:bookmarkStart w:id="88" w:name="_Toc91055813"/>
      <w:bookmarkStart w:id="89" w:name="_Toc107297820"/>
      <w:r w:rsidRPr="0060419A">
        <w:rPr>
          <w:b/>
          <w:color w:val="000000" w:themeColor="text1"/>
          <w:sz w:val="24"/>
          <w:szCs w:val="24"/>
        </w:rPr>
        <w:t>Reliability</w:t>
      </w:r>
      <w:bookmarkEnd w:id="87"/>
      <w:bookmarkEnd w:id="88"/>
      <w:bookmarkEnd w:id="89"/>
    </w:p>
    <w:p w:rsidR="00045E05" w:rsidRPr="0060419A" w:rsidRDefault="00045E05" w:rsidP="00045E05">
      <w:pPr>
        <w:spacing w:line="360" w:lineRule="auto"/>
        <w:jc w:val="both"/>
        <w:rPr>
          <w:sz w:val="24"/>
          <w:szCs w:val="24"/>
        </w:rPr>
      </w:pPr>
      <w:r w:rsidRPr="0060419A">
        <w:rPr>
          <w:sz w:val="24"/>
          <w:szCs w:val="24"/>
        </w:rPr>
        <w:t xml:space="preserve">Our questionnaire consistency was </w:t>
      </w:r>
      <w:r w:rsidR="00E42771" w:rsidRPr="0060419A">
        <w:rPr>
          <w:sz w:val="24"/>
          <w:szCs w:val="24"/>
        </w:rPr>
        <w:t xml:space="preserve">checked through pre-testing it on </w:t>
      </w:r>
      <w:r w:rsidR="00DD7933">
        <w:rPr>
          <w:sz w:val="24"/>
          <w:szCs w:val="24"/>
        </w:rPr>
        <w:t>3 HCWs (one nurse, one midwife and one medical Doctor)</w:t>
      </w:r>
      <w:r w:rsidRPr="0060419A">
        <w:rPr>
          <w:sz w:val="24"/>
          <w:szCs w:val="24"/>
        </w:rPr>
        <w:t xml:space="preserve"> at different time interval (2 weeks apart) in other to check for the stability of responses provided by the questionnaire over time in the same group of respondents. </w:t>
      </w:r>
      <w:r w:rsidR="008940A0">
        <w:rPr>
          <w:sz w:val="24"/>
          <w:szCs w:val="24"/>
        </w:rPr>
        <w:t xml:space="preserve">These were not included in the actual data collection. </w:t>
      </w:r>
      <w:r w:rsidRPr="0060419A">
        <w:rPr>
          <w:sz w:val="24"/>
          <w:szCs w:val="24"/>
        </w:rPr>
        <w:t xml:space="preserve">Researchers collected information using the questionnaire to the same individual at two different </w:t>
      </w:r>
      <w:proofErr w:type="gramStart"/>
      <w:r w:rsidRPr="0060419A">
        <w:rPr>
          <w:sz w:val="24"/>
          <w:szCs w:val="24"/>
        </w:rPr>
        <w:t>point</w:t>
      </w:r>
      <w:proofErr w:type="gramEnd"/>
      <w:r w:rsidRPr="0060419A">
        <w:rPr>
          <w:sz w:val="24"/>
          <w:szCs w:val="24"/>
        </w:rPr>
        <w:t xml:space="preserve"> in time, two weeks apart.</w:t>
      </w:r>
    </w:p>
    <w:p w:rsidR="00187C7F" w:rsidRPr="0060419A" w:rsidRDefault="00187C7F" w:rsidP="002878E6">
      <w:pPr>
        <w:spacing w:line="360" w:lineRule="auto"/>
        <w:rPr>
          <w:sz w:val="24"/>
          <w:szCs w:val="24"/>
        </w:rPr>
      </w:pPr>
    </w:p>
    <w:p w:rsidR="00B06902" w:rsidRDefault="00B06902" w:rsidP="002878E6">
      <w:pPr>
        <w:spacing w:line="360" w:lineRule="auto"/>
        <w:rPr>
          <w:bCs/>
          <w:sz w:val="24"/>
          <w:szCs w:val="24"/>
        </w:rPr>
      </w:pPr>
    </w:p>
    <w:p w:rsidR="00B06902" w:rsidRPr="00B06902" w:rsidRDefault="00B06902" w:rsidP="00B06902">
      <w:pPr>
        <w:rPr>
          <w:sz w:val="24"/>
          <w:szCs w:val="24"/>
        </w:rPr>
        <w:sectPr w:rsidR="00B06902" w:rsidRPr="00B06902" w:rsidSect="009F15CE">
          <w:pgSz w:w="11900" w:h="16840"/>
          <w:pgMar w:top="1440" w:right="1440" w:bottom="1440" w:left="1440" w:header="0" w:footer="1008" w:gutter="0"/>
          <w:cols w:space="720"/>
          <w:docGrid w:linePitch="299"/>
        </w:sectPr>
      </w:pPr>
    </w:p>
    <w:p w:rsidR="00187C7F" w:rsidRPr="00883772" w:rsidRDefault="00187C7F" w:rsidP="00A966F6">
      <w:pPr>
        <w:pStyle w:val="Heading1"/>
        <w:numPr>
          <w:ilvl w:val="0"/>
          <w:numId w:val="0"/>
        </w:numPr>
      </w:pPr>
      <w:bookmarkStart w:id="90" w:name="_Toc94930589"/>
      <w:r w:rsidRPr="00883772">
        <w:lastRenderedPageBreak/>
        <w:t>CHAPTER FOUR: DATA PRESENTATION, ANALYSIS, INTERPRETATION, AND SUMMARY</w:t>
      </w:r>
      <w:bookmarkEnd w:id="90"/>
    </w:p>
    <w:p w:rsidR="00D636AA" w:rsidRPr="0060419A" w:rsidRDefault="00D636AA" w:rsidP="00204CBD">
      <w:pPr>
        <w:pStyle w:val="Heading1"/>
        <w:numPr>
          <w:ilvl w:val="0"/>
          <w:numId w:val="0"/>
        </w:numPr>
        <w:spacing w:before="100" w:beforeAutospacing="1" w:after="100" w:afterAutospacing="1"/>
        <w:jc w:val="left"/>
        <w:rPr>
          <w:sz w:val="24"/>
          <w:szCs w:val="24"/>
        </w:rPr>
      </w:pPr>
    </w:p>
    <w:p w:rsidR="00187C7F" w:rsidRPr="0060419A" w:rsidRDefault="00D636AA" w:rsidP="00721831">
      <w:pPr>
        <w:pStyle w:val="Heading2"/>
        <w:numPr>
          <w:ilvl w:val="1"/>
          <w:numId w:val="13"/>
        </w:numPr>
        <w:spacing w:before="100" w:beforeAutospacing="1" w:after="100" w:afterAutospacing="1"/>
        <w:jc w:val="left"/>
        <w:rPr>
          <w:b/>
          <w:sz w:val="24"/>
          <w:szCs w:val="24"/>
        </w:rPr>
      </w:pPr>
      <w:bookmarkStart w:id="91" w:name="_Toc94930590"/>
      <w:r w:rsidRPr="0060419A">
        <w:rPr>
          <w:b/>
          <w:sz w:val="24"/>
          <w:szCs w:val="24"/>
        </w:rPr>
        <w:t>INTRODUCTION</w:t>
      </w:r>
      <w:bookmarkEnd w:id="91"/>
      <w:r w:rsidRPr="0060419A">
        <w:rPr>
          <w:b/>
          <w:sz w:val="24"/>
          <w:szCs w:val="24"/>
        </w:rPr>
        <w:t xml:space="preserve"> </w:t>
      </w:r>
    </w:p>
    <w:p w:rsidR="0004448E" w:rsidRPr="0060419A" w:rsidRDefault="00187C7F" w:rsidP="00D636AA">
      <w:pPr>
        <w:spacing w:before="100" w:beforeAutospacing="1" w:after="100" w:afterAutospacing="1" w:line="360" w:lineRule="auto"/>
        <w:jc w:val="both"/>
        <w:rPr>
          <w:sz w:val="24"/>
          <w:szCs w:val="24"/>
        </w:rPr>
      </w:pPr>
      <w:r w:rsidRPr="0060419A">
        <w:rPr>
          <w:sz w:val="24"/>
          <w:szCs w:val="24"/>
        </w:rPr>
        <w:t>This chapter is concerned with the presentation, analysis, and interpretation of data collected with providing a summary of the findings.</w:t>
      </w:r>
    </w:p>
    <w:p w:rsidR="00D636AA" w:rsidRPr="0060419A" w:rsidRDefault="00D636AA" w:rsidP="00721831">
      <w:pPr>
        <w:pStyle w:val="Heading2"/>
        <w:numPr>
          <w:ilvl w:val="1"/>
          <w:numId w:val="13"/>
        </w:numPr>
        <w:spacing w:before="100" w:beforeAutospacing="1" w:after="100" w:afterAutospacing="1"/>
        <w:jc w:val="left"/>
        <w:rPr>
          <w:b/>
          <w:sz w:val="24"/>
          <w:szCs w:val="24"/>
        </w:rPr>
      </w:pPr>
      <w:bookmarkStart w:id="92" w:name="_Toc94930591"/>
      <w:r w:rsidRPr="0060419A">
        <w:rPr>
          <w:b/>
          <w:sz w:val="24"/>
          <w:szCs w:val="24"/>
        </w:rPr>
        <w:t>DEMOGRAPHIC CHARACTERISTICS</w:t>
      </w:r>
      <w:bookmarkEnd w:id="92"/>
    </w:p>
    <w:p w:rsidR="00D636AA" w:rsidRPr="0060419A" w:rsidRDefault="00D636AA" w:rsidP="00BC0F87">
      <w:pPr>
        <w:spacing w:before="100" w:beforeAutospacing="1" w:after="100" w:afterAutospacing="1" w:line="360" w:lineRule="auto"/>
        <w:jc w:val="both"/>
        <w:rPr>
          <w:sz w:val="24"/>
          <w:szCs w:val="24"/>
        </w:rPr>
      </w:pPr>
      <w:r w:rsidRPr="0060419A">
        <w:rPr>
          <w:sz w:val="24"/>
          <w:szCs w:val="24"/>
        </w:rPr>
        <w:t xml:space="preserve">Among our study respondents a higher proportion of </w:t>
      </w:r>
      <w:r w:rsidR="004D36E0" w:rsidRPr="0060419A">
        <w:rPr>
          <w:sz w:val="24"/>
          <w:szCs w:val="24"/>
        </w:rPr>
        <w:t>them 24</w:t>
      </w:r>
      <w:r w:rsidR="00B265B3" w:rsidRPr="0060419A">
        <w:rPr>
          <w:sz w:val="24"/>
          <w:szCs w:val="24"/>
        </w:rPr>
        <w:t xml:space="preserve"> </w:t>
      </w:r>
      <w:r w:rsidRPr="0060419A">
        <w:rPr>
          <w:sz w:val="24"/>
          <w:szCs w:val="24"/>
        </w:rPr>
        <w:t>(55.8%) are female and rest</w:t>
      </w:r>
      <w:r w:rsidR="00B265B3" w:rsidRPr="0060419A">
        <w:rPr>
          <w:sz w:val="24"/>
          <w:szCs w:val="24"/>
        </w:rPr>
        <w:t xml:space="preserve"> 19 </w:t>
      </w:r>
      <w:r w:rsidR="00BC0F87" w:rsidRPr="0060419A">
        <w:rPr>
          <w:sz w:val="24"/>
          <w:szCs w:val="24"/>
        </w:rPr>
        <w:t>(44.2</w:t>
      </w:r>
      <w:r w:rsidRPr="0060419A">
        <w:rPr>
          <w:sz w:val="24"/>
          <w:szCs w:val="24"/>
        </w:rPr>
        <w:t>%</w:t>
      </w:r>
      <w:r w:rsidR="00B265B3" w:rsidRPr="0060419A">
        <w:rPr>
          <w:sz w:val="24"/>
          <w:szCs w:val="24"/>
        </w:rPr>
        <w:t>)</w:t>
      </w:r>
      <w:r w:rsidRPr="0060419A">
        <w:rPr>
          <w:sz w:val="24"/>
          <w:szCs w:val="24"/>
        </w:rPr>
        <w:t xml:space="preserve"> are male, and many of them are registered nurses as they make up</w:t>
      </w:r>
      <w:r w:rsidR="00B265B3" w:rsidRPr="0060419A">
        <w:rPr>
          <w:sz w:val="24"/>
          <w:szCs w:val="24"/>
        </w:rPr>
        <w:t xml:space="preserve"> </w:t>
      </w:r>
      <w:r w:rsidR="00BC0F87" w:rsidRPr="0060419A">
        <w:rPr>
          <w:sz w:val="24"/>
          <w:szCs w:val="24"/>
        </w:rPr>
        <w:t>2 (</w:t>
      </w:r>
      <w:r w:rsidRPr="0060419A">
        <w:rPr>
          <w:sz w:val="24"/>
          <w:szCs w:val="24"/>
        </w:rPr>
        <w:t>74.4%</w:t>
      </w:r>
      <w:r w:rsidR="00B265B3" w:rsidRPr="0060419A">
        <w:rPr>
          <w:sz w:val="24"/>
          <w:szCs w:val="24"/>
        </w:rPr>
        <w:t>)</w:t>
      </w:r>
      <w:r w:rsidRPr="0060419A">
        <w:rPr>
          <w:sz w:val="24"/>
          <w:szCs w:val="24"/>
        </w:rPr>
        <w:t xml:space="preserve"> of all respondents, while</w:t>
      </w:r>
      <w:r w:rsidR="00B265B3" w:rsidRPr="0060419A">
        <w:rPr>
          <w:sz w:val="24"/>
          <w:szCs w:val="24"/>
        </w:rPr>
        <w:t xml:space="preserve"> 8</w:t>
      </w:r>
      <w:r w:rsidRPr="0060419A">
        <w:rPr>
          <w:sz w:val="24"/>
          <w:szCs w:val="24"/>
        </w:rPr>
        <w:t xml:space="preserve"> </w:t>
      </w:r>
      <w:r w:rsidR="00B265B3" w:rsidRPr="0060419A">
        <w:rPr>
          <w:sz w:val="24"/>
          <w:szCs w:val="24"/>
        </w:rPr>
        <w:t>(</w:t>
      </w:r>
      <w:r w:rsidRPr="0060419A">
        <w:rPr>
          <w:sz w:val="24"/>
          <w:szCs w:val="24"/>
        </w:rPr>
        <w:t>18.6%</w:t>
      </w:r>
      <w:r w:rsidR="00B265B3" w:rsidRPr="0060419A">
        <w:rPr>
          <w:sz w:val="24"/>
          <w:szCs w:val="24"/>
        </w:rPr>
        <w:t>)</w:t>
      </w:r>
      <w:r w:rsidRPr="0060419A">
        <w:rPr>
          <w:sz w:val="24"/>
          <w:szCs w:val="24"/>
        </w:rPr>
        <w:t xml:space="preserve"> are registered midwives, and</w:t>
      </w:r>
      <w:r w:rsidR="00483C7B" w:rsidRPr="0060419A">
        <w:rPr>
          <w:sz w:val="24"/>
          <w:szCs w:val="24"/>
        </w:rPr>
        <w:t xml:space="preserve"> </w:t>
      </w:r>
      <w:r w:rsidR="00BC0F87" w:rsidRPr="0060419A">
        <w:rPr>
          <w:sz w:val="24"/>
          <w:szCs w:val="24"/>
        </w:rPr>
        <w:t>3(7.0</w:t>
      </w:r>
      <w:r w:rsidRPr="0060419A">
        <w:rPr>
          <w:sz w:val="24"/>
          <w:szCs w:val="24"/>
        </w:rPr>
        <w:t>%</w:t>
      </w:r>
      <w:r w:rsidR="00483C7B" w:rsidRPr="0060419A">
        <w:rPr>
          <w:sz w:val="24"/>
          <w:szCs w:val="24"/>
        </w:rPr>
        <w:t>)</w:t>
      </w:r>
      <w:r w:rsidRPr="0060419A">
        <w:rPr>
          <w:sz w:val="24"/>
          <w:szCs w:val="24"/>
        </w:rPr>
        <w:t xml:space="preserve"> are medical doctors </w:t>
      </w:r>
      <w:r w:rsidR="00626AA5" w:rsidRPr="0060419A">
        <w:rPr>
          <w:sz w:val="24"/>
          <w:szCs w:val="24"/>
        </w:rPr>
        <w:t>(</w:t>
      </w:r>
      <w:r w:rsidR="00626AA5" w:rsidRPr="00BC0F87">
        <w:rPr>
          <w:sz w:val="24"/>
          <w:szCs w:val="24"/>
        </w:rPr>
        <w:t>Table 4.1).</w:t>
      </w:r>
      <w:r w:rsidR="00626AA5" w:rsidRPr="0060419A">
        <w:rPr>
          <w:sz w:val="24"/>
          <w:szCs w:val="24"/>
        </w:rPr>
        <w:t xml:space="preserve"> </w:t>
      </w:r>
      <w:r w:rsidR="00204CBD" w:rsidRPr="0060419A">
        <w:rPr>
          <w:sz w:val="24"/>
          <w:szCs w:val="24"/>
        </w:rPr>
        <w:t>Also</w:t>
      </w:r>
      <w:r w:rsidR="00BC0F87">
        <w:rPr>
          <w:sz w:val="24"/>
          <w:szCs w:val="24"/>
        </w:rPr>
        <w:t>,</w:t>
      </w:r>
      <w:r w:rsidRPr="0060419A">
        <w:rPr>
          <w:sz w:val="24"/>
          <w:szCs w:val="24"/>
        </w:rPr>
        <w:t xml:space="preserve"> a higher proportion of respondents </w:t>
      </w:r>
      <w:r w:rsidR="00483C7B" w:rsidRPr="0060419A">
        <w:rPr>
          <w:sz w:val="24"/>
          <w:szCs w:val="24"/>
        </w:rPr>
        <w:t>18</w:t>
      </w:r>
      <w:r w:rsidRPr="0060419A">
        <w:rPr>
          <w:sz w:val="24"/>
          <w:szCs w:val="24"/>
        </w:rPr>
        <w:t xml:space="preserve">(41.9%) has a working experience which is counted between 2 and 5 years, whereas 35.6% has a working experience between 6 and </w:t>
      </w:r>
      <w:r w:rsidR="00BC0F87" w:rsidRPr="0060419A">
        <w:rPr>
          <w:sz w:val="24"/>
          <w:szCs w:val="24"/>
        </w:rPr>
        <w:t>10</w:t>
      </w:r>
      <w:r w:rsidRPr="0060419A">
        <w:rPr>
          <w:sz w:val="24"/>
          <w:szCs w:val="24"/>
        </w:rPr>
        <w:t xml:space="preserve"> 23.3%</w:t>
      </w:r>
      <w:r w:rsidR="00483C7B" w:rsidRPr="0060419A">
        <w:rPr>
          <w:sz w:val="24"/>
          <w:szCs w:val="24"/>
        </w:rPr>
        <w:t>)</w:t>
      </w:r>
      <w:r w:rsidRPr="0060419A">
        <w:rPr>
          <w:sz w:val="24"/>
          <w:szCs w:val="24"/>
        </w:rPr>
        <w:t xml:space="preserve"> has a working experience of less than 2 years, and finally those with a higher working experience (above 10 years) are in low proportion</w:t>
      </w:r>
      <w:r w:rsidR="00483C7B" w:rsidRPr="0060419A">
        <w:rPr>
          <w:sz w:val="24"/>
          <w:szCs w:val="24"/>
        </w:rPr>
        <w:t xml:space="preserve"> 4</w:t>
      </w:r>
      <w:r w:rsidRPr="0060419A">
        <w:rPr>
          <w:sz w:val="24"/>
          <w:szCs w:val="24"/>
        </w:rPr>
        <w:t xml:space="preserve"> (9.3%).</w:t>
      </w:r>
    </w:p>
    <w:p w:rsidR="00D636AA" w:rsidRPr="00D305CE" w:rsidRDefault="00D305CE" w:rsidP="00D305CE">
      <w:pPr>
        <w:pStyle w:val="Caption"/>
        <w:rPr>
          <w:b/>
          <w:i w:val="0"/>
          <w:iCs w:val="0"/>
          <w:color w:val="auto"/>
          <w:sz w:val="24"/>
          <w:szCs w:val="24"/>
        </w:rPr>
      </w:pPr>
      <w:r>
        <w:rPr>
          <w:color w:val="auto"/>
          <w:sz w:val="24"/>
          <w:szCs w:val="24"/>
        </w:rPr>
        <w:t xml:space="preserve">Table </w:t>
      </w:r>
      <w:r w:rsidRPr="00D305CE">
        <w:rPr>
          <w:color w:val="auto"/>
          <w:sz w:val="24"/>
          <w:szCs w:val="24"/>
        </w:rPr>
        <w:fldChar w:fldCharType="begin"/>
      </w:r>
      <w:r w:rsidRPr="00D305CE">
        <w:rPr>
          <w:color w:val="auto"/>
          <w:sz w:val="24"/>
          <w:szCs w:val="24"/>
        </w:rPr>
        <w:instrText xml:space="preserve"> SEQ APPENDIX \* ARABIC </w:instrText>
      </w:r>
      <w:r w:rsidRPr="00D305CE">
        <w:rPr>
          <w:color w:val="auto"/>
          <w:sz w:val="24"/>
          <w:szCs w:val="24"/>
        </w:rPr>
        <w:fldChar w:fldCharType="separate"/>
      </w:r>
      <w:r w:rsidRPr="00D305CE">
        <w:rPr>
          <w:noProof/>
          <w:color w:val="auto"/>
          <w:sz w:val="24"/>
          <w:szCs w:val="24"/>
        </w:rPr>
        <w:t>1</w:t>
      </w:r>
      <w:r w:rsidRPr="00D305CE">
        <w:rPr>
          <w:color w:val="auto"/>
          <w:sz w:val="24"/>
          <w:szCs w:val="24"/>
        </w:rPr>
        <w:fldChar w:fldCharType="end"/>
      </w:r>
      <w:proofErr w:type="gramStart"/>
      <w:r w:rsidRPr="00D305CE">
        <w:rPr>
          <w:color w:val="auto"/>
          <w:sz w:val="24"/>
          <w:szCs w:val="24"/>
        </w:rPr>
        <w:t>:Social</w:t>
      </w:r>
      <w:proofErr w:type="gramEnd"/>
      <w:r w:rsidRPr="00D305CE">
        <w:rPr>
          <w:color w:val="auto"/>
          <w:sz w:val="24"/>
          <w:szCs w:val="24"/>
        </w:rPr>
        <w:t xml:space="preserve"> -Demographic characteristics of the study respondents</w:t>
      </w:r>
    </w:p>
    <w:tbl>
      <w:tblPr>
        <w:tblStyle w:val="TableGrid"/>
        <w:tblW w:w="5000" w:type="pct"/>
        <w:tblLook w:val="04A0"/>
      </w:tblPr>
      <w:tblGrid>
        <w:gridCol w:w="2517"/>
        <w:gridCol w:w="2280"/>
        <w:gridCol w:w="2130"/>
        <w:gridCol w:w="2309"/>
      </w:tblGrid>
      <w:tr w:rsidR="00187C7F" w:rsidRPr="0060419A" w:rsidTr="00B96BBE">
        <w:tc>
          <w:tcPr>
            <w:tcW w:w="1362" w:type="pct"/>
          </w:tcPr>
          <w:p w:rsidR="00187C7F" w:rsidRPr="0060419A" w:rsidRDefault="00483C7B" w:rsidP="00C8340F">
            <w:pPr>
              <w:rPr>
                <w:b/>
                <w:sz w:val="24"/>
                <w:szCs w:val="24"/>
              </w:rPr>
            </w:pPr>
            <w:r w:rsidRPr="0060419A">
              <w:rPr>
                <w:b/>
                <w:sz w:val="24"/>
                <w:szCs w:val="24"/>
              </w:rPr>
              <w:t>V</w:t>
            </w:r>
            <w:r w:rsidR="00C8340F" w:rsidRPr="0060419A">
              <w:rPr>
                <w:b/>
                <w:sz w:val="24"/>
                <w:szCs w:val="24"/>
              </w:rPr>
              <w:t>ariable</w:t>
            </w:r>
          </w:p>
        </w:tc>
        <w:tc>
          <w:tcPr>
            <w:tcW w:w="1234" w:type="pct"/>
          </w:tcPr>
          <w:p w:rsidR="00187C7F" w:rsidRPr="0060419A" w:rsidRDefault="00EB0288" w:rsidP="00C8340F">
            <w:pPr>
              <w:rPr>
                <w:b/>
                <w:sz w:val="24"/>
                <w:szCs w:val="24"/>
              </w:rPr>
            </w:pPr>
            <w:r w:rsidRPr="0060419A">
              <w:rPr>
                <w:b/>
                <w:sz w:val="24"/>
                <w:szCs w:val="24"/>
              </w:rPr>
              <w:t>C</w:t>
            </w:r>
            <w:r w:rsidR="00C8340F" w:rsidRPr="0060419A">
              <w:rPr>
                <w:b/>
                <w:sz w:val="24"/>
                <w:szCs w:val="24"/>
              </w:rPr>
              <w:t>haracter</w:t>
            </w:r>
          </w:p>
        </w:tc>
        <w:tc>
          <w:tcPr>
            <w:tcW w:w="1153" w:type="pct"/>
          </w:tcPr>
          <w:p w:rsidR="00187C7F" w:rsidRPr="0060419A" w:rsidRDefault="00E22902" w:rsidP="00C8340F">
            <w:pPr>
              <w:rPr>
                <w:b/>
                <w:sz w:val="24"/>
                <w:szCs w:val="24"/>
              </w:rPr>
            </w:pPr>
            <w:r w:rsidRPr="0060419A">
              <w:rPr>
                <w:b/>
                <w:sz w:val="24"/>
                <w:szCs w:val="24"/>
              </w:rPr>
              <w:t>F</w:t>
            </w:r>
            <w:r w:rsidR="00C8340F" w:rsidRPr="0060419A">
              <w:rPr>
                <w:b/>
                <w:sz w:val="24"/>
                <w:szCs w:val="24"/>
              </w:rPr>
              <w:t>requency</w:t>
            </w:r>
          </w:p>
        </w:tc>
        <w:tc>
          <w:tcPr>
            <w:tcW w:w="1250" w:type="pct"/>
          </w:tcPr>
          <w:p w:rsidR="00187C7F" w:rsidRPr="0060419A" w:rsidRDefault="00155BDF" w:rsidP="00C8340F">
            <w:pPr>
              <w:rPr>
                <w:b/>
                <w:sz w:val="24"/>
                <w:szCs w:val="24"/>
              </w:rPr>
            </w:pPr>
            <w:r w:rsidRPr="0060419A">
              <w:rPr>
                <w:b/>
                <w:sz w:val="24"/>
                <w:szCs w:val="24"/>
              </w:rPr>
              <w:t>P</w:t>
            </w:r>
            <w:r w:rsidR="00C8340F" w:rsidRPr="0060419A">
              <w:rPr>
                <w:b/>
                <w:sz w:val="24"/>
                <w:szCs w:val="24"/>
              </w:rPr>
              <w:t>ercentage</w:t>
            </w:r>
          </w:p>
        </w:tc>
      </w:tr>
      <w:tr w:rsidR="00187C7F" w:rsidRPr="0060419A" w:rsidTr="00B96BBE">
        <w:tc>
          <w:tcPr>
            <w:tcW w:w="1362" w:type="pct"/>
            <w:vMerge w:val="restart"/>
          </w:tcPr>
          <w:p w:rsidR="00187C7F" w:rsidRPr="0060419A" w:rsidRDefault="004B4623" w:rsidP="00C8340F">
            <w:pPr>
              <w:rPr>
                <w:b/>
                <w:bCs/>
                <w:sz w:val="24"/>
                <w:szCs w:val="24"/>
              </w:rPr>
            </w:pPr>
            <w:r w:rsidRPr="0060419A">
              <w:rPr>
                <w:b/>
                <w:bCs/>
                <w:sz w:val="24"/>
                <w:szCs w:val="24"/>
              </w:rPr>
              <w:t>Gender</w:t>
            </w:r>
          </w:p>
        </w:tc>
        <w:tc>
          <w:tcPr>
            <w:tcW w:w="1234" w:type="pct"/>
          </w:tcPr>
          <w:p w:rsidR="00187C7F" w:rsidRPr="0060419A" w:rsidRDefault="004B4623" w:rsidP="00C8340F">
            <w:pPr>
              <w:rPr>
                <w:sz w:val="24"/>
                <w:szCs w:val="24"/>
              </w:rPr>
            </w:pPr>
            <w:r w:rsidRPr="0060419A">
              <w:rPr>
                <w:sz w:val="24"/>
                <w:szCs w:val="24"/>
              </w:rPr>
              <w:t>Male</w:t>
            </w:r>
          </w:p>
        </w:tc>
        <w:tc>
          <w:tcPr>
            <w:tcW w:w="1153" w:type="pct"/>
          </w:tcPr>
          <w:p w:rsidR="00187C7F" w:rsidRPr="0060419A" w:rsidRDefault="00187C7F" w:rsidP="00C8340F">
            <w:pPr>
              <w:rPr>
                <w:sz w:val="24"/>
                <w:szCs w:val="24"/>
              </w:rPr>
            </w:pPr>
            <w:r w:rsidRPr="0060419A">
              <w:rPr>
                <w:sz w:val="24"/>
                <w:szCs w:val="24"/>
              </w:rPr>
              <w:t>19</w:t>
            </w:r>
          </w:p>
        </w:tc>
        <w:tc>
          <w:tcPr>
            <w:tcW w:w="1250" w:type="pct"/>
          </w:tcPr>
          <w:p w:rsidR="00187C7F" w:rsidRPr="0060419A" w:rsidRDefault="00187C7F" w:rsidP="00C8340F">
            <w:pPr>
              <w:rPr>
                <w:sz w:val="24"/>
                <w:szCs w:val="24"/>
              </w:rPr>
            </w:pPr>
            <w:r w:rsidRPr="0060419A">
              <w:rPr>
                <w:sz w:val="24"/>
                <w:szCs w:val="24"/>
              </w:rPr>
              <w:t>44.2</w:t>
            </w:r>
            <w:r w:rsidR="00C8340F" w:rsidRPr="0060419A">
              <w:rPr>
                <w:sz w:val="24"/>
                <w:szCs w:val="24"/>
              </w:rPr>
              <w:t>%</w:t>
            </w:r>
          </w:p>
        </w:tc>
      </w:tr>
      <w:tr w:rsidR="00187C7F" w:rsidRPr="0060419A" w:rsidTr="00B96BBE">
        <w:tc>
          <w:tcPr>
            <w:tcW w:w="1362" w:type="pct"/>
            <w:vMerge/>
          </w:tcPr>
          <w:p w:rsidR="00187C7F" w:rsidRPr="0060419A" w:rsidRDefault="00187C7F" w:rsidP="00C8340F">
            <w:pPr>
              <w:rPr>
                <w:b/>
                <w:bCs/>
                <w:sz w:val="24"/>
                <w:szCs w:val="24"/>
              </w:rPr>
            </w:pPr>
          </w:p>
        </w:tc>
        <w:tc>
          <w:tcPr>
            <w:tcW w:w="1234" w:type="pct"/>
          </w:tcPr>
          <w:p w:rsidR="00187C7F" w:rsidRPr="0060419A" w:rsidRDefault="004B4623" w:rsidP="00C8340F">
            <w:pPr>
              <w:rPr>
                <w:sz w:val="24"/>
                <w:szCs w:val="24"/>
              </w:rPr>
            </w:pPr>
            <w:r w:rsidRPr="0060419A">
              <w:rPr>
                <w:sz w:val="24"/>
                <w:szCs w:val="24"/>
              </w:rPr>
              <w:t>Female</w:t>
            </w:r>
          </w:p>
        </w:tc>
        <w:tc>
          <w:tcPr>
            <w:tcW w:w="1153" w:type="pct"/>
          </w:tcPr>
          <w:p w:rsidR="00187C7F" w:rsidRPr="0060419A" w:rsidRDefault="00187C7F" w:rsidP="00C8340F">
            <w:pPr>
              <w:rPr>
                <w:sz w:val="24"/>
                <w:szCs w:val="24"/>
              </w:rPr>
            </w:pPr>
            <w:r w:rsidRPr="0060419A">
              <w:rPr>
                <w:sz w:val="24"/>
                <w:szCs w:val="24"/>
              </w:rPr>
              <w:t>24</w:t>
            </w:r>
          </w:p>
        </w:tc>
        <w:tc>
          <w:tcPr>
            <w:tcW w:w="1250" w:type="pct"/>
          </w:tcPr>
          <w:p w:rsidR="00187C7F" w:rsidRPr="0060419A" w:rsidRDefault="00187C7F" w:rsidP="00C8340F">
            <w:pPr>
              <w:rPr>
                <w:sz w:val="24"/>
                <w:szCs w:val="24"/>
              </w:rPr>
            </w:pPr>
            <w:r w:rsidRPr="0060419A">
              <w:rPr>
                <w:sz w:val="24"/>
                <w:szCs w:val="24"/>
              </w:rPr>
              <w:t>55.8</w:t>
            </w:r>
            <w:r w:rsidR="00C8340F" w:rsidRPr="0060419A">
              <w:rPr>
                <w:sz w:val="24"/>
                <w:szCs w:val="24"/>
              </w:rPr>
              <w:t>%</w:t>
            </w:r>
          </w:p>
        </w:tc>
      </w:tr>
      <w:tr w:rsidR="00187C7F" w:rsidRPr="0060419A" w:rsidTr="00B96BBE">
        <w:tc>
          <w:tcPr>
            <w:tcW w:w="1362" w:type="pct"/>
            <w:vMerge w:val="restart"/>
          </w:tcPr>
          <w:p w:rsidR="00187C7F" w:rsidRPr="0060419A" w:rsidRDefault="004B4623" w:rsidP="00C8340F">
            <w:pPr>
              <w:rPr>
                <w:b/>
                <w:bCs/>
                <w:sz w:val="24"/>
                <w:szCs w:val="24"/>
              </w:rPr>
            </w:pPr>
            <w:r w:rsidRPr="0060419A">
              <w:rPr>
                <w:b/>
                <w:bCs/>
                <w:sz w:val="24"/>
                <w:szCs w:val="24"/>
              </w:rPr>
              <w:t>Staff category</w:t>
            </w:r>
          </w:p>
        </w:tc>
        <w:tc>
          <w:tcPr>
            <w:tcW w:w="1234" w:type="pct"/>
          </w:tcPr>
          <w:p w:rsidR="00187C7F" w:rsidRPr="0060419A" w:rsidRDefault="004B4623" w:rsidP="00C8340F">
            <w:pPr>
              <w:rPr>
                <w:sz w:val="24"/>
                <w:szCs w:val="24"/>
              </w:rPr>
            </w:pPr>
            <w:r w:rsidRPr="0060419A">
              <w:rPr>
                <w:sz w:val="24"/>
                <w:szCs w:val="24"/>
              </w:rPr>
              <w:t>Medical doctor</w:t>
            </w:r>
          </w:p>
        </w:tc>
        <w:tc>
          <w:tcPr>
            <w:tcW w:w="1153" w:type="pct"/>
          </w:tcPr>
          <w:p w:rsidR="00187C7F" w:rsidRPr="0060419A" w:rsidRDefault="00187C7F" w:rsidP="00C8340F">
            <w:pPr>
              <w:rPr>
                <w:sz w:val="24"/>
                <w:szCs w:val="24"/>
              </w:rPr>
            </w:pPr>
            <w:r w:rsidRPr="0060419A">
              <w:rPr>
                <w:sz w:val="24"/>
                <w:szCs w:val="24"/>
              </w:rPr>
              <w:t>3</w:t>
            </w:r>
          </w:p>
        </w:tc>
        <w:tc>
          <w:tcPr>
            <w:tcW w:w="1250" w:type="pct"/>
          </w:tcPr>
          <w:p w:rsidR="00187C7F" w:rsidRPr="0060419A" w:rsidRDefault="00187C7F" w:rsidP="00C8340F">
            <w:pPr>
              <w:rPr>
                <w:sz w:val="24"/>
                <w:szCs w:val="24"/>
              </w:rPr>
            </w:pPr>
            <w:r w:rsidRPr="0060419A">
              <w:rPr>
                <w:sz w:val="24"/>
                <w:szCs w:val="24"/>
              </w:rPr>
              <w:t>7.0</w:t>
            </w:r>
            <w:r w:rsidR="00C8340F" w:rsidRPr="0060419A">
              <w:rPr>
                <w:sz w:val="24"/>
                <w:szCs w:val="24"/>
              </w:rPr>
              <w:t>5%</w:t>
            </w:r>
          </w:p>
        </w:tc>
      </w:tr>
      <w:tr w:rsidR="00187C7F" w:rsidRPr="0060419A" w:rsidTr="00B96BBE">
        <w:tc>
          <w:tcPr>
            <w:tcW w:w="1362" w:type="pct"/>
            <w:vMerge/>
          </w:tcPr>
          <w:p w:rsidR="00187C7F" w:rsidRPr="0060419A" w:rsidRDefault="00187C7F" w:rsidP="00C8340F">
            <w:pPr>
              <w:rPr>
                <w:b/>
                <w:bCs/>
                <w:sz w:val="24"/>
                <w:szCs w:val="24"/>
              </w:rPr>
            </w:pPr>
          </w:p>
        </w:tc>
        <w:tc>
          <w:tcPr>
            <w:tcW w:w="1234" w:type="pct"/>
          </w:tcPr>
          <w:p w:rsidR="00187C7F" w:rsidRPr="0060419A" w:rsidRDefault="004B4623" w:rsidP="00C8340F">
            <w:pPr>
              <w:rPr>
                <w:sz w:val="24"/>
                <w:szCs w:val="24"/>
              </w:rPr>
            </w:pPr>
            <w:r w:rsidRPr="0060419A">
              <w:rPr>
                <w:sz w:val="24"/>
                <w:szCs w:val="24"/>
              </w:rPr>
              <w:t>Registered nurses</w:t>
            </w:r>
          </w:p>
        </w:tc>
        <w:tc>
          <w:tcPr>
            <w:tcW w:w="1153" w:type="pct"/>
          </w:tcPr>
          <w:p w:rsidR="00187C7F" w:rsidRPr="0060419A" w:rsidRDefault="00296A96" w:rsidP="00C8340F">
            <w:pPr>
              <w:rPr>
                <w:sz w:val="24"/>
                <w:szCs w:val="24"/>
              </w:rPr>
            </w:pPr>
            <w:r>
              <w:rPr>
                <w:sz w:val="24"/>
                <w:szCs w:val="24"/>
              </w:rPr>
              <w:t>3</w:t>
            </w:r>
            <w:r w:rsidR="00187C7F" w:rsidRPr="0060419A">
              <w:rPr>
                <w:sz w:val="24"/>
                <w:szCs w:val="24"/>
              </w:rPr>
              <w:t>2</w:t>
            </w:r>
          </w:p>
        </w:tc>
        <w:tc>
          <w:tcPr>
            <w:tcW w:w="1250" w:type="pct"/>
          </w:tcPr>
          <w:p w:rsidR="00187C7F" w:rsidRPr="0060419A" w:rsidRDefault="00187C7F" w:rsidP="00C8340F">
            <w:pPr>
              <w:rPr>
                <w:sz w:val="24"/>
                <w:szCs w:val="24"/>
              </w:rPr>
            </w:pPr>
            <w:r w:rsidRPr="0060419A">
              <w:rPr>
                <w:sz w:val="24"/>
                <w:szCs w:val="24"/>
              </w:rPr>
              <w:t>74.4</w:t>
            </w:r>
            <w:r w:rsidR="00C8340F" w:rsidRPr="0060419A">
              <w:rPr>
                <w:sz w:val="24"/>
                <w:szCs w:val="24"/>
              </w:rPr>
              <w:t>%</w:t>
            </w:r>
          </w:p>
        </w:tc>
      </w:tr>
      <w:tr w:rsidR="00187C7F" w:rsidRPr="0060419A" w:rsidTr="00B96BBE">
        <w:tc>
          <w:tcPr>
            <w:tcW w:w="1362" w:type="pct"/>
            <w:vMerge/>
          </w:tcPr>
          <w:p w:rsidR="00187C7F" w:rsidRPr="0060419A" w:rsidRDefault="00187C7F" w:rsidP="00C8340F">
            <w:pPr>
              <w:rPr>
                <w:b/>
                <w:bCs/>
                <w:sz w:val="24"/>
                <w:szCs w:val="24"/>
              </w:rPr>
            </w:pPr>
          </w:p>
        </w:tc>
        <w:tc>
          <w:tcPr>
            <w:tcW w:w="1234" w:type="pct"/>
          </w:tcPr>
          <w:p w:rsidR="00187C7F" w:rsidRPr="0060419A" w:rsidRDefault="004B4623" w:rsidP="00C8340F">
            <w:pPr>
              <w:rPr>
                <w:sz w:val="24"/>
                <w:szCs w:val="24"/>
              </w:rPr>
            </w:pPr>
            <w:r w:rsidRPr="0060419A">
              <w:rPr>
                <w:sz w:val="24"/>
                <w:szCs w:val="24"/>
              </w:rPr>
              <w:t>Registered midwife</w:t>
            </w:r>
          </w:p>
        </w:tc>
        <w:tc>
          <w:tcPr>
            <w:tcW w:w="1153" w:type="pct"/>
          </w:tcPr>
          <w:p w:rsidR="00187C7F" w:rsidRPr="0060419A" w:rsidRDefault="00187C7F" w:rsidP="00C8340F">
            <w:pPr>
              <w:rPr>
                <w:sz w:val="24"/>
                <w:szCs w:val="24"/>
              </w:rPr>
            </w:pPr>
            <w:r w:rsidRPr="0060419A">
              <w:rPr>
                <w:sz w:val="24"/>
                <w:szCs w:val="24"/>
              </w:rPr>
              <w:t>8</w:t>
            </w:r>
          </w:p>
        </w:tc>
        <w:tc>
          <w:tcPr>
            <w:tcW w:w="1250" w:type="pct"/>
          </w:tcPr>
          <w:p w:rsidR="00187C7F" w:rsidRPr="0060419A" w:rsidRDefault="00187C7F" w:rsidP="00C8340F">
            <w:pPr>
              <w:rPr>
                <w:sz w:val="24"/>
                <w:szCs w:val="24"/>
              </w:rPr>
            </w:pPr>
            <w:r w:rsidRPr="0060419A">
              <w:rPr>
                <w:sz w:val="24"/>
                <w:szCs w:val="24"/>
              </w:rPr>
              <w:t>18.6</w:t>
            </w:r>
            <w:r w:rsidR="00C8340F" w:rsidRPr="0060419A">
              <w:rPr>
                <w:sz w:val="24"/>
                <w:szCs w:val="24"/>
              </w:rPr>
              <w:t>%</w:t>
            </w:r>
          </w:p>
        </w:tc>
      </w:tr>
      <w:tr w:rsidR="00187C7F" w:rsidRPr="0060419A" w:rsidTr="00B96BBE">
        <w:tc>
          <w:tcPr>
            <w:tcW w:w="1362" w:type="pct"/>
            <w:vMerge w:val="restart"/>
          </w:tcPr>
          <w:p w:rsidR="00187C7F" w:rsidRPr="0060419A" w:rsidRDefault="00187C7F" w:rsidP="00C8340F">
            <w:pPr>
              <w:rPr>
                <w:b/>
                <w:bCs/>
                <w:sz w:val="24"/>
                <w:szCs w:val="24"/>
              </w:rPr>
            </w:pPr>
            <w:r w:rsidRPr="0060419A">
              <w:rPr>
                <w:b/>
                <w:bCs/>
                <w:sz w:val="24"/>
                <w:szCs w:val="24"/>
              </w:rPr>
              <w:t>Working experience</w:t>
            </w:r>
          </w:p>
        </w:tc>
        <w:tc>
          <w:tcPr>
            <w:tcW w:w="1234" w:type="pct"/>
          </w:tcPr>
          <w:p w:rsidR="00187C7F" w:rsidRPr="0060419A" w:rsidRDefault="00187C7F" w:rsidP="00C8340F">
            <w:pPr>
              <w:rPr>
                <w:sz w:val="24"/>
                <w:szCs w:val="24"/>
              </w:rPr>
            </w:pPr>
            <w:r w:rsidRPr="0060419A">
              <w:rPr>
                <w:sz w:val="24"/>
                <w:szCs w:val="24"/>
              </w:rPr>
              <w:t>Less than 2 years</w:t>
            </w:r>
          </w:p>
        </w:tc>
        <w:tc>
          <w:tcPr>
            <w:tcW w:w="1153" w:type="pct"/>
          </w:tcPr>
          <w:p w:rsidR="00187C7F" w:rsidRPr="0060419A" w:rsidRDefault="00187C7F" w:rsidP="00C8340F">
            <w:pPr>
              <w:rPr>
                <w:sz w:val="24"/>
                <w:szCs w:val="24"/>
              </w:rPr>
            </w:pPr>
            <w:r w:rsidRPr="0060419A">
              <w:rPr>
                <w:sz w:val="24"/>
                <w:szCs w:val="24"/>
              </w:rPr>
              <w:t>10</w:t>
            </w:r>
          </w:p>
        </w:tc>
        <w:tc>
          <w:tcPr>
            <w:tcW w:w="1250" w:type="pct"/>
          </w:tcPr>
          <w:p w:rsidR="00187C7F" w:rsidRPr="0060419A" w:rsidRDefault="00187C7F" w:rsidP="00C8340F">
            <w:pPr>
              <w:rPr>
                <w:sz w:val="24"/>
                <w:szCs w:val="24"/>
              </w:rPr>
            </w:pPr>
            <w:r w:rsidRPr="0060419A">
              <w:rPr>
                <w:sz w:val="24"/>
                <w:szCs w:val="24"/>
              </w:rPr>
              <w:t>23.3</w:t>
            </w:r>
            <w:r w:rsidR="00C8340F" w:rsidRPr="0060419A">
              <w:rPr>
                <w:sz w:val="24"/>
                <w:szCs w:val="24"/>
              </w:rPr>
              <w:t>%</w:t>
            </w:r>
          </w:p>
        </w:tc>
      </w:tr>
      <w:tr w:rsidR="00187C7F" w:rsidRPr="0060419A" w:rsidTr="00B96BBE">
        <w:tc>
          <w:tcPr>
            <w:tcW w:w="1362" w:type="pct"/>
            <w:vMerge/>
          </w:tcPr>
          <w:p w:rsidR="00187C7F" w:rsidRPr="0060419A" w:rsidRDefault="00187C7F" w:rsidP="00C8340F">
            <w:pPr>
              <w:rPr>
                <w:sz w:val="24"/>
                <w:szCs w:val="24"/>
              </w:rPr>
            </w:pPr>
          </w:p>
        </w:tc>
        <w:tc>
          <w:tcPr>
            <w:tcW w:w="1234" w:type="pct"/>
          </w:tcPr>
          <w:p w:rsidR="00187C7F" w:rsidRPr="0060419A" w:rsidRDefault="00187C7F" w:rsidP="00C8340F">
            <w:pPr>
              <w:rPr>
                <w:sz w:val="24"/>
                <w:szCs w:val="24"/>
              </w:rPr>
            </w:pPr>
            <w:r w:rsidRPr="0060419A">
              <w:rPr>
                <w:sz w:val="24"/>
                <w:szCs w:val="24"/>
              </w:rPr>
              <w:t>Between 2 and 5 years</w:t>
            </w:r>
          </w:p>
        </w:tc>
        <w:tc>
          <w:tcPr>
            <w:tcW w:w="1153" w:type="pct"/>
          </w:tcPr>
          <w:p w:rsidR="00187C7F" w:rsidRPr="0060419A" w:rsidRDefault="00187C7F" w:rsidP="00C8340F">
            <w:pPr>
              <w:rPr>
                <w:sz w:val="24"/>
                <w:szCs w:val="24"/>
              </w:rPr>
            </w:pPr>
            <w:r w:rsidRPr="0060419A">
              <w:rPr>
                <w:sz w:val="24"/>
                <w:szCs w:val="24"/>
              </w:rPr>
              <w:t>18</w:t>
            </w:r>
          </w:p>
        </w:tc>
        <w:tc>
          <w:tcPr>
            <w:tcW w:w="1250" w:type="pct"/>
          </w:tcPr>
          <w:p w:rsidR="00187C7F" w:rsidRPr="0060419A" w:rsidRDefault="00187C7F" w:rsidP="00C8340F">
            <w:pPr>
              <w:rPr>
                <w:sz w:val="24"/>
                <w:szCs w:val="24"/>
              </w:rPr>
            </w:pPr>
            <w:r w:rsidRPr="0060419A">
              <w:rPr>
                <w:sz w:val="24"/>
                <w:szCs w:val="24"/>
              </w:rPr>
              <w:t>41.9</w:t>
            </w:r>
            <w:r w:rsidR="00C8340F" w:rsidRPr="0060419A">
              <w:rPr>
                <w:sz w:val="24"/>
                <w:szCs w:val="24"/>
              </w:rPr>
              <w:t>%</w:t>
            </w:r>
          </w:p>
        </w:tc>
      </w:tr>
      <w:tr w:rsidR="00187C7F" w:rsidRPr="0060419A" w:rsidTr="00B96BBE">
        <w:tc>
          <w:tcPr>
            <w:tcW w:w="1362" w:type="pct"/>
            <w:vMerge/>
          </w:tcPr>
          <w:p w:rsidR="00187C7F" w:rsidRPr="0060419A" w:rsidRDefault="00187C7F" w:rsidP="00C8340F">
            <w:pPr>
              <w:rPr>
                <w:sz w:val="24"/>
                <w:szCs w:val="24"/>
              </w:rPr>
            </w:pPr>
          </w:p>
        </w:tc>
        <w:tc>
          <w:tcPr>
            <w:tcW w:w="1234" w:type="pct"/>
          </w:tcPr>
          <w:p w:rsidR="00187C7F" w:rsidRPr="0060419A" w:rsidRDefault="00187C7F" w:rsidP="00C8340F">
            <w:pPr>
              <w:rPr>
                <w:sz w:val="24"/>
                <w:szCs w:val="24"/>
              </w:rPr>
            </w:pPr>
            <w:r w:rsidRPr="0060419A">
              <w:rPr>
                <w:sz w:val="24"/>
                <w:szCs w:val="24"/>
              </w:rPr>
              <w:t>Between 6 and 10 years</w:t>
            </w:r>
          </w:p>
        </w:tc>
        <w:tc>
          <w:tcPr>
            <w:tcW w:w="1153" w:type="pct"/>
          </w:tcPr>
          <w:p w:rsidR="00187C7F" w:rsidRPr="0060419A" w:rsidRDefault="00187C7F" w:rsidP="00C8340F">
            <w:pPr>
              <w:rPr>
                <w:sz w:val="24"/>
                <w:szCs w:val="24"/>
              </w:rPr>
            </w:pPr>
            <w:r w:rsidRPr="0060419A">
              <w:rPr>
                <w:sz w:val="24"/>
                <w:szCs w:val="24"/>
              </w:rPr>
              <w:t>11</w:t>
            </w:r>
          </w:p>
        </w:tc>
        <w:tc>
          <w:tcPr>
            <w:tcW w:w="1250" w:type="pct"/>
          </w:tcPr>
          <w:p w:rsidR="00187C7F" w:rsidRPr="0060419A" w:rsidRDefault="00187C7F" w:rsidP="00C8340F">
            <w:pPr>
              <w:rPr>
                <w:sz w:val="24"/>
                <w:szCs w:val="24"/>
              </w:rPr>
            </w:pPr>
            <w:r w:rsidRPr="0060419A">
              <w:rPr>
                <w:sz w:val="24"/>
                <w:szCs w:val="24"/>
              </w:rPr>
              <w:t>35.6</w:t>
            </w:r>
            <w:r w:rsidR="00C8340F" w:rsidRPr="0060419A">
              <w:rPr>
                <w:sz w:val="24"/>
                <w:szCs w:val="24"/>
              </w:rPr>
              <w:t>%</w:t>
            </w:r>
          </w:p>
        </w:tc>
      </w:tr>
      <w:tr w:rsidR="00187C7F" w:rsidRPr="0060419A" w:rsidTr="00B96BBE">
        <w:tc>
          <w:tcPr>
            <w:tcW w:w="1362" w:type="pct"/>
            <w:vMerge/>
          </w:tcPr>
          <w:p w:rsidR="00187C7F" w:rsidRPr="0060419A" w:rsidRDefault="00187C7F" w:rsidP="00C8340F">
            <w:pPr>
              <w:rPr>
                <w:sz w:val="24"/>
                <w:szCs w:val="24"/>
              </w:rPr>
            </w:pPr>
          </w:p>
        </w:tc>
        <w:tc>
          <w:tcPr>
            <w:tcW w:w="1234" w:type="pct"/>
          </w:tcPr>
          <w:p w:rsidR="00187C7F" w:rsidRPr="0060419A" w:rsidRDefault="00187C7F" w:rsidP="00C8340F">
            <w:pPr>
              <w:rPr>
                <w:sz w:val="24"/>
                <w:szCs w:val="24"/>
              </w:rPr>
            </w:pPr>
            <w:r w:rsidRPr="0060419A">
              <w:rPr>
                <w:sz w:val="24"/>
                <w:szCs w:val="24"/>
              </w:rPr>
              <w:t>Above 10 years</w:t>
            </w:r>
          </w:p>
        </w:tc>
        <w:tc>
          <w:tcPr>
            <w:tcW w:w="1153" w:type="pct"/>
          </w:tcPr>
          <w:p w:rsidR="00187C7F" w:rsidRPr="0060419A" w:rsidRDefault="00187C7F" w:rsidP="00C8340F">
            <w:pPr>
              <w:rPr>
                <w:sz w:val="24"/>
                <w:szCs w:val="24"/>
              </w:rPr>
            </w:pPr>
            <w:r w:rsidRPr="0060419A">
              <w:rPr>
                <w:sz w:val="24"/>
                <w:szCs w:val="24"/>
              </w:rPr>
              <w:t>4</w:t>
            </w:r>
          </w:p>
        </w:tc>
        <w:tc>
          <w:tcPr>
            <w:tcW w:w="1250" w:type="pct"/>
          </w:tcPr>
          <w:p w:rsidR="00187C7F" w:rsidRPr="0060419A" w:rsidRDefault="00187C7F" w:rsidP="00C8340F">
            <w:pPr>
              <w:rPr>
                <w:sz w:val="24"/>
                <w:szCs w:val="24"/>
              </w:rPr>
            </w:pPr>
            <w:r w:rsidRPr="0060419A">
              <w:rPr>
                <w:sz w:val="24"/>
                <w:szCs w:val="24"/>
              </w:rPr>
              <w:t>9.3</w:t>
            </w:r>
            <w:r w:rsidR="00C8340F" w:rsidRPr="0060419A">
              <w:rPr>
                <w:sz w:val="24"/>
                <w:szCs w:val="24"/>
              </w:rPr>
              <w:t>5%</w:t>
            </w:r>
          </w:p>
        </w:tc>
      </w:tr>
    </w:tbl>
    <w:p w:rsidR="00187C7F" w:rsidRPr="0060419A" w:rsidRDefault="00187C7F" w:rsidP="00187C7F">
      <w:pPr>
        <w:rPr>
          <w:sz w:val="24"/>
          <w:szCs w:val="24"/>
        </w:rPr>
      </w:pPr>
    </w:p>
    <w:p w:rsidR="00187C7F" w:rsidRPr="0060419A" w:rsidRDefault="00187C7F" w:rsidP="00187C7F">
      <w:pPr>
        <w:rPr>
          <w:sz w:val="24"/>
          <w:szCs w:val="24"/>
        </w:rPr>
      </w:pPr>
    </w:p>
    <w:p w:rsidR="00187C7F" w:rsidRPr="0060419A" w:rsidRDefault="00883772" w:rsidP="00721831">
      <w:pPr>
        <w:pStyle w:val="Heading2"/>
        <w:numPr>
          <w:ilvl w:val="1"/>
          <w:numId w:val="13"/>
        </w:numPr>
        <w:spacing w:before="100" w:beforeAutospacing="1" w:after="100" w:afterAutospacing="1"/>
        <w:jc w:val="left"/>
        <w:rPr>
          <w:b/>
          <w:sz w:val="24"/>
          <w:szCs w:val="24"/>
        </w:rPr>
      </w:pPr>
      <w:bookmarkStart w:id="93" w:name="_Toc94930592"/>
      <w:r w:rsidRPr="0060419A">
        <w:rPr>
          <w:b/>
          <w:sz w:val="24"/>
          <w:szCs w:val="24"/>
        </w:rPr>
        <w:t>KNOWLEDGE</w:t>
      </w:r>
      <w:r w:rsidR="00187C7F" w:rsidRPr="0060419A">
        <w:rPr>
          <w:b/>
          <w:sz w:val="24"/>
          <w:szCs w:val="24"/>
        </w:rPr>
        <w:t xml:space="preserve"> AND AWARENESS OF HEALTH CARE ASSOCIATED INFECTIONS AND CONTROL MEASURES</w:t>
      </w:r>
      <w:bookmarkEnd w:id="93"/>
    </w:p>
    <w:p w:rsidR="004B4623" w:rsidRPr="0060419A" w:rsidRDefault="00BC0F87" w:rsidP="004B4623">
      <w:pPr>
        <w:spacing w:line="360" w:lineRule="auto"/>
        <w:jc w:val="both"/>
        <w:rPr>
          <w:sz w:val="24"/>
          <w:szCs w:val="24"/>
        </w:rPr>
      </w:pPr>
      <w:r w:rsidRPr="0060419A">
        <w:rPr>
          <w:sz w:val="24"/>
          <w:szCs w:val="24"/>
        </w:rPr>
        <w:t>This</w:t>
      </w:r>
      <w:r w:rsidR="004B4623" w:rsidRPr="0060419A">
        <w:rPr>
          <w:sz w:val="24"/>
          <w:szCs w:val="24"/>
        </w:rPr>
        <w:t xml:space="preserve"> study has </w:t>
      </w:r>
      <w:r>
        <w:rPr>
          <w:sz w:val="24"/>
          <w:szCs w:val="24"/>
        </w:rPr>
        <w:t>shown</w:t>
      </w:r>
      <w:r w:rsidR="004B4623" w:rsidRPr="0060419A">
        <w:rPr>
          <w:sz w:val="24"/>
          <w:szCs w:val="24"/>
        </w:rPr>
        <w:t xml:space="preserve"> that all respondents have a higher level of knowledge concerning awareness of Health care associated infections at</w:t>
      </w:r>
      <w:r w:rsidR="00196AF9" w:rsidRPr="0060419A">
        <w:rPr>
          <w:sz w:val="24"/>
          <w:szCs w:val="24"/>
        </w:rPr>
        <w:t xml:space="preserve"> 43</w:t>
      </w:r>
      <w:r w:rsidR="004B4623" w:rsidRPr="0060419A">
        <w:rPr>
          <w:sz w:val="24"/>
          <w:szCs w:val="24"/>
        </w:rPr>
        <w:t xml:space="preserve"> </w:t>
      </w:r>
      <w:r w:rsidR="00196AF9" w:rsidRPr="0060419A">
        <w:rPr>
          <w:sz w:val="24"/>
          <w:szCs w:val="24"/>
        </w:rPr>
        <w:t>(</w:t>
      </w:r>
      <w:proofErr w:type="gramStart"/>
      <w:r w:rsidR="004B4623" w:rsidRPr="0060419A">
        <w:rPr>
          <w:sz w:val="24"/>
          <w:szCs w:val="24"/>
        </w:rPr>
        <w:t>100%</w:t>
      </w:r>
      <w:proofErr w:type="gramEnd"/>
      <w:r w:rsidR="004B4623" w:rsidRPr="0060419A">
        <w:rPr>
          <w:sz w:val="24"/>
          <w:szCs w:val="24"/>
        </w:rPr>
        <w:t>,</w:t>
      </w:r>
      <w:r w:rsidR="00196AF9" w:rsidRPr="0060419A">
        <w:rPr>
          <w:sz w:val="24"/>
          <w:szCs w:val="24"/>
        </w:rPr>
        <w:t>)</w:t>
      </w:r>
      <w:r w:rsidR="004B4623" w:rsidRPr="0060419A">
        <w:rPr>
          <w:sz w:val="24"/>
          <w:szCs w:val="24"/>
        </w:rPr>
        <w:t xml:space="preserve"> and they have all trained in hand hygiene </w:t>
      </w:r>
      <w:r w:rsidR="000B2FC5" w:rsidRPr="00BC0F87">
        <w:rPr>
          <w:sz w:val="24"/>
          <w:szCs w:val="24"/>
        </w:rPr>
        <w:t>at (100</w:t>
      </w:r>
      <w:r w:rsidR="004B4623" w:rsidRPr="00BC0F87">
        <w:rPr>
          <w:sz w:val="24"/>
          <w:szCs w:val="24"/>
        </w:rPr>
        <w:t>%.</w:t>
      </w:r>
      <w:r w:rsidR="00196AF9" w:rsidRPr="00BC0F87">
        <w:rPr>
          <w:sz w:val="24"/>
          <w:szCs w:val="24"/>
        </w:rPr>
        <w:t>)</w:t>
      </w:r>
      <w:r w:rsidRPr="00BC0F87">
        <w:rPr>
          <w:sz w:val="24"/>
          <w:szCs w:val="24"/>
        </w:rPr>
        <w:t xml:space="preserve"> </w:t>
      </w:r>
      <w:proofErr w:type="gramStart"/>
      <w:r w:rsidRPr="00BC0F87">
        <w:rPr>
          <w:sz w:val="24"/>
          <w:szCs w:val="24"/>
        </w:rPr>
        <w:t>(Table 4.2).</w:t>
      </w:r>
      <w:proofErr w:type="gramEnd"/>
      <w:r w:rsidRPr="00BC0F87">
        <w:rPr>
          <w:sz w:val="24"/>
          <w:szCs w:val="24"/>
        </w:rPr>
        <w:t xml:space="preserve"> </w:t>
      </w:r>
      <w:r w:rsidR="004B4623" w:rsidRPr="00BC0F87">
        <w:rPr>
          <w:sz w:val="24"/>
          <w:szCs w:val="24"/>
        </w:rPr>
        <w:t>A higher proportion of them</w:t>
      </w:r>
      <w:r w:rsidR="00196AF9" w:rsidRPr="00BC0F87">
        <w:rPr>
          <w:sz w:val="24"/>
          <w:szCs w:val="24"/>
        </w:rPr>
        <w:t xml:space="preserve"> 37</w:t>
      </w:r>
      <w:r w:rsidR="004B4623" w:rsidRPr="00BC0F87">
        <w:rPr>
          <w:sz w:val="24"/>
          <w:szCs w:val="24"/>
        </w:rPr>
        <w:t xml:space="preserve"> (86%) are aware that all </w:t>
      </w:r>
      <w:r w:rsidR="004B4623" w:rsidRPr="00BC0F87">
        <w:rPr>
          <w:sz w:val="24"/>
          <w:szCs w:val="24"/>
        </w:rPr>
        <w:lastRenderedPageBreak/>
        <w:t>patients’ infections are contagious and</w:t>
      </w:r>
      <w:r w:rsidR="00196AF9" w:rsidRPr="0060419A">
        <w:rPr>
          <w:sz w:val="24"/>
          <w:szCs w:val="24"/>
        </w:rPr>
        <w:t xml:space="preserve"> 6</w:t>
      </w:r>
      <w:r w:rsidR="004B4623" w:rsidRPr="0060419A">
        <w:rPr>
          <w:sz w:val="24"/>
          <w:szCs w:val="24"/>
        </w:rPr>
        <w:t xml:space="preserve"> </w:t>
      </w:r>
      <w:r w:rsidR="00196AF9" w:rsidRPr="0060419A">
        <w:rPr>
          <w:sz w:val="24"/>
          <w:szCs w:val="24"/>
        </w:rPr>
        <w:t>(</w:t>
      </w:r>
      <w:r w:rsidR="004B4623" w:rsidRPr="0060419A">
        <w:rPr>
          <w:sz w:val="24"/>
          <w:szCs w:val="24"/>
        </w:rPr>
        <w:t>14%</w:t>
      </w:r>
      <w:r w:rsidR="00196AF9" w:rsidRPr="0060419A">
        <w:rPr>
          <w:sz w:val="24"/>
          <w:szCs w:val="24"/>
        </w:rPr>
        <w:t>)</w:t>
      </w:r>
      <w:r w:rsidR="004B4623" w:rsidRPr="0060419A">
        <w:rPr>
          <w:sz w:val="24"/>
          <w:szCs w:val="24"/>
        </w:rPr>
        <w:t xml:space="preserve"> are aware of it. It was proved that they have a higher level of knowledge concerning the surveillance of hand hygiene at</w:t>
      </w:r>
      <w:r w:rsidR="00196AF9" w:rsidRPr="0060419A">
        <w:rPr>
          <w:sz w:val="24"/>
          <w:szCs w:val="24"/>
        </w:rPr>
        <w:t xml:space="preserve"> </w:t>
      </w:r>
      <w:r w:rsidR="000B2FC5" w:rsidRPr="0060419A">
        <w:rPr>
          <w:sz w:val="24"/>
          <w:szCs w:val="24"/>
        </w:rPr>
        <w:t>42 (97.7</w:t>
      </w:r>
      <w:r w:rsidR="004B4623" w:rsidRPr="0060419A">
        <w:rPr>
          <w:sz w:val="24"/>
          <w:szCs w:val="24"/>
        </w:rPr>
        <w:t xml:space="preserve"> %</w:t>
      </w:r>
      <w:r w:rsidR="00196AF9" w:rsidRPr="0060419A">
        <w:rPr>
          <w:sz w:val="24"/>
          <w:szCs w:val="24"/>
        </w:rPr>
        <w:t>)</w:t>
      </w:r>
      <w:r w:rsidR="004B4623" w:rsidRPr="0060419A">
        <w:rPr>
          <w:sz w:val="24"/>
          <w:szCs w:val="24"/>
        </w:rPr>
        <w:t xml:space="preserve">. But even if respondents have a higher level of knowledge on above </w:t>
      </w:r>
      <w:r w:rsidR="000B2FC5" w:rsidRPr="0060419A">
        <w:rPr>
          <w:sz w:val="24"/>
          <w:szCs w:val="24"/>
        </w:rPr>
        <w:t>issues,</w:t>
      </w:r>
      <w:r w:rsidR="004B4623" w:rsidRPr="0060419A">
        <w:rPr>
          <w:sz w:val="24"/>
          <w:szCs w:val="24"/>
        </w:rPr>
        <w:t xml:space="preserve"> they present a low level of knowledge concerning the role played by admission screening on </w:t>
      </w:r>
      <w:proofErr w:type="spellStart"/>
      <w:r w:rsidR="004B4623" w:rsidRPr="0060419A">
        <w:rPr>
          <w:sz w:val="24"/>
          <w:szCs w:val="24"/>
        </w:rPr>
        <w:t>nosocomial</w:t>
      </w:r>
      <w:proofErr w:type="spellEnd"/>
      <w:r w:rsidR="004B4623" w:rsidRPr="0060419A">
        <w:rPr>
          <w:sz w:val="24"/>
          <w:szCs w:val="24"/>
        </w:rPr>
        <w:t xml:space="preserve"> infection prevention, as only</w:t>
      </w:r>
      <w:r w:rsidR="00196AF9" w:rsidRPr="0060419A">
        <w:rPr>
          <w:sz w:val="24"/>
          <w:szCs w:val="24"/>
        </w:rPr>
        <w:t xml:space="preserve"> 11</w:t>
      </w:r>
      <w:r w:rsidR="004B4623" w:rsidRPr="0060419A">
        <w:rPr>
          <w:sz w:val="24"/>
          <w:szCs w:val="24"/>
        </w:rPr>
        <w:t xml:space="preserve"> </w:t>
      </w:r>
      <w:r w:rsidR="00196AF9" w:rsidRPr="0060419A">
        <w:rPr>
          <w:sz w:val="24"/>
          <w:szCs w:val="24"/>
        </w:rPr>
        <w:t>(</w:t>
      </w:r>
      <w:r w:rsidR="004B4623" w:rsidRPr="0060419A">
        <w:rPr>
          <w:sz w:val="24"/>
          <w:szCs w:val="24"/>
        </w:rPr>
        <w:t>25.6%</w:t>
      </w:r>
      <w:r w:rsidR="00196AF9" w:rsidRPr="0060419A">
        <w:rPr>
          <w:sz w:val="24"/>
          <w:szCs w:val="24"/>
        </w:rPr>
        <w:t>)</w:t>
      </w:r>
      <w:r w:rsidR="004B4623" w:rsidRPr="0060419A">
        <w:rPr>
          <w:sz w:val="24"/>
          <w:szCs w:val="24"/>
        </w:rPr>
        <w:t xml:space="preserve"> are aware of it. </w:t>
      </w:r>
      <w:r w:rsidR="000B2FC5" w:rsidRPr="0060419A">
        <w:rPr>
          <w:sz w:val="24"/>
          <w:szCs w:val="24"/>
        </w:rPr>
        <w:t>Also,</w:t>
      </w:r>
      <w:r w:rsidR="004B4623" w:rsidRPr="0060419A">
        <w:rPr>
          <w:sz w:val="24"/>
          <w:szCs w:val="24"/>
        </w:rPr>
        <w:t xml:space="preserve"> they present a low level of knowledge concerning the quality of hand hygiene, as only</w:t>
      </w:r>
      <w:r w:rsidR="00196AF9" w:rsidRPr="0060419A">
        <w:rPr>
          <w:sz w:val="24"/>
          <w:szCs w:val="24"/>
        </w:rPr>
        <w:t>7</w:t>
      </w:r>
      <w:r w:rsidR="004B4623" w:rsidRPr="0060419A">
        <w:rPr>
          <w:sz w:val="24"/>
          <w:szCs w:val="24"/>
        </w:rPr>
        <w:t xml:space="preserve"> </w:t>
      </w:r>
      <w:r w:rsidR="00196AF9" w:rsidRPr="0060419A">
        <w:rPr>
          <w:sz w:val="24"/>
          <w:szCs w:val="24"/>
        </w:rPr>
        <w:t>(</w:t>
      </w:r>
      <w:r w:rsidR="004B4623" w:rsidRPr="0060419A">
        <w:rPr>
          <w:sz w:val="24"/>
          <w:szCs w:val="24"/>
        </w:rPr>
        <w:t>16.3%</w:t>
      </w:r>
      <w:r w:rsidR="00196AF9" w:rsidRPr="0060419A">
        <w:rPr>
          <w:sz w:val="24"/>
          <w:szCs w:val="24"/>
        </w:rPr>
        <w:t>)</w:t>
      </w:r>
      <w:r w:rsidR="000B2FC5" w:rsidRPr="0060419A">
        <w:rPr>
          <w:sz w:val="24"/>
          <w:szCs w:val="24"/>
        </w:rPr>
        <w:t xml:space="preserve"> </w:t>
      </w:r>
      <w:r w:rsidR="004B4623" w:rsidRPr="0060419A">
        <w:rPr>
          <w:sz w:val="24"/>
          <w:szCs w:val="24"/>
        </w:rPr>
        <w:t xml:space="preserve">know that the quality should be checked weekly, </w:t>
      </w:r>
      <w:r w:rsidR="00196AF9" w:rsidRPr="0060419A">
        <w:rPr>
          <w:sz w:val="24"/>
          <w:szCs w:val="24"/>
        </w:rPr>
        <w:t>15(</w:t>
      </w:r>
      <w:r w:rsidR="004B4623" w:rsidRPr="0060419A">
        <w:rPr>
          <w:sz w:val="24"/>
          <w:szCs w:val="24"/>
        </w:rPr>
        <w:t>34.9%</w:t>
      </w:r>
      <w:r w:rsidR="00196AF9" w:rsidRPr="0060419A">
        <w:rPr>
          <w:sz w:val="24"/>
          <w:szCs w:val="24"/>
        </w:rPr>
        <w:t>)</w:t>
      </w:r>
      <w:r w:rsidR="004B4623" w:rsidRPr="0060419A">
        <w:rPr>
          <w:sz w:val="24"/>
          <w:szCs w:val="24"/>
        </w:rPr>
        <w:t xml:space="preserve"> know that this should be done quarterly, and a higher proportion of them</w:t>
      </w:r>
      <w:r w:rsidR="00196AF9" w:rsidRPr="0060419A">
        <w:rPr>
          <w:sz w:val="24"/>
          <w:szCs w:val="24"/>
        </w:rPr>
        <w:t xml:space="preserve"> 21</w:t>
      </w:r>
      <w:r w:rsidR="004B4623" w:rsidRPr="0060419A">
        <w:rPr>
          <w:sz w:val="24"/>
          <w:szCs w:val="24"/>
        </w:rPr>
        <w:t xml:space="preserve"> (48.8%) know that this should be done monthly.</w:t>
      </w:r>
    </w:p>
    <w:p w:rsidR="00626AA5" w:rsidRPr="0060419A" w:rsidRDefault="00626AA5" w:rsidP="004B4623">
      <w:pPr>
        <w:spacing w:line="360" w:lineRule="auto"/>
        <w:jc w:val="both"/>
        <w:rPr>
          <w:sz w:val="24"/>
          <w:szCs w:val="24"/>
        </w:rPr>
      </w:pPr>
    </w:p>
    <w:p w:rsidR="00626AA5" w:rsidRPr="00D305CE" w:rsidRDefault="00D305CE" w:rsidP="00D305CE">
      <w:pPr>
        <w:pStyle w:val="Caption"/>
        <w:rPr>
          <w:b/>
          <w:i w:val="0"/>
          <w:iCs w:val="0"/>
          <w:color w:val="auto"/>
          <w:sz w:val="24"/>
          <w:szCs w:val="24"/>
        </w:rPr>
      </w:pPr>
      <w:bookmarkStart w:id="94" w:name="_Toc94932666"/>
      <w:r w:rsidRPr="00D305CE">
        <w:rPr>
          <w:i w:val="0"/>
          <w:color w:val="auto"/>
          <w:sz w:val="24"/>
          <w:szCs w:val="24"/>
        </w:rPr>
        <w:t xml:space="preserve">Table </w:t>
      </w:r>
      <w:r>
        <w:rPr>
          <w:i w:val="0"/>
          <w:color w:val="auto"/>
          <w:sz w:val="24"/>
          <w:szCs w:val="24"/>
        </w:rPr>
        <w:fldChar w:fldCharType="begin"/>
      </w:r>
      <w:r>
        <w:rPr>
          <w:i w:val="0"/>
          <w:color w:val="auto"/>
          <w:sz w:val="24"/>
          <w:szCs w:val="24"/>
        </w:rPr>
        <w:instrText xml:space="preserve"> SEQ TABLE \* ARABIC </w:instrText>
      </w:r>
      <w:r>
        <w:rPr>
          <w:i w:val="0"/>
          <w:color w:val="auto"/>
          <w:sz w:val="24"/>
          <w:szCs w:val="24"/>
        </w:rPr>
        <w:fldChar w:fldCharType="separate"/>
      </w:r>
      <w:r>
        <w:rPr>
          <w:i w:val="0"/>
          <w:noProof/>
          <w:color w:val="auto"/>
          <w:sz w:val="24"/>
          <w:szCs w:val="24"/>
        </w:rPr>
        <w:t>1</w:t>
      </w:r>
      <w:r>
        <w:rPr>
          <w:i w:val="0"/>
          <w:color w:val="auto"/>
          <w:sz w:val="24"/>
          <w:szCs w:val="24"/>
        </w:rPr>
        <w:fldChar w:fldCharType="end"/>
      </w:r>
      <w:proofErr w:type="gramStart"/>
      <w:r w:rsidRPr="00D305CE">
        <w:rPr>
          <w:i w:val="0"/>
          <w:color w:val="auto"/>
          <w:sz w:val="24"/>
          <w:szCs w:val="24"/>
        </w:rPr>
        <w:t>:Knowledge</w:t>
      </w:r>
      <w:proofErr w:type="gramEnd"/>
      <w:r w:rsidRPr="00D305CE">
        <w:rPr>
          <w:i w:val="0"/>
          <w:color w:val="auto"/>
          <w:sz w:val="24"/>
          <w:szCs w:val="24"/>
        </w:rPr>
        <w:t xml:space="preserve"> and awareness of respondent toward HCIs</w:t>
      </w:r>
      <w:bookmarkEnd w:id="94"/>
    </w:p>
    <w:tbl>
      <w:tblPr>
        <w:tblStyle w:val="TableGrid"/>
        <w:tblW w:w="5000" w:type="pct"/>
        <w:tblLook w:val="04A0"/>
      </w:tblPr>
      <w:tblGrid>
        <w:gridCol w:w="2309"/>
        <w:gridCol w:w="2309"/>
        <w:gridCol w:w="2309"/>
        <w:gridCol w:w="2309"/>
      </w:tblGrid>
      <w:tr w:rsidR="00187C7F" w:rsidRPr="0060419A" w:rsidTr="00B96BBE">
        <w:tc>
          <w:tcPr>
            <w:tcW w:w="1250" w:type="pct"/>
          </w:tcPr>
          <w:p w:rsidR="00187C7F" w:rsidRPr="0060419A" w:rsidRDefault="004B4623" w:rsidP="00C8340F">
            <w:pPr>
              <w:rPr>
                <w:b/>
                <w:sz w:val="24"/>
                <w:szCs w:val="24"/>
              </w:rPr>
            </w:pPr>
            <w:r w:rsidRPr="0060419A">
              <w:rPr>
                <w:b/>
                <w:sz w:val="24"/>
                <w:szCs w:val="24"/>
              </w:rPr>
              <w:t>Variables</w:t>
            </w:r>
          </w:p>
        </w:tc>
        <w:tc>
          <w:tcPr>
            <w:tcW w:w="1250" w:type="pct"/>
          </w:tcPr>
          <w:p w:rsidR="00187C7F" w:rsidRPr="0060419A" w:rsidRDefault="004B4623" w:rsidP="00C8340F">
            <w:pPr>
              <w:rPr>
                <w:b/>
                <w:sz w:val="24"/>
                <w:szCs w:val="24"/>
              </w:rPr>
            </w:pPr>
            <w:r w:rsidRPr="0060419A">
              <w:rPr>
                <w:b/>
                <w:sz w:val="24"/>
                <w:szCs w:val="24"/>
              </w:rPr>
              <w:t>Character</w:t>
            </w:r>
          </w:p>
        </w:tc>
        <w:tc>
          <w:tcPr>
            <w:tcW w:w="1250" w:type="pct"/>
          </w:tcPr>
          <w:p w:rsidR="00187C7F" w:rsidRPr="0060419A" w:rsidRDefault="004B4623" w:rsidP="00C8340F">
            <w:pPr>
              <w:rPr>
                <w:b/>
                <w:sz w:val="24"/>
                <w:szCs w:val="24"/>
              </w:rPr>
            </w:pPr>
            <w:r w:rsidRPr="0060419A">
              <w:rPr>
                <w:b/>
                <w:sz w:val="24"/>
                <w:szCs w:val="24"/>
              </w:rPr>
              <w:t>Frequency</w:t>
            </w:r>
          </w:p>
        </w:tc>
        <w:tc>
          <w:tcPr>
            <w:tcW w:w="1250" w:type="pct"/>
          </w:tcPr>
          <w:p w:rsidR="00187C7F" w:rsidRPr="0060419A" w:rsidRDefault="004B4623" w:rsidP="00C8340F">
            <w:pPr>
              <w:rPr>
                <w:b/>
                <w:sz w:val="24"/>
                <w:szCs w:val="24"/>
              </w:rPr>
            </w:pPr>
            <w:r w:rsidRPr="0060419A">
              <w:rPr>
                <w:b/>
                <w:sz w:val="24"/>
                <w:szCs w:val="24"/>
              </w:rPr>
              <w:t>Percentage</w:t>
            </w:r>
          </w:p>
        </w:tc>
      </w:tr>
      <w:tr w:rsidR="00187C7F" w:rsidRPr="0060419A" w:rsidTr="00B96BBE">
        <w:trPr>
          <w:trHeight w:val="260"/>
        </w:trPr>
        <w:tc>
          <w:tcPr>
            <w:tcW w:w="1250" w:type="pct"/>
            <w:vMerge w:val="restart"/>
          </w:tcPr>
          <w:p w:rsidR="00187C7F" w:rsidRPr="0060419A" w:rsidRDefault="004B4623" w:rsidP="00C8340F">
            <w:pPr>
              <w:rPr>
                <w:sz w:val="24"/>
                <w:szCs w:val="24"/>
              </w:rPr>
            </w:pPr>
            <w:r w:rsidRPr="0060419A">
              <w:rPr>
                <w:sz w:val="24"/>
                <w:szCs w:val="24"/>
              </w:rPr>
              <w:t>Awareness of HCAIs</w:t>
            </w:r>
          </w:p>
        </w:tc>
        <w:tc>
          <w:tcPr>
            <w:tcW w:w="1250" w:type="pct"/>
          </w:tcPr>
          <w:p w:rsidR="00187C7F" w:rsidRPr="0060419A" w:rsidRDefault="004B4623" w:rsidP="00C8340F">
            <w:pPr>
              <w:rPr>
                <w:sz w:val="24"/>
                <w:szCs w:val="24"/>
              </w:rPr>
            </w:pPr>
            <w:r w:rsidRPr="0060419A">
              <w:rPr>
                <w:sz w:val="24"/>
                <w:szCs w:val="24"/>
              </w:rPr>
              <w:t>Yes</w:t>
            </w:r>
          </w:p>
        </w:tc>
        <w:tc>
          <w:tcPr>
            <w:tcW w:w="1250" w:type="pct"/>
          </w:tcPr>
          <w:p w:rsidR="00187C7F" w:rsidRPr="0060419A" w:rsidRDefault="00187C7F" w:rsidP="00C8340F">
            <w:pPr>
              <w:rPr>
                <w:sz w:val="24"/>
                <w:szCs w:val="24"/>
              </w:rPr>
            </w:pPr>
            <w:r w:rsidRPr="0060419A">
              <w:rPr>
                <w:sz w:val="24"/>
                <w:szCs w:val="24"/>
              </w:rPr>
              <w:t>43</w:t>
            </w:r>
          </w:p>
        </w:tc>
        <w:tc>
          <w:tcPr>
            <w:tcW w:w="1250" w:type="pct"/>
          </w:tcPr>
          <w:p w:rsidR="00187C7F" w:rsidRPr="0060419A" w:rsidRDefault="00187C7F" w:rsidP="00C8340F">
            <w:pPr>
              <w:rPr>
                <w:sz w:val="24"/>
                <w:szCs w:val="24"/>
              </w:rPr>
            </w:pPr>
            <w:r w:rsidRPr="0060419A">
              <w:rPr>
                <w:sz w:val="24"/>
                <w:szCs w:val="24"/>
              </w:rPr>
              <w:t>100</w:t>
            </w:r>
            <w:r w:rsidR="001E7C44" w:rsidRPr="0060419A">
              <w:rPr>
                <w:sz w:val="24"/>
                <w:szCs w:val="24"/>
              </w:rPr>
              <w:t>%</w:t>
            </w:r>
          </w:p>
        </w:tc>
      </w:tr>
      <w:tr w:rsidR="00187C7F" w:rsidRPr="0060419A" w:rsidTr="00B96BBE">
        <w:tc>
          <w:tcPr>
            <w:tcW w:w="1250" w:type="pct"/>
            <w:vMerge/>
          </w:tcPr>
          <w:p w:rsidR="00187C7F" w:rsidRPr="0060419A" w:rsidRDefault="00187C7F" w:rsidP="00C8340F">
            <w:pPr>
              <w:rPr>
                <w:sz w:val="24"/>
                <w:szCs w:val="24"/>
              </w:rPr>
            </w:pPr>
          </w:p>
        </w:tc>
        <w:tc>
          <w:tcPr>
            <w:tcW w:w="1250" w:type="pct"/>
          </w:tcPr>
          <w:p w:rsidR="00187C7F" w:rsidRPr="0060419A" w:rsidRDefault="004B4623" w:rsidP="00C8340F">
            <w:pPr>
              <w:rPr>
                <w:sz w:val="24"/>
                <w:szCs w:val="24"/>
              </w:rPr>
            </w:pPr>
            <w:r w:rsidRPr="0060419A">
              <w:rPr>
                <w:sz w:val="24"/>
                <w:szCs w:val="24"/>
              </w:rPr>
              <w:t>No</w:t>
            </w:r>
          </w:p>
        </w:tc>
        <w:tc>
          <w:tcPr>
            <w:tcW w:w="1250" w:type="pct"/>
          </w:tcPr>
          <w:p w:rsidR="00187C7F" w:rsidRPr="0060419A" w:rsidRDefault="00187C7F" w:rsidP="00C8340F">
            <w:pPr>
              <w:rPr>
                <w:sz w:val="24"/>
                <w:szCs w:val="24"/>
              </w:rPr>
            </w:pPr>
            <w:r w:rsidRPr="0060419A">
              <w:rPr>
                <w:sz w:val="24"/>
                <w:szCs w:val="24"/>
              </w:rPr>
              <w:t>0</w:t>
            </w:r>
          </w:p>
        </w:tc>
        <w:tc>
          <w:tcPr>
            <w:tcW w:w="1250" w:type="pct"/>
          </w:tcPr>
          <w:p w:rsidR="00187C7F" w:rsidRPr="0060419A" w:rsidRDefault="00187C7F" w:rsidP="00C8340F">
            <w:pPr>
              <w:rPr>
                <w:sz w:val="24"/>
                <w:szCs w:val="24"/>
              </w:rPr>
            </w:pPr>
            <w:r w:rsidRPr="0060419A">
              <w:rPr>
                <w:sz w:val="24"/>
                <w:szCs w:val="24"/>
              </w:rPr>
              <w:t>0</w:t>
            </w:r>
            <w:r w:rsidR="001E7C44" w:rsidRPr="0060419A">
              <w:rPr>
                <w:sz w:val="24"/>
                <w:szCs w:val="24"/>
              </w:rPr>
              <w:t>%</w:t>
            </w:r>
          </w:p>
        </w:tc>
      </w:tr>
      <w:tr w:rsidR="00187C7F" w:rsidRPr="0060419A" w:rsidTr="00B96BBE">
        <w:tc>
          <w:tcPr>
            <w:tcW w:w="1250" w:type="pct"/>
            <w:vMerge w:val="restart"/>
          </w:tcPr>
          <w:p w:rsidR="00187C7F" w:rsidRPr="0060419A" w:rsidRDefault="004B4623" w:rsidP="00C8340F">
            <w:pPr>
              <w:rPr>
                <w:sz w:val="24"/>
                <w:szCs w:val="24"/>
              </w:rPr>
            </w:pPr>
            <w:r w:rsidRPr="0060419A">
              <w:rPr>
                <w:sz w:val="24"/>
                <w:szCs w:val="24"/>
              </w:rPr>
              <w:t>All patient contagious</w:t>
            </w:r>
          </w:p>
        </w:tc>
        <w:tc>
          <w:tcPr>
            <w:tcW w:w="1250" w:type="pct"/>
          </w:tcPr>
          <w:p w:rsidR="00187C7F" w:rsidRPr="0060419A" w:rsidRDefault="004B4623" w:rsidP="00C8340F">
            <w:pPr>
              <w:rPr>
                <w:sz w:val="24"/>
                <w:szCs w:val="24"/>
              </w:rPr>
            </w:pPr>
            <w:r w:rsidRPr="0060419A">
              <w:rPr>
                <w:sz w:val="24"/>
                <w:szCs w:val="24"/>
              </w:rPr>
              <w:t>Yes</w:t>
            </w:r>
          </w:p>
        </w:tc>
        <w:tc>
          <w:tcPr>
            <w:tcW w:w="1250" w:type="pct"/>
          </w:tcPr>
          <w:p w:rsidR="00187C7F" w:rsidRPr="0060419A" w:rsidRDefault="00187C7F" w:rsidP="00C8340F">
            <w:pPr>
              <w:rPr>
                <w:sz w:val="24"/>
                <w:szCs w:val="24"/>
              </w:rPr>
            </w:pPr>
            <w:r w:rsidRPr="0060419A">
              <w:rPr>
                <w:sz w:val="24"/>
                <w:szCs w:val="24"/>
              </w:rPr>
              <w:t>37</w:t>
            </w:r>
          </w:p>
        </w:tc>
        <w:tc>
          <w:tcPr>
            <w:tcW w:w="1250" w:type="pct"/>
          </w:tcPr>
          <w:p w:rsidR="00187C7F" w:rsidRPr="0060419A" w:rsidRDefault="00187C7F" w:rsidP="00C8340F">
            <w:pPr>
              <w:rPr>
                <w:sz w:val="24"/>
                <w:szCs w:val="24"/>
              </w:rPr>
            </w:pPr>
            <w:r w:rsidRPr="0060419A">
              <w:rPr>
                <w:sz w:val="24"/>
                <w:szCs w:val="24"/>
              </w:rPr>
              <w:t>86</w:t>
            </w:r>
            <w:r w:rsidR="001E7C44" w:rsidRPr="0060419A">
              <w:rPr>
                <w:sz w:val="24"/>
                <w:szCs w:val="24"/>
              </w:rPr>
              <w:t>%</w:t>
            </w:r>
          </w:p>
        </w:tc>
      </w:tr>
      <w:tr w:rsidR="00187C7F" w:rsidRPr="0060419A" w:rsidTr="00B96BBE">
        <w:tc>
          <w:tcPr>
            <w:tcW w:w="1250" w:type="pct"/>
            <w:vMerge/>
          </w:tcPr>
          <w:p w:rsidR="00187C7F" w:rsidRPr="0060419A" w:rsidRDefault="00187C7F" w:rsidP="00C8340F">
            <w:pPr>
              <w:rPr>
                <w:sz w:val="24"/>
                <w:szCs w:val="24"/>
              </w:rPr>
            </w:pPr>
          </w:p>
        </w:tc>
        <w:tc>
          <w:tcPr>
            <w:tcW w:w="1250" w:type="pct"/>
          </w:tcPr>
          <w:p w:rsidR="00187C7F" w:rsidRPr="0060419A" w:rsidRDefault="004B4623" w:rsidP="00C8340F">
            <w:pPr>
              <w:rPr>
                <w:sz w:val="24"/>
                <w:szCs w:val="24"/>
              </w:rPr>
            </w:pPr>
            <w:r w:rsidRPr="0060419A">
              <w:rPr>
                <w:sz w:val="24"/>
                <w:szCs w:val="24"/>
              </w:rPr>
              <w:t>No</w:t>
            </w:r>
          </w:p>
        </w:tc>
        <w:tc>
          <w:tcPr>
            <w:tcW w:w="1250" w:type="pct"/>
          </w:tcPr>
          <w:p w:rsidR="00187C7F" w:rsidRPr="0060419A" w:rsidRDefault="00187C7F" w:rsidP="00C8340F">
            <w:pPr>
              <w:rPr>
                <w:sz w:val="24"/>
                <w:szCs w:val="24"/>
              </w:rPr>
            </w:pPr>
            <w:r w:rsidRPr="0060419A">
              <w:rPr>
                <w:sz w:val="24"/>
                <w:szCs w:val="24"/>
              </w:rPr>
              <w:t>6</w:t>
            </w:r>
          </w:p>
        </w:tc>
        <w:tc>
          <w:tcPr>
            <w:tcW w:w="1250" w:type="pct"/>
          </w:tcPr>
          <w:p w:rsidR="00187C7F" w:rsidRPr="0060419A" w:rsidRDefault="00187C7F" w:rsidP="00C8340F">
            <w:pPr>
              <w:rPr>
                <w:sz w:val="24"/>
                <w:szCs w:val="24"/>
              </w:rPr>
            </w:pPr>
            <w:r w:rsidRPr="0060419A">
              <w:rPr>
                <w:sz w:val="24"/>
                <w:szCs w:val="24"/>
              </w:rPr>
              <w:t>14</w:t>
            </w:r>
            <w:r w:rsidR="001E7C44" w:rsidRPr="0060419A">
              <w:rPr>
                <w:sz w:val="24"/>
                <w:szCs w:val="24"/>
              </w:rPr>
              <w:t>%</w:t>
            </w:r>
          </w:p>
        </w:tc>
      </w:tr>
      <w:tr w:rsidR="00187C7F" w:rsidRPr="0060419A" w:rsidTr="00B96BBE">
        <w:tc>
          <w:tcPr>
            <w:tcW w:w="1250" w:type="pct"/>
            <w:vMerge w:val="restart"/>
          </w:tcPr>
          <w:p w:rsidR="00187C7F" w:rsidRPr="0060419A" w:rsidRDefault="004B4623" w:rsidP="00C8340F">
            <w:pPr>
              <w:rPr>
                <w:sz w:val="24"/>
                <w:szCs w:val="24"/>
              </w:rPr>
            </w:pPr>
            <w:r w:rsidRPr="0060419A">
              <w:rPr>
                <w:sz w:val="24"/>
                <w:szCs w:val="24"/>
              </w:rPr>
              <w:t>Surveillance of hand hygiene</w:t>
            </w:r>
          </w:p>
        </w:tc>
        <w:tc>
          <w:tcPr>
            <w:tcW w:w="1250" w:type="pct"/>
          </w:tcPr>
          <w:p w:rsidR="00187C7F" w:rsidRPr="0060419A" w:rsidRDefault="004B4623" w:rsidP="00C8340F">
            <w:pPr>
              <w:rPr>
                <w:sz w:val="24"/>
                <w:szCs w:val="24"/>
              </w:rPr>
            </w:pPr>
            <w:r w:rsidRPr="0060419A">
              <w:rPr>
                <w:sz w:val="24"/>
                <w:szCs w:val="24"/>
              </w:rPr>
              <w:t>Yes</w:t>
            </w:r>
          </w:p>
        </w:tc>
        <w:tc>
          <w:tcPr>
            <w:tcW w:w="1250" w:type="pct"/>
          </w:tcPr>
          <w:p w:rsidR="00187C7F" w:rsidRPr="0060419A" w:rsidRDefault="00187C7F" w:rsidP="00C8340F">
            <w:pPr>
              <w:rPr>
                <w:sz w:val="24"/>
                <w:szCs w:val="24"/>
              </w:rPr>
            </w:pPr>
            <w:r w:rsidRPr="0060419A">
              <w:rPr>
                <w:sz w:val="24"/>
                <w:szCs w:val="24"/>
              </w:rPr>
              <w:t>42</w:t>
            </w:r>
          </w:p>
        </w:tc>
        <w:tc>
          <w:tcPr>
            <w:tcW w:w="1250" w:type="pct"/>
          </w:tcPr>
          <w:p w:rsidR="00187C7F" w:rsidRPr="0060419A" w:rsidRDefault="00187C7F" w:rsidP="00C8340F">
            <w:pPr>
              <w:rPr>
                <w:sz w:val="24"/>
                <w:szCs w:val="24"/>
              </w:rPr>
            </w:pPr>
            <w:r w:rsidRPr="0060419A">
              <w:rPr>
                <w:sz w:val="24"/>
                <w:szCs w:val="24"/>
              </w:rPr>
              <w:t>97.7</w:t>
            </w:r>
            <w:r w:rsidR="001E7C44" w:rsidRPr="0060419A">
              <w:rPr>
                <w:sz w:val="24"/>
                <w:szCs w:val="24"/>
              </w:rPr>
              <w:t>%</w:t>
            </w:r>
          </w:p>
        </w:tc>
      </w:tr>
      <w:tr w:rsidR="00187C7F" w:rsidRPr="0060419A" w:rsidTr="00B96BBE">
        <w:tc>
          <w:tcPr>
            <w:tcW w:w="1250" w:type="pct"/>
            <w:vMerge/>
          </w:tcPr>
          <w:p w:rsidR="00187C7F" w:rsidRPr="0060419A" w:rsidRDefault="00187C7F" w:rsidP="00C8340F">
            <w:pPr>
              <w:rPr>
                <w:sz w:val="24"/>
                <w:szCs w:val="24"/>
              </w:rPr>
            </w:pPr>
          </w:p>
        </w:tc>
        <w:tc>
          <w:tcPr>
            <w:tcW w:w="1250" w:type="pct"/>
          </w:tcPr>
          <w:p w:rsidR="00187C7F" w:rsidRPr="0060419A" w:rsidRDefault="004B4623" w:rsidP="00C8340F">
            <w:pPr>
              <w:rPr>
                <w:sz w:val="24"/>
                <w:szCs w:val="24"/>
              </w:rPr>
            </w:pPr>
            <w:r w:rsidRPr="0060419A">
              <w:rPr>
                <w:sz w:val="24"/>
                <w:szCs w:val="24"/>
              </w:rPr>
              <w:t>No</w:t>
            </w:r>
          </w:p>
        </w:tc>
        <w:tc>
          <w:tcPr>
            <w:tcW w:w="1250" w:type="pct"/>
          </w:tcPr>
          <w:p w:rsidR="00187C7F" w:rsidRPr="0060419A" w:rsidRDefault="00187C7F" w:rsidP="00C8340F">
            <w:pPr>
              <w:rPr>
                <w:sz w:val="24"/>
                <w:szCs w:val="24"/>
              </w:rPr>
            </w:pPr>
            <w:r w:rsidRPr="0060419A">
              <w:rPr>
                <w:sz w:val="24"/>
                <w:szCs w:val="24"/>
              </w:rPr>
              <w:t>1</w:t>
            </w:r>
          </w:p>
        </w:tc>
        <w:tc>
          <w:tcPr>
            <w:tcW w:w="1250" w:type="pct"/>
          </w:tcPr>
          <w:p w:rsidR="00187C7F" w:rsidRPr="0060419A" w:rsidRDefault="00187C7F" w:rsidP="00C8340F">
            <w:pPr>
              <w:rPr>
                <w:sz w:val="24"/>
                <w:szCs w:val="24"/>
              </w:rPr>
            </w:pPr>
            <w:r w:rsidRPr="0060419A">
              <w:rPr>
                <w:sz w:val="24"/>
                <w:szCs w:val="24"/>
              </w:rPr>
              <w:t>2.3</w:t>
            </w:r>
            <w:r w:rsidR="001E7C44" w:rsidRPr="0060419A">
              <w:rPr>
                <w:sz w:val="24"/>
                <w:szCs w:val="24"/>
              </w:rPr>
              <w:t>%</w:t>
            </w:r>
          </w:p>
        </w:tc>
      </w:tr>
      <w:tr w:rsidR="00187C7F" w:rsidRPr="0060419A" w:rsidTr="00B96BBE">
        <w:tc>
          <w:tcPr>
            <w:tcW w:w="1250" w:type="pct"/>
            <w:vMerge w:val="restart"/>
          </w:tcPr>
          <w:p w:rsidR="00187C7F" w:rsidRPr="0060419A" w:rsidRDefault="004B4623" w:rsidP="00C8340F">
            <w:pPr>
              <w:rPr>
                <w:sz w:val="24"/>
                <w:szCs w:val="24"/>
              </w:rPr>
            </w:pPr>
            <w:r w:rsidRPr="0060419A">
              <w:rPr>
                <w:sz w:val="24"/>
                <w:szCs w:val="24"/>
              </w:rPr>
              <w:t>Quality of hand hygiene</w:t>
            </w:r>
          </w:p>
        </w:tc>
        <w:tc>
          <w:tcPr>
            <w:tcW w:w="1250" w:type="pct"/>
          </w:tcPr>
          <w:p w:rsidR="00187C7F" w:rsidRPr="0060419A" w:rsidRDefault="004B4623" w:rsidP="00C8340F">
            <w:pPr>
              <w:rPr>
                <w:sz w:val="24"/>
                <w:szCs w:val="24"/>
              </w:rPr>
            </w:pPr>
            <w:r w:rsidRPr="0060419A">
              <w:rPr>
                <w:sz w:val="24"/>
                <w:szCs w:val="24"/>
              </w:rPr>
              <w:t>Weekly</w:t>
            </w:r>
          </w:p>
        </w:tc>
        <w:tc>
          <w:tcPr>
            <w:tcW w:w="1250" w:type="pct"/>
          </w:tcPr>
          <w:p w:rsidR="00187C7F" w:rsidRPr="0060419A" w:rsidRDefault="00187C7F" w:rsidP="00C8340F">
            <w:pPr>
              <w:rPr>
                <w:sz w:val="24"/>
                <w:szCs w:val="24"/>
              </w:rPr>
            </w:pPr>
            <w:r w:rsidRPr="0060419A">
              <w:rPr>
                <w:sz w:val="24"/>
                <w:szCs w:val="24"/>
              </w:rPr>
              <w:t>7</w:t>
            </w:r>
          </w:p>
        </w:tc>
        <w:tc>
          <w:tcPr>
            <w:tcW w:w="1250" w:type="pct"/>
          </w:tcPr>
          <w:p w:rsidR="00187C7F" w:rsidRPr="0060419A" w:rsidRDefault="00187C7F" w:rsidP="00C8340F">
            <w:pPr>
              <w:rPr>
                <w:sz w:val="24"/>
                <w:szCs w:val="24"/>
              </w:rPr>
            </w:pPr>
            <w:r w:rsidRPr="0060419A">
              <w:rPr>
                <w:sz w:val="24"/>
                <w:szCs w:val="24"/>
              </w:rPr>
              <w:t>16.3</w:t>
            </w:r>
            <w:r w:rsidR="001E7C44" w:rsidRPr="0060419A">
              <w:rPr>
                <w:sz w:val="24"/>
                <w:szCs w:val="24"/>
              </w:rPr>
              <w:t>%</w:t>
            </w:r>
          </w:p>
        </w:tc>
      </w:tr>
      <w:tr w:rsidR="00187C7F" w:rsidRPr="0060419A" w:rsidTr="00B96BBE">
        <w:tc>
          <w:tcPr>
            <w:tcW w:w="1250" w:type="pct"/>
            <w:vMerge/>
          </w:tcPr>
          <w:p w:rsidR="00187C7F" w:rsidRPr="0060419A" w:rsidRDefault="00187C7F" w:rsidP="00C8340F">
            <w:pPr>
              <w:rPr>
                <w:sz w:val="24"/>
                <w:szCs w:val="24"/>
              </w:rPr>
            </w:pPr>
          </w:p>
        </w:tc>
        <w:tc>
          <w:tcPr>
            <w:tcW w:w="1250" w:type="pct"/>
          </w:tcPr>
          <w:p w:rsidR="00187C7F" w:rsidRPr="0060419A" w:rsidRDefault="004B4623" w:rsidP="00C8340F">
            <w:pPr>
              <w:rPr>
                <w:sz w:val="24"/>
                <w:szCs w:val="24"/>
              </w:rPr>
            </w:pPr>
            <w:r w:rsidRPr="0060419A">
              <w:rPr>
                <w:sz w:val="24"/>
                <w:szCs w:val="24"/>
              </w:rPr>
              <w:t>Monthly</w:t>
            </w:r>
          </w:p>
        </w:tc>
        <w:tc>
          <w:tcPr>
            <w:tcW w:w="1250" w:type="pct"/>
          </w:tcPr>
          <w:p w:rsidR="00187C7F" w:rsidRPr="0060419A" w:rsidRDefault="00187C7F" w:rsidP="00C8340F">
            <w:pPr>
              <w:rPr>
                <w:sz w:val="24"/>
                <w:szCs w:val="24"/>
              </w:rPr>
            </w:pPr>
            <w:r w:rsidRPr="0060419A">
              <w:rPr>
                <w:sz w:val="24"/>
                <w:szCs w:val="24"/>
              </w:rPr>
              <w:t>21</w:t>
            </w:r>
          </w:p>
        </w:tc>
        <w:tc>
          <w:tcPr>
            <w:tcW w:w="1250" w:type="pct"/>
          </w:tcPr>
          <w:p w:rsidR="00187C7F" w:rsidRPr="0060419A" w:rsidRDefault="00187C7F" w:rsidP="00C8340F">
            <w:pPr>
              <w:rPr>
                <w:sz w:val="24"/>
                <w:szCs w:val="24"/>
              </w:rPr>
            </w:pPr>
            <w:r w:rsidRPr="0060419A">
              <w:rPr>
                <w:sz w:val="24"/>
                <w:szCs w:val="24"/>
              </w:rPr>
              <w:t>48.8</w:t>
            </w:r>
            <w:r w:rsidR="001E7C44" w:rsidRPr="0060419A">
              <w:rPr>
                <w:sz w:val="24"/>
                <w:szCs w:val="24"/>
              </w:rPr>
              <w:t>%</w:t>
            </w:r>
          </w:p>
        </w:tc>
      </w:tr>
      <w:tr w:rsidR="00187C7F" w:rsidRPr="0060419A" w:rsidTr="00B96BBE">
        <w:tc>
          <w:tcPr>
            <w:tcW w:w="1250" w:type="pct"/>
            <w:vMerge/>
          </w:tcPr>
          <w:p w:rsidR="00187C7F" w:rsidRPr="0060419A" w:rsidRDefault="00187C7F" w:rsidP="00C8340F">
            <w:pPr>
              <w:rPr>
                <w:sz w:val="24"/>
                <w:szCs w:val="24"/>
              </w:rPr>
            </w:pPr>
          </w:p>
        </w:tc>
        <w:tc>
          <w:tcPr>
            <w:tcW w:w="1250" w:type="pct"/>
          </w:tcPr>
          <w:p w:rsidR="00187C7F" w:rsidRPr="0060419A" w:rsidRDefault="004B4623" w:rsidP="00C8340F">
            <w:pPr>
              <w:rPr>
                <w:sz w:val="24"/>
                <w:szCs w:val="24"/>
              </w:rPr>
            </w:pPr>
            <w:r w:rsidRPr="0060419A">
              <w:rPr>
                <w:sz w:val="24"/>
                <w:szCs w:val="24"/>
              </w:rPr>
              <w:t>Quarterly</w:t>
            </w:r>
            <w:r w:rsidR="001E7C44" w:rsidRPr="0060419A">
              <w:rPr>
                <w:sz w:val="24"/>
                <w:szCs w:val="24"/>
              </w:rPr>
              <w:t>/trimester</w:t>
            </w:r>
          </w:p>
        </w:tc>
        <w:tc>
          <w:tcPr>
            <w:tcW w:w="1250" w:type="pct"/>
          </w:tcPr>
          <w:p w:rsidR="00187C7F" w:rsidRPr="0060419A" w:rsidRDefault="00187C7F" w:rsidP="00C8340F">
            <w:pPr>
              <w:rPr>
                <w:sz w:val="24"/>
                <w:szCs w:val="24"/>
              </w:rPr>
            </w:pPr>
            <w:r w:rsidRPr="0060419A">
              <w:rPr>
                <w:sz w:val="24"/>
                <w:szCs w:val="24"/>
              </w:rPr>
              <w:t>15</w:t>
            </w:r>
          </w:p>
        </w:tc>
        <w:tc>
          <w:tcPr>
            <w:tcW w:w="1250" w:type="pct"/>
          </w:tcPr>
          <w:p w:rsidR="00187C7F" w:rsidRPr="0060419A" w:rsidRDefault="00187C7F" w:rsidP="00C8340F">
            <w:pPr>
              <w:rPr>
                <w:sz w:val="24"/>
                <w:szCs w:val="24"/>
              </w:rPr>
            </w:pPr>
            <w:r w:rsidRPr="0060419A">
              <w:rPr>
                <w:sz w:val="24"/>
                <w:szCs w:val="24"/>
              </w:rPr>
              <w:t>34.9</w:t>
            </w:r>
            <w:r w:rsidR="001E7C44" w:rsidRPr="0060419A">
              <w:rPr>
                <w:sz w:val="24"/>
                <w:szCs w:val="24"/>
              </w:rPr>
              <w:t>%</w:t>
            </w:r>
          </w:p>
        </w:tc>
      </w:tr>
      <w:tr w:rsidR="00187C7F" w:rsidRPr="0060419A" w:rsidTr="00B96BBE">
        <w:tc>
          <w:tcPr>
            <w:tcW w:w="1250" w:type="pct"/>
            <w:vMerge w:val="restart"/>
          </w:tcPr>
          <w:p w:rsidR="00187C7F" w:rsidRPr="0060419A" w:rsidRDefault="004B4623" w:rsidP="00C8340F">
            <w:pPr>
              <w:rPr>
                <w:sz w:val="24"/>
                <w:szCs w:val="24"/>
              </w:rPr>
            </w:pPr>
            <w:r w:rsidRPr="0060419A">
              <w:rPr>
                <w:sz w:val="24"/>
                <w:szCs w:val="24"/>
              </w:rPr>
              <w:t>Trained on hand hygiene</w:t>
            </w:r>
          </w:p>
        </w:tc>
        <w:tc>
          <w:tcPr>
            <w:tcW w:w="1250" w:type="pct"/>
          </w:tcPr>
          <w:p w:rsidR="00187C7F" w:rsidRPr="0060419A" w:rsidRDefault="004B4623" w:rsidP="00C8340F">
            <w:pPr>
              <w:rPr>
                <w:sz w:val="24"/>
                <w:szCs w:val="24"/>
              </w:rPr>
            </w:pPr>
            <w:r w:rsidRPr="0060419A">
              <w:rPr>
                <w:sz w:val="24"/>
                <w:szCs w:val="24"/>
              </w:rPr>
              <w:t>Yes</w:t>
            </w:r>
          </w:p>
        </w:tc>
        <w:tc>
          <w:tcPr>
            <w:tcW w:w="1250" w:type="pct"/>
          </w:tcPr>
          <w:p w:rsidR="00187C7F" w:rsidRPr="0060419A" w:rsidRDefault="00187C7F" w:rsidP="00C8340F">
            <w:pPr>
              <w:rPr>
                <w:sz w:val="24"/>
                <w:szCs w:val="24"/>
              </w:rPr>
            </w:pPr>
            <w:r w:rsidRPr="0060419A">
              <w:rPr>
                <w:sz w:val="24"/>
                <w:szCs w:val="24"/>
              </w:rPr>
              <w:t>43</w:t>
            </w:r>
          </w:p>
        </w:tc>
        <w:tc>
          <w:tcPr>
            <w:tcW w:w="1250" w:type="pct"/>
          </w:tcPr>
          <w:p w:rsidR="00187C7F" w:rsidRPr="0060419A" w:rsidRDefault="00187C7F" w:rsidP="00C8340F">
            <w:pPr>
              <w:rPr>
                <w:sz w:val="24"/>
                <w:szCs w:val="24"/>
              </w:rPr>
            </w:pPr>
            <w:r w:rsidRPr="0060419A">
              <w:rPr>
                <w:sz w:val="24"/>
                <w:szCs w:val="24"/>
              </w:rPr>
              <w:t>100</w:t>
            </w:r>
            <w:r w:rsidR="001E7C44" w:rsidRPr="0060419A">
              <w:rPr>
                <w:sz w:val="24"/>
                <w:szCs w:val="24"/>
              </w:rPr>
              <w:t>%</w:t>
            </w:r>
          </w:p>
        </w:tc>
      </w:tr>
      <w:tr w:rsidR="00187C7F" w:rsidRPr="0060419A" w:rsidTr="00B96BBE">
        <w:tc>
          <w:tcPr>
            <w:tcW w:w="1250" w:type="pct"/>
            <w:vMerge/>
          </w:tcPr>
          <w:p w:rsidR="00187C7F" w:rsidRPr="0060419A" w:rsidRDefault="00187C7F" w:rsidP="00C8340F">
            <w:pPr>
              <w:rPr>
                <w:sz w:val="24"/>
                <w:szCs w:val="24"/>
              </w:rPr>
            </w:pPr>
          </w:p>
        </w:tc>
        <w:tc>
          <w:tcPr>
            <w:tcW w:w="1250" w:type="pct"/>
          </w:tcPr>
          <w:p w:rsidR="00187C7F" w:rsidRPr="0060419A" w:rsidRDefault="004B4623" w:rsidP="00C8340F">
            <w:pPr>
              <w:rPr>
                <w:sz w:val="24"/>
                <w:szCs w:val="24"/>
              </w:rPr>
            </w:pPr>
            <w:r w:rsidRPr="0060419A">
              <w:rPr>
                <w:sz w:val="24"/>
                <w:szCs w:val="24"/>
              </w:rPr>
              <w:t>No</w:t>
            </w:r>
          </w:p>
        </w:tc>
        <w:tc>
          <w:tcPr>
            <w:tcW w:w="1250" w:type="pct"/>
          </w:tcPr>
          <w:p w:rsidR="00187C7F" w:rsidRPr="0060419A" w:rsidRDefault="00187C7F" w:rsidP="00C8340F">
            <w:pPr>
              <w:rPr>
                <w:sz w:val="24"/>
                <w:szCs w:val="24"/>
              </w:rPr>
            </w:pPr>
            <w:r w:rsidRPr="0060419A">
              <w:rPr>
                <w:sz w:val="24"/>
                <w:szCs w:val="24"/>
              </w:rPr>
              <w:t>0</w:t>
            </w:r>
          </w:p>
        </w:tc>
        <w:tc>
          <w:tcPr>
            <w:tcW w:w="1250" w:type="pct"/>
          </w:tcPr>
          <w:p w:rsidR="00187C7F" w:rsidRPr="0060419A" w:rsidRDefault="00187C7F" w:rsidP="00C8340F">
            <w:pPr>
              <w:rPr>
                <w:sz w:val="24"/>
                <w:szCs w:val="24"/>
              </w:rPr>
            </w:pPr>
            <w:r w:rsidRPr="0060419A">
              <w:rPr>
                <w:sz w:val="24"/>
                <w:szCs w:val="24"/>
              </w:rPr>
              <w:t>0</w:t>
            </w:r>
            <w:r w:rsidR="001E7C44" w:rsidRPr="0060419A">
              <w:rPr>
                <w:sz w:val="24"/>
                <w:szCs w:val="24"/>
              </w:rPr>
              <w:t>%</w:t>
            </w:r>
          </w:p>
        </w:tc>
      </w:tr>
      <w:tr w:rsidR="00187C7F" w:rsidRPr="0060419A" w:rsidTr="00B96BBE">
        <w:tc>
          <w:tcPr>
            <w:tcW w:w="1250" w:type="pct"/>
            <w:vMerge w:val="restart"/>
          </w:tcPr>
          <w:p w:rsidR="00187C7F" w:rsidRPr="0060419A" w:rsidRDefault="004B4623" w:rsidP="00C8340F">
            <w:pPr>
              <w:rPr>
                <w:sz w:val="24"/>
                <w:szCs w:val="24"/>
              </w:rPr>
            </w:pPr>
            <w:r w:rsidRPr="0060419A">
              <w:rPr>
                <w:sz w:val="24"/>
                <w:szCs w:val="24"/>
              </w:rPr>
              <w:t>Screening on admission</w:t>
            </w:r>
          </w:p>
        </w:tc>
        <w:tc>
          <w:tcPr>
            <w:tcW w:w="1250" w:type="pct"/>
          </w:tcPr>
          <w:p w:rsidR="00187C7F" w:rsidRPr="0060419A" w:rsidRDefault="004B4623" w:rsidP="00C8340F">
            <w:pPr>
              <w:rPr>
                <w:sz w:val="24"/>
                <w:szCs w:val="24"/>
              </w:rPr>
            </w:pPr>
            <w:r w:rsidRPr="0060419A">
              <w:rPr>
                <w:sz w:val="24"/>
                <w:szCs w:val="24"/>
              </w:rPr>
              <w:t>Yes</w:t>
            </w:r>
          </w:p>
        </w:tc>
        <w:tc>
          <w:tcPr>
            <w:tcW w:w="1250" w:type="pct"/>
          </w:tcPr>
          <w:p w:rsidR="00187C7F" w:rsidRPr="0060419A" w:rsidRDefault="00187C7F" w:rsidP="00C8340F">
            <w:pPr>
              <w:rPr>
                <w:sz w:val="24"/>
                <w:szCs w:val="24"/>
              </w:rPr>
            </w:pPr>
            <w:r w:rsidRPr="0060419A">
              <w:rPr>
                <w:sz w:val="24"/>
                <w:szCs w:val="24"/>
              </w:rPr>
              <w:t>11</w:t>
            </w:r>
          </w:p>
        </w:tc>
        <w:tc>
          <w:tcPr>
            <w:tcW w:w="1250" w:type="pct"/>
          </w:tcPr>
          <w:p w:rsidR="00187C7F" w:rsidRPr="0060419A" w:rsidRDefault="00187C7F" w:rsidP="00C8340F">
            <w:pPr>
              <w:rPr>
                <w:sz w:val="24"/>
                <w:szCs w:val="24"/>
              </w:rPr>
            </w:pPr>
            <w:r w:rsidRPr="0060419A">
              <w:rPr>
                <w:sz w:val="24"/>
                <w:szCs w:val="24"/>
              </w:rPr>
              <w:t>25.6</w:t>
            </w:r>
          </w:p>
        </w:tc>
      </w:tr>
      <w:tr w:rsidR="00187C7F" w:rsidRPr="0060419A" w:rsidTr="00B96BBE">
        <w:tc>
          <w:tcPr>
            <w:tcW w:w="1250" w:type="pct"/>
            <w:vMerge/>
          </w:tcPr>
          <w:p w:rsidR="00187C7F" w:rsidRPr="0060419A" w:rsidRDefault="00187C7F" w:rsidP="00C8340F">
            <w:pPr>
              <w:rPr>
                <w:b/>
                <w:sz w:val="24"/>
                <w:szCs w:val="24"/>
              </w:rPr>
            </w:pPr>
          </w:p>
        </w:tc>
        <w:tc>
          <w:tcPr>
            <w:tcW w:w="1250" w:type="pct"/>
          </w:tcPr>
          <w:p w:rsidR="00187C7F" w:rsidRPr="0060419A" w:rsidRDefault="004B4623" w:rsidP="00C8340F">
            <w:pPr>
              <w:rPr>
                <w:sz w:val="24"/>
                <w:szCs w:val="24"/>
              </w:rPr>
            </w:pPr>
            <w:r w:rsidRPr="0060419A">
              <w:rPr>
                <w:sz w:val="24"/>
                <w:szCs w:val="24"/>
              </w:rPr>
              <w:t>No</w:t>
            </w:r>
          </w:p>
        </w:tc>
        <w:tc>
          <w:tcPr>
            <w:tcW w:w="1250" w:type="pct"/>
          </w:tcPr>
          <w:p w:rsidR="00187C7F" w:rsidRPr="0060419A" w:rsidRDefault="00187C7F" w:rsidP="00C8340F">
            <w:pPr>
              <w:rPr>
                <w:sz w:val="24"/>
                <w:szCs w:val="24"/>
              </w:rPr>
            </w:pPr>
            <w:r w:rsidRPr="0060419A">
              <w:rPr>
                <w:sz w:val="24"/>
                <w:szCs w:val="24"/>
              </w:rPr>
              <w:t>32</w:t>
            </w:r>
          </w:p>
        </w:tc>
        <w:tc>
          <w:tcPr>
            <w:tcW w:w="1250" w:type="pct"/>
          </w:tcPr>
          <w:p w:rsidR="00187C7F" w:rsidRPr="0060419A" w:rsidRDefault="00187C7F" w:rsidP="00C8340F">
            <w:pPr>
              <w:rPr>
                <w:sz w:val="24"/>
                <w:szCs w:val="24"/>
              </w:rPr>
            </w:pPr>
            <w:r w:rsidRPr="0060419A">
              <w:rPr>
                <w:sz w:val="24"/>
                <w:szCs w:val="24"/>
              </w:rPr>
              <w:t>74.4</w:t>
            </w:r>
          </w:p>
        </w:tc>
      </w:tr>
    </w:tbl>
    <w:p w:rsidR="005C3C42" w:rsidRPr="0060419A" w:rsidRDefault="005C3C42" w:rsidP="00EA4955">
      <w:pPr>
        <w:pStyle w:val="Heading1"/>
        <w:numPr>
          <w:ilvl w:val="0"/>
          <w:numId w:val="0"/>
        </w:numPr>
        <w:spacing w:line="360" w:lineRule="auto"/>
        <w:ind w:right="-61"/>
        <w:jc w:val="both"/>
        <w:rPr>
          <w:b w:val="0"/>
          <w:bCs w:val="0"/>
          <w:spacing w:val="-2"/>
          <w:sz w:val="24"/>
          <w:szCs w:val="24"/>
        </w:rPr>
      </w:pPr>
    </w:p>
    <w:p w:rsidR="005C3C42" w:rsidRPr="00BC0F87" w:rsidRDefault="005C3C42" w:rsidP="00721831">
      <w:pPr>
        <w:pStyle w:val="Heading2"/>
        <w:numPr>
          <w:ilvl w:val="1"/>
          <w:numId w:val="13"/>
        </w:numPr>
        <w:spacing w:before="100" w:beforeAutospacing="1" w:after="240"/>
        <w:ind w:left="1454" w:right="835" w:hanging="374"/>
        <w:jc w:val="left"/>
        <w:rPr>
          <w:b/>
          <w:sz w:val="24"/>
          <w:szCs w:val="24"/>
        </w:rPr>
      </w:pPr>
      <w:bookmarkStart w:id="95" w:name="_Toc94930593"/>
      <w:r w:rsidRPr="00BC0F87">
        <w:rPr>
          <w:b/>
          <w:sz w:val="24"/>
          <w:szCs w:val="24"/>
        </w:rPr>
        <w:t>HCAIS AND AT-RISK POPULATIONS</w:t>
      </w:r>
      <w:bookmarkEnd w:id="95"/>
    </w:p>
    <w:p w:rsidR="00BB5252" w:rsidRPr="00570C13" w:rsidRDefault="00BB5252" w:rsidP="00570C13">
      <w:pPr>
        <w:spacing w:line="360" w:lineRule="auto"/>
        <w:jc w:val="both"/>
        <w:rPr>
          <w:sz w:val="24"/>
          <w:szCs w:val="24"/>
        </w:rPr>
      </w:pPr>
      <w:bookmarkStart w:id="96" w:name="_Toc107918003"/>
      <w:r w:rsidRPr="00570C13">
        <w:rPr>
          <w:sz w:val="24"/>
          <w:szCs w:val="24"/>
        </w:rPr>
        <w:t>Table</w:t>
      </w:r>
      <w:r w:rsidR="004A1FDC" w:rsidRPr="00570C13">
        <w:rPr>
          <w:sz w:val="24"/>
          <w:szCs w:val="24"/>
        </w:rPr>
        <w:t xml:space="preserve"> </w:t>
      </w:r>
      <w:r w:rsidR="005C3C42" w:rsidRPr="00570C13">
        <w:rPr>
          <w:sz w:val="24"/>
          <w:szCs w:val="24"/>
        </w:rPr>
        <w:t>4</w:t>
      </w:r>
      <w:r w:rsidR="00EA4955" w:rsidRPr="00570C13">
        <w:rPr>
          <w:sz w:val="24"/>
          <w:szCs w:val="24"/>
        </w:rPr>
        <w:t>.</w:t>
      </w:r>
      <w:r w:rsidR="00BC0F87" w:rsidRPr="00570C13">
        <w:rPr>
          <w:sz w:val="24"/>
          <w:szCs w:val="24"/>
        </w:rPr>
        <w:t>3 s</w:t>
      </w:r>
      <w:r w:rsidR="001808C3" w:rsidRPr="00570C13">
        <w:rPr>
          <w:sz w:val="24"/>
          <w:szCs w:val="24"/>
        </w:rPr>
        <w:t>hows</w:t>
      </w:r>
      <w:r w:rsidR="004A1FDC" w:rsidRPr="00570C13">
        <w:rPr>
          <w:sz w:val="24"/>
          <w:szCs w:val="24"/>
        </w:rPr>
        <w:t xml:space="preserve"> that the </w:t>
      </w:r>
      <w:r w:rsidR="001808C3" w:rsidRPr="00570C13">
        <w:rPr>
          <w:sz w:val="24"/>
          <w:szCs w:val="24"/>
        </w:rPr>
        <w:t>majority 35</w:t>
      </w:r>
      <w:r w:rsidR="004A1FDC" w:rsidRPr="00570C13">
        <w:rPr>
          <w:sz w:val="24"/>
          <w:szCs w:val="24"/>
        </w:rPr>
        <w:t>(81</w:t>
      </w:r>
      <w:r w:rsidRPr="00570C13">
        <w:rPr>
          <w:sz w:val="24"/>
          <w:szCs w:val="24"/>
        </w:rPr>
        <w:t>%) and</w:t>
      </w:r>
      <w:r w:rsidR="004A1FDC" w:rsidRPr="00570C13">
        <w:rPr>
          <w:sz w:val="24"/>
          <w:szCs w:val="24"/>
        </w:rPr>
        <w:t xml:space="preserve"> 34</w:t>
      </w:r>
      <w:r w:rsidRPr="00570C13">
        <w:rPr>
          <w:sz w:val="24"/>
          <w:szCs w:val="24"/>
        </w:rPr>
        <w:t xml:space="preserve"> (79%) of participants responded respectively that surgical wound and UTI are HCAIs commonly found in the hospital. About</w:t>
      </w:r>
      <w:r w:rsidR="004A1FDC" w:rsidRPr="00570C13">
        <w:rPr>
          <w:sz w:val="24"/>
          <w:szCs w:val="24"/>
        </w:rPr>
        <w:t xml:space="preserve"> 42</w:t>
      </w:r>
      <w:r w:rsidRPr="00570C13">
        <w:rPr>
          <w:sz w:val="24"/>
          <w:szCs w:val="24"/>
        </w:rPr>
        <w:t xml:space="preserve"> </w:t>
      </w:r>
      <w:r w:rsidR="004A1FDC" w:rsidRPr="00570C13">
        <w:rPr>
          <w:sz w:val="24"/>
          <w:szCs w:val="24"/>
        </w:rPr>
        <w:t>(</w:t>
      </w:r>
      <w:r w:rsidRPr="00570C13">
        <w:rPr>
          <w:sz w:val="24"/>
          <w:szCs w:val="24"/>
        </w:rPr>
        <w:t>98</w:t>
      </w:r>
      <w:r w:rsidR="001808C3" w:rsidRPr="00570C13">
        <w:rPr>
          <w:sz w:val="24"/>
          <w:szCs w:val="24"/>
        </w:rPr>
        <w:t>%)</w:t>
      </w:r>
      <w:r w:rsidRPr="00570C13">
        <w:rPr>
          <w:sz w:val="24"/>
          <w:szCs w:val="24"/>
        </w:rPr>
        <w:t xml:space="preserve"> of participants responded that inpatient is the population mostly susceptible to HCAIs. About sources of HCAIs in the hospital</w:t>
      </w:r>
      <w:r w:rsidR="001808C3" w:rsidRPr="00570C13">
        <w:rPr>
          <w:sz w:val="24"/>
          <w:szCs w:val="24"/>
        </w:rPr>
        <w:t>, 38</w:t>
      </w:r>
      <w:r w:rsidR="004A1FDC" w:rsidRPr="00570C13">
        <w:rPr>
          <w:sz w:val="24"/>
          <w:szCs w:val="24"/>
        </w:rPr>
        <w:t xml:space="preserve"> </w:t>
      </w:r>
      <w:r w:rsidR="001808C3" w:rsidRPr="00570C13">
        <w:rPr>
          <w:sz w:val="24"/>
          <w:szCs w:val="24"/>
        </w:rPr>
        <w:t>(88</w:t>
      </w:r>
      <w:r w:rsidRPr="00570C13">
        <w:rPr>
          <w:sz w:val="24"/>
          <w:szCs w:val="24"/>
        </w:rPr>
        <w:t>%</w:t>
      </w:r>
      <w:r w:rsidR="004A1FDC" w:rsidRPr="00570C13">
        <w:rPr>
          <w:sz w:val="24"/>
          <w:szCs w:val="24"/>
        </w:rPr>
        <w:t>)</w:t>
      </w:r>
      <w:r w:rsidR="001808C3" w:rsidRPr="00570C13">
        <w:rPr>
          <w:sz w:val="24"/>
          <w:szCs w:val="24"/>
        </w:rPr>
        <w:t>, 36</w:t>
      </w:r>
      <w:r w:rsidR="004A1FDC" w:rsidRPr="00570C13">
        <w:rPr>
          <w:sz w:val="24"/>
          <w:szCs w:val="24"/>
        </w:rPr>
        <w:t xml:space="preserve"> (</w:t>
      </w:r>
      <w:r w:rsidRPr="00570C13">
        <w:rPr>
          <w:sz w:val="24"/>
          <w:szCs w:val="24"/>
        </w:rPr>
        <w:t>84%</w:t>
      </w:r>
      <w:r w:rsidR="004A1FDC" w:rsidRPr="00570C13">
        <w:rPr>
          <w:sz w:val="24"/>
          <w:szCs w:val="24"/>
        </w:rPr>
        <w:t>)</w:t>
      </w:r>
      <w:r w:rsidRPr="00570C13">
        <w:rPr>
          <w:sz w:val="24"/>
          <w:szCs w:val="24"/>
        </w:rPr>
        <w:t xml:space="preserve"> </w:t>
      </w:r>
      <w:r w:rsidR="001808C3" w:rsidRPr="00570C13">
        <w:rPr>
          <w:sz w:val="24"/>
          <w:szCs w:val="24"/>
        </w:rPr>
        <w:t>and 28</w:t>
      </w:r>
      <w:r w:rsidR="004A1FDC" w:rsidRPr="00570C13">
        <w:rPr>
          <w:sz w:val="24"/>
          <w:szCs w:val="24"/>
        </w:rPr>
        <w:t>(</w:t>
      </w:r>
      <w:r w:rsidRPr="00570C13">
        <w:rPr>
          <w:sz w:val="24"/>
          <w:szCs w:val="24"/>
        </w:rPr>
        <w:t>65%</w:t>
      </w:r>
      <w:r w:rsidR="004A1FDC" w:rsidRPr="00570C13">
        <w:rPr>
          <w:sz w:val="24"/>
          <w:szCs w:val="24"/>
        </w:rPr>
        <w:t>)</w:t>
      </w:r>
      <w:r w:rsidRPr="00570C13">
        <w:rPr>
          <w:sz w:val="24"/>
          <w:szCs w:val="24"/>
        </w:rPr>
        <w:t xml:space="preserve"> of participants cited respectively stethoscope, thermometer and mattresses and pillows as the most recognized sources of HCAIs in the hospital. The majority</w:t>
      </w:r>
      <w:r w:rsidR="004A1FDC" w:rsidRPr="00570C13">
        <w:rPr>
          <w:sz w:val="24"/>
          <w:szCs w:val="24"/>
        </w:rPr>
        <w:t xml:space="preserve"> 42</w:t>
      </w:r>
      <w:r w:rsidRPr="00570C13">
        <w:rPr>
          <w:sz w:val="24"/>
          <w:szCs w:val="24"/>
        </w:rPr>
        <w:t>(98%) of participants responded inpatient as the most important source/reservoir of HCAIs in the hospital, followed by nurses cited by</w:t>
      </w:r>
      <w:r w:rsidR="00B35A99" w:rsidRPr="00570C13">
        <w:rPr>
          <w:sz w:val="24"/>
          <w:szCs w:val="24"/>
        </w:rPr>
        <w:t xml:space="preserve"> </w:t>
      </w:r>
      <w:r w:rsidR="004A1FDC" w:rsidRPr="00570C13">
        <w:rPr>
          <w:sz w:val="24"/>
          <w:szCs w:val="24"/>
        </w:rPr>
        <w:t>13</w:t>
      </w:r>
      <w:r w:rsidRPr="00570C13">
        <w:rPr>
          <w:sz w:val="24"/>
          <w:szCs w:val="24"/>
        </w:rPr>
        <w:t xml:space="preserve"> </w:t>
      </w:r>
      <w:r w:rsidR="004A1FDC" w:rsidRPr="00570C13">
        <w:rPr>
          <w:sz w:val="24"/>
          <w:szCs w:val="24"/>
        </w:rPr>
        <w:t>(</w:t>
      </w:r>
      <w:r w:rsidRPr="00570C13">
        <w:rPr>
          <w:sz w:val="24"/>
          <w:szCs w:val="24"/>
        </w:rPr>
        <w:t>30%</w:t>
      </w:r>
      <w:r w:rsidR="001808C3" w:rsidRPr="00570C13">
        <w:rPr>
          <w:sz w:val="24"/>
          <w:szCs w:val="24"/>
        </w:rPr>
        <w:t>),</w:t>
      </w:r>
      <w:r w:rsidRPr="00570C13">
        <w:rPr>
          <w:sz w:val="24"/>
          <w:szCs w:val="24"/>
        </w:rPr>
        <w:t xml:space="preserve"> Cleaners and Doctors cited respectively by </w:t>
      </w:r>
      <w:r w:rsidR="004A1FDC" w:rsidRPr="00570C13">
        <w:rPr>
          <w:sz w:val="24"/>
          <w:szCs w:val="24"/>
        </w:rPr>
        <w:t>(</w:t>
      </w:r>
      <w:r w:rsidRPr="00570C13">
        <w:rPr>
          <w:sz w:val="24"/>
          <w:szCs w:val="24"/>
        </w:rPr>
        <w:t>19%</w:t>
      </w:r>
      <w:r w:rsidR="004A1FDC" w:rsidRPr="00570C13">
        <w:rPr>
          <w:sz w:val="24"/>
          <w:szCs w:val="24"/>
        </w:rPr>
        <w:t>)</w:t>
      </w:r>
      <w:r w:rsidRPr="00570C13">
        <w:rPr>
          <w:sz w:val="24"/>
          <w:szCs w:val="24"/>
        </w:rPr>
        <w:t xml:space="preserve"> of participants. The majority</w:t>
      </w:r>
      <w:r w:rsidR="00A57096" w:rsidRPr="00570C13">
        <w:rPr>
          <w:sz w:val="24"/>
          <w:szCs w:val="24"/>
        </w:rPr>
        <w:t xml:space="preserve"> 40</w:t>
      </w:r>
      <w:r w:rsidR="004A1FDC" w:rsidRPr="00570C13">
        <w:rPr>
          <w:sz w:val="24"/>
          <w:szCs w:val="24"/>
        </w:rPr>
        <w:t xml:space="preserve"> </w:t>
      </w:r>
      <w:r w:rsidRPr="00570C13">
        <w:rPr>
          <w:sz w:val="24"/>
          <w:szCs w:val="24"/>
        </w:rPr>
        <w:t>(93%) of participants responded blood as most infectious fluids from patients, followed by urine cited by</w:t>
      </w:r>
      <w:r w:rsidR="00A57096" w:rsidRPr="00570C13">
        <w:rPr>
          <w:sz w:val="24"/>
          <w:szCs w:val="24"/>
        </w:rPr>
        <w:t xml:space="preserve"> 31</w:t>
      </w:r>
      <w:r w:rsidRPr="00570C13">
        <w:rPr>
          <w:sz w:val="24"/>
          <w:szCs w:val="24"/>
        </w:rPr>
        <w:t xml:space="preserve"> </w:t>
      </w:r>
      <w:r w:rsidR="004A1FDC" w:rsidRPr="00570C13">
        <w:rPr>
          <w:sz w:val="24"/>
          <w:szCs w:val="24"/>
        </w:rPr>
        <w:t>(</w:t>
      </w:r>
      <w:r w:rsidRPr="00570C13">
        <w:rPr>
          <w:sz w:val="24"/>
          <w:szCs w:val="24"/>
        </w:rPr>
        <w:t>72%</w:t>
      </w:r>
      <w:r w:rsidR="004A1FDC" w:rsidRPr="00570C13">
        <w:rPr>
          <w:sz w:val="24"/>
          <w:szCs w:val="24"/>
        </w:rPr>
        <w:t>)</w:t>
      </w:r>
      <w:r w:rsidRPr="00570C13">
        <w:rPr>
          <w:sz w:val="24"/>
          <w:szCs w:val="24"/>
        </w:rPr>
        <w:t xml:space="preserve"> of participants and feces cited by</w:t>
      </w:r>
      <w:r w:rsidR="00A57096" w:rsidRPr="00570C13">
        <w:rPr>
          <w:sz w:val="24"/>
          <w:szCs w:val="24"/>
        </w:rPr>
        <w:t xml:space="preserve"> 28</w:t>
      </w:r>
      <w:r w:rsidR="004A1FDC" w:rsidRPr="00570C13">
        <w:rPr>
          <w:sz w:val="24"/>
          <w:szCs w:val="24"/>
        </w:rPr>
        <w:t xml:space="preserve"> </w:t>
      </w:r>
      <w:r w:rsidR="001808C3" w:rsidRPr="00570C13">
        <w:rPr>
          <w:sz w:val="24"/>
          <w:szCs w:val="24"/>
        </w:rPr>
        <w:t>(65</w:t>
      </w:r>
      <w:r w:rsidRPr="00570C13">
        <w:rPr>
          <w:sz w:val="24"/>
          <w:szCs w:val="24"/>
        </w:rPr>
        <w:t>%</w:t>
      </w:r>
      <w:r w:rsidR="004A1FDC" w:rsidRPr="00570C13">
        <w:rPr>
          <w:sz w:val="24"/>
          <w:szCs w:val="24"/>
        </w:rPr>
        <w:t>)</w:t>
      </w:r>
      <w:r w:rsidRPr="00570C13">
        <w:rPr>
          <w:sz w:val="24"/>
          <w:szCs w:val="24"/>
        </w:rPr>
        <w:t xml:space="preserve"> of participants. About HCAIs prevention in the hospital</w:t>
      </w:r>
      <w:r w:rsidR="00A57096" w:rsidRPr="00570C13">
        <w:rPr>
          <w:sz w:val="24"/>
          <w:szCs w:val="24"/>
        </w:rPr>
        <w:t xml:space="preserve"> </w:t>
      </w:r>
      <w:r w:rsidR="00E71176" w:rsidRPr="00570C13">
        <w:rPr>
          <w:sz w:val="24"/>
          <w:szCs w:val="24"/>
        </w:rPr>
        <w:t>42, (98</w:t>
      </w:r>
      <w:r w:rsidRPr="00570C13">
        <w:rPr>
          <w:sz w:val="24"/>
          <w:szCs w:val="24"/>
        </w:rPr>
        <w:t>%</w:t>
      </w:r>
      <w:r w:rsidR="004A1FDC" w:rsidRPr="00570C13">
        <w:rPr>
          <w:sz w:val="24"/>
          <w:szCs w:val="24"/>
        </w:rPr>
        <w:t>)</w:t>
      </w:r>
      <w:r w:rsidRPr="00570C13">
        <w:rPr>
          <w:sz w:val="24"/>
          <w:szCs w:val="24"/>
        </w:rPr>
        <w:t xml:space="preserve"> of participants cited </w:t>
      </w:r>
      <w:r w:rsidRPr="00570C13">
        <w:rPr>
          <w:sz w:val="24"/>
          <w:szCs w:val="24"/>
        </w:rPr>
        <w:lastRenderedPageBreak/>
        <w:t>hand washing as the most effective methods to prevent HCAIs in the hospital followed by isolation responded by</w:t>
      </w:r>
      <w:r w:rsidR="00A57096" w:rsidRPr="00570C13">
        <w:rPr>
          <w:sz w:val="24"/>
          <w:szCs w:val="24"/>
        </w:rPr>
        <w:t xml:space="preserve"> 8 </w:t>
      </w:r>
      <w:r w:rsidR="00E71176" w:rsidRPr="00570C13">
        <w:rPr>
          <w:sz w:val="24"/>
          <w:szCs w:val="24"/>
        </w:rPr>
        <w:t>(19%)</w:t>
      </w:r>
      <w:r w:rsidR="00626AA5" w:rsidRPr="00570C13">
        <w:rPr>
          <w:sz w:val="24"/>
          <w:szCs w:val="24"/>
        </w:rPr>
        <w:t xml:space="preserve"> </w:t>
      </w:r>
      <w:r w:rsidR="004D349E" w:rsidRPr="00570C13">
        <w:rPr>
          <w:sz w:val="24"/>
          <w:szCs w:val="24"/>
        </w:rPr>
        <w:t>of</w:t>
      </w:r>
      <w:r w:rsidR="00626AA5" w:rsidRPr="00570C13">
        <w:rPr>
          <w:sz w:val="24"/>
          <w:szCs w:val="24"/>
        </w:rPr>
        <w:t xml:space="preserve"> </w:t>
      </w:r>
      <w:r w:rsidR="004D349E" w:rsidRPr="00570C13">
        <w:rPr>
          <w:sz w:val="24"/>
          <w:szCs w:val="24"/>
        </w:rPr>
        <w:t>participants</w:t>
      </w:r>
      <w:r w:rsidR="00626AA5" w:rsidRPr="00570C13">
        <w:rPr>
          <w:sz w:val="24"/>
          <w:szCs w:val="24"/>
        </w:rPr>
        <w:t>.</w:t>
      </w:r>
      <w:bookmarkEnd w:id="96"/>
      <w:r w:rsidR="00626AA5" w:rsidRPr="00570C13">
        <w:rPr>
          <w:sz w:val="24"/>
          <w:szCs w:val="24"/>
        </w:rPr>
        <w:t xml:space="preserve"> </w:t>
      </w:r>
    </w:p>
    <w:p w:rsidR="00BB5252" w:rsidRPr="00D305CE" w:rsidRDefault="00D305CE" w:rsidP="00D305CE">
      <w:pPr>
        <w:pStyle w:val="Caption"/>
        <w:rPr>
          <w:b/>
          <w:bCs/>
          <w:i w:val="0"/>
          <w:color w:val="auto"/>
          <w:spacing w:val="-2"/>
          <w:sz w:val="24"/>
          <w:szCs w:val="24"/>
        </w:rPr>
      </w:pPr>
      <w:bookmarkStart w:id="97" w:name="_Toc94932667"/>
      <w:r w:rsidRPr="00D305CE">
        <w:rPr>
          <w:i w:val="0"/>
          <w:color w:val="auto"/>
          <w:sz w:val="24"/>
          <w:szCs w:val="24"/>
        </w:rPr>
        <w:t xml:space="preserve">TABLE </w:t>
      </w:r>
      <w:r w:rsidRPr="00D305CE">
        <w:rPr>
          <w:i w:val="0"/>
          <w:color w:val="auto"/>
          <w:sz w:val="24"/>
          <w:szCs w:val="24"/>
        </w:rPr>
        <w:fldChar w:fldCharType="begin"/>
      </w:r>
      <w:r w:rsidRPr="00D305CE">
        <w:rPr>
          <w:i w:val="0"/>
          <w:color w:val="auto"/>
          <w:sz w:val="24"/>
          <w:szCs w:val="24"/>
        </w:rPr>
        <w:instrText xml:space="preserve"> SEQ TABLE \* ARABIC </w:instrText>
      </w:r>
      <w:r w:rsidRPr="00D305CE">
        <w:rPr>
          <w:i w:val="0"/>
          <w:color w:val="auto"/>
          <w:sz w:val="24"/>
          <w:szCs w:val="24"/>
        </w:rPr>
        <w:fldChar w:fldCharType="separate"/>
      </w:r>
      <w:r>
        <w:rPr>
          <w:i w:val="0"/>
          <w:noProof/>
          <w:color w:val="auto"/>
          <w:sz w:val="24"/>
          <w:szCs w:val="24"/>
        </w:rPr>
        <w:t>2</w:t>
      </w:r>
      <w:r w:rsidRPr="00D305CE">
        <w:rPr>
          <w:i w:val="0"/>
          <w:color w:val="auto"/>
          <w:sz w:val="24"/>
          <w:szCs w:val="24"/>
        </w:rPr>
        <w:fldChar w:fldCharType="end"/>
      </w:r>
      <w:proofErr w:type="gramStart"/>
      <w:r w:rsidRPr="00D305CE">
        <w:rPr>
          <w:i w:val="0"/>
          <w:color w:val="auto"/>
          <w:sz w:val="24"/>
          <w:szCs w:val="24"/>
        </w:rPr>
        <w:t>:HCAIs</w:t>
      </w:r>
      <w:proofErr w:type="gramEnd"/>
      <w:r w:rsidRPr="00D305CE">
        <w:rPr>
          <w:i w:val="0"/>
          <w:color w:val="auto"/>
          <w:sz w:val="24"/>
          <w:szCs w:val="24"/>
        </w:rPr>
        <w:t xml:space="preserve"> and at-risk populations</w:t>
      </w:r>
      <w:bookmarkEnd w:id="97"/>
    </w:p>
    <w:tbl>
      <w:tblPr>
        <w:tblW w:w="5040" w:type="pct"/>
        <w:tblLook w:val="04A0"/>
      </w:tblPr>
      <w:tblGrid>
        <w:gridCol w:w="6078"/>
        <w:gridCol w:w="1646"/>
        <w:gridCol w:w="1586"/>
      </w:tblGrid>
      <w:tr w:rsidR="00BB5252" w:rsidRPr="00E71176" w:rsidTr="00E71176">
        <w:trPr>
          <w:trHeight w:val="62"/>
        </w:trPr>
        <w:tc>
          <w:tcPr>
            <w:tcW w:w="3264" w:type="pct"/>
            <w:tcBorders>
              <w:top w:val="single" w:sz="4" w:space="0" w:color="auto"/>
              <w:left w:val="single" w:sz="4" w:space="0" w:color="auto"/>
              <w:bottom w:val="single" w:sz="4" w:space="0" w:color="auto"/>
              <w:right w:val="single" w:sz="4" w:space="0" w:color="auto"/>
            </w:tcBorders>
            <w:noWrap/>
            <w:vAlign w:val="bottom"/>
            <w:hideMark/>
          </w:tcPr>
          <w:p w:rsidR="00BB5252" w:rsidRPr="00E71176" w:rsidRDefault="00BB5252">
            <w:pPr>
              <w:jc w:val="right"/>
              <w:rPr>
                <w:b/>
                <w:bCs/>
                <w:color w:val="000000"/>
              </w:rPr>
            </w:pPr>
            <w:r w:rsidRPr="00E71176">
              <w:rPr>
                <w:b/>
                <w:bCs/>
                <w:color w:val="000000"/>
              </w:rPr>
              <w:t>HCAIs that are commonly seen in the hospital (n=43)</w:t>
            </w:r>
          </w:p>
        </w:tc>
        <w:tc>
          <w:tcPr>
            <w:tcW w:w="884" w:type="pct"/>
            <w:tcBorders>
              <w:top w:val="single" w:sz="4" w:space="0" w:color="auto"/>
              <w:left w:val="nil"/>
              <w:bottom w:val="single" w:sz="4" w:space="0" w:color="auto"/>
              <w:right w:val="single" w:sz="4" w:space="0" w:color="auto"/>
            </w:tcBorders>
            <w:noWrap/>
            <w:vAlign w:val="bottom"/>
            <w:hideMark/>
          </w:tcPr>
          <w:p w:rsidR="00BB5252" w:rsidRPr="00E71176" w:rsidRDefault="00BB5252">
            <w:pPr>
              <w:jc w:val="right"/>
              <w:rPr>
                <w:b/>
                <w:bCs/>
                <w:color w:val="000000"/>
              </w:rPr>
            </w:pPr>
            <w:r w:rsidRPr="00E71176">
              <w:rPr>
                <w:b/>
                <w:bCs/>
                <w:color w:val="000000"/>
              </w:rPr>
              <w:t>Frequency</w:t>
            </w:r>
          </w:p>
        </w:tc>
        <w:tc>
          <w:tcPr>
            <w:tcW w:w="852" w:type="pct"/>
            <w:tcBorders>
              <w:top w:val="single" w:sz="4" w:space="0" w:color="auto"/>
              <w:left w:val="nil"/>
              <w:bottom w:val="single" w:sz="4" w:space="0" w:color="auto"/>
              <w:right w:val="single" w:sz="4" w:space="0" w:color="auto"/>
            </w:tcBorders>
            <w:noWrap/>
            <w:vAlign w:val="bottom"/>
            <w:hideMark/>
          </w:tcPr>
          <w:p w:rsidR="00BB5252" w:rsidRPr="00E71176" w:rsidRDefault="00BB5252">
            <w:pPr>
              <w:jc w:val="right"/>
              <w:rPr>
                <w:b/>
                <w:bCs/>
                <w:color w:val="000000"/>
              </w:rPr>
            </w:pPr>
            <w:r w:rsidRPr="00E71176">
              <w:rPr>
                <w:b/>
                <w:bCs/>
                <w:color w:val="000000"/>
              </w:rPr>
              <w:t>Percentage</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UTI</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34</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bookmarkStart w:id="98" w:name="_Hlk107319019"/>
            <w:r w:rsidRPr="00E71176">
              <w:rPr>
                <w:color w:val="000000"/>
              </w:rPr>
              <w:t>79%</w:t>
            </w:r>
            <w:bookmarkEnd w:id="98"/>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 xml:space="preserve">Surgical wound </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35</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81%</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RTI</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47%</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Blood stream</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47%</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GITI</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 xml:space="preserve">Skin infection </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r>
      <w:tr w:rsidR="00BB5252" w:rsidRPr="00E71176" w:rsidTr="00E71176">
        <w:trPr>
          <w:trHeight w:val="62"/>
        </w:trPr>
        <w:tc>
          <w:tcPr>
            <w:tcW w:w="5000" w:type="pct"/>
            <w:gridSpan w:val="3"/>
            <w:tcBorders>
              <w:top w:val="nil"/>
              <w:left w:val="single" w:sz="4" w:space="0" w:color="auto"/>
              <w:bottom w:val="single" w:sz="4" w:space="0" w:color="auto"/>
              <w:right w:val="single" w:sz="4" w:space="0" w:color="auto"/>
            </w:tcBorders>
            <w:noWrap/>
            <w:vAlign w:val="bottom"/>
            <w:hideMark/>
          </w:tcPr>
          <w:p w:rsidR="00BB5252" w:rsidRPr="00E71176" w:rsidRDefault="00BB5252">
            <w:pPr>
              <w:rPr>
                <w:b/>
                <w:bCs/>
                <w:color w:val="000000"/>
              </w:rPr>
            </w:pPr>
            <w:bookmarkStart w:id="99" w:name="_Hlk107320831"/>
            <w:r w:rsidRPr="00E71176">
              <w:rPr>
                <w:b/>
                <w:bCs/>
                <w:color w:val="000000"/>
              </w:rPr>
              <w:t>The population mostly susceptible to HCAIs</w:t>
            </w:r>
            <w:r w:rsidRPr="00E71176">
              <w:rPr>
                <w:color w:val="000000"/>
              </w:rPr>
              <w:t> </w:t>
            </w:r>
            <w:bookmarkEnd w:id="99"/>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Inpatient</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42</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98%</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Outpatient</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 xml:space="preserve">Doctors </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9</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21%</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 xml:space="preserve">Nurses </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13</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Visitors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Cleaners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r>
      <w:tr w:rsidR="00BB5252" w:rsidRPr="00E71176" w:rsidTr="00E71176">
        <w:trPr>
          <w:trHeight w:val="62"/>
        </w:trPr>
        <w:tc>
          <w:tcPr>
            <w:tcW w:w="5000" w:type="pct"/>
            <w:gridSpan w:val="3"/>
            <w:tcBorders>
              <w:top w:val="nil"/>
              <w:left w:val="single" w:sz="4" w:space="0" w:color="auto"/>
              <w:bottom w:val="single" w:sz="4" w:space="0" w:color="auto"/>
              <w:right w:val="single" w:sz="4" w:space="0" w:color="auto"/>
            </w:tcBorders>
            <w:noWrap/>
            <w:vAlign w:val="bottom"/>
            <w:hideMark/>
          </w:tcPr>
          <w:p w:rsidR="00BB5252" w:rsidRPr="00E71176" w:rsidRDefault="00BB5252">
            <w:pPr>
              <w:rPr>
                <w:b/>
                <w:bCs/>
                <w:color w:val="000000"/>
              </w:rPr>
            </w:pPr>
            <w:r w:rsidRPr="00E71176">
              <w:rPr>
                <w:b/>
                <w:bCs/>
                <w:color w:val="000000"/>
              </w:rPr>
              <w:t xml:space="preserve">Most important source/reservoir of HCAIs in the hospital </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Inpatient</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42</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98%</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Outpatient</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Doctors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 xml:space="preserve">Nurses </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13</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Visitors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color w:val="000000"/>
              </w:rPr>
              <w:t>Cleaners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r>
      <w:tr w:rsidR="00BB5252" w:rsidRPr="00E71176" w:rsidTr="00E71176">
        <w:trPr>
          <w:trHeight w:val="62"/>
        </w:trPr>
        <w:tc>
          <w:tcPr>
            <w:tcW w:w="5000" w:type="pct"/>
            <w:gridSpan w:val="3"/>
            <w:tcBorders>
              <w:top w:val="nil"/>
              <w:left w:val="single" w:sz="4" w:space="0" w:color="auto"/>
              <w:bottom w:val="single" w:sz="4" w:space="0" w:color="auto"/>
              <w:right w:val="single" w:sz="4" w:space="0" w:color="auto"/>
            </w:tcBorders>
            <w:noWrap/>
            <w:vAlign w:val="bottom"/>
            <w:hideMark/>
          </w:tcPr>
          <w:p w:rsidR="00BB5252" w:rsidRPr="00E71176" w:rsidRDefault="00BB5252">
            <w:pPr>
              <w:rPr>
                <w:b/>
                <w:bCs/>
                <w:color w:val="000000"/>
              </w:rPr>
            </w:pPr>
            <w:r w:rsidRPr="00E71176">
              <w:rPr>
                <w:b/>
                <w:bCs/>
                <w:color w:val="000000"/>
              </w:rPr>
              <w:t>Recognized sources of HCAIs in the hospital</w:t>
            </w:r>
            <w:r w:rsidRPr="00E71176">
              <w:rPr>
                <w:color w:val="000000"/>
              </w:rPr>
              <w:t> </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white coat</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15</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35%</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nurse uniform</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47%</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A57096">
            <w:pPr>
              <w:rPr>
                <w:color w:val="000000"/>
              </w:rPr>
            </w:pPr>
            <w:r w:rsidRPr="00E71176">
              <w:rPr>
                <w:color w:val="000000"/>
              </w:rPr>
              <w:t>S</w:t>
            </w:r>
            <w:r w:rsidR="00BB5252" w:rsidRPr="00E71176">
              <w:rPr>
                <w:color w:val="000000"/>
              </w:rPr>
              <w:t>tethoscope</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88%</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A57096">
            <w:pPr>
              <w:rPr>
                <w:color w:val="000000"/>
              </w:rPr>
            </w:pPr>
            <w:r w:rsidRPr="00E71176">
              <w:rPr>
                <w:color w:val="000000"/>
              </w:rPr>
              <w:t>T</w:t>
            </w:r>
            <w:r w:rsidR="00BB5252" w:rsidRPr="00E71176">
              <w:rPr>
                <w:color w:val="000000"/>
              </w:rPr>
              <w:t>hermometer</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36</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84%</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blood pressure cuff</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15</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35%</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mattresses and pillows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65%</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air condition</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15</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35%</w:t>
            </w:r>
          </w:p>
        </w:tc>
      </w:tr>
      <w:tr w:rsidR="00BB5252" w:rsidRPr="00E71176" w:rsidTr="00E71176">
        <w:trPr>
          <w:trHeight w:val="62"/>
        </w:trPr>
        <w:tc>
          <w:tcPr>
            <w:tcW w:w="5000" w:type="pct"/>
            <w:gridSpan w:val="3"/>
            <w:tcBorders>
              <w:top w:val="nil"/>
              <w:left w:val="single" w:sz="4" w:space="0" w:color="auto"/>
              <w:bottom w:val="single" w:sz="4" w:space="0" w:color="auto"/>
              <w:right w:val="single" w:sz="4" w:space="0" w:color="auto"/>
            </w:tcBorders>
            <w:noWrap/>
            <w:vAlign w:val="bottom"/>
            <w:hideMark/>
          </w:tcPr>
          <w:p w:rsidR="00BB5252" w:rsidRPr="00E71176" w:rsidRDefault="00BB5252">
            <w:pPr>
              <w:rPr>
                <w:color w:val="000000"/>
              </w:rPr>
            </w:pPr>
            <w:r w:rsidRPr="00E71176">
              <w:rPr>
                <w:b/>
                <w:bCs/>
                <w:color w:val="000000"/>
              </w:rPr>
              <w:t xml:space="preserve">Reported infectious fluids from patients </w:t>
            </w:r>
            <w:r w:rsidRPr="00E71176">
              <w:rPr>
                <w:color w:val="000000"/>
              </w:rPr>
              <w:t> </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C45B5C">
            <w:pPr>
              <w:rPr>
                <w:color w:val="000000"/>
              </w:rPr>
            </w:pPr>
            <w:r w:rsidRPr="00E71176">
              <w:rPr>
                <w:color w:val="000000"/>
              </w:rPr>
              <w:t>B</w:t>
            </w:r>
            <w:r w:rsidR="00BB5252" w:rsidRPr="00E71176">
              <w:rPr>
                <w:color w:val="000000"/>
              </w:rPr>
              <w:t>lood</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93%</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nasal discharge</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44%</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A57096">
            <w:pPr>
              <w:rPr>
                <w:color w:val="000000"/>
              </w:rPr>
            </w:pPr>
            <w:r w:rsidRPr="00E71176">
              <w:rPr>
                <w:color w:val="000000"/>
              </w:rPr>
              <w:t>S</w:t>
            </w:r>
            <w:r w:rsidR="00BB5252" w:rsidRPr="00E71176">
              <w:rPr>
                <w:color w:val="000000"/>
              </w:rPr>
              <w:t>aliva</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21</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49%</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A57096">
            <w:pPr>
              <w:rPr>
                <w:color w:val="000000"/>
              </w:rPr>
            </w:pPr>
            <w:proofErr w:type="spellStart"/>
            <w:r w:rsidRPr="00E71176">
              <w:rPr>
                <w:color w:val="000000"/>
              </w:rPr>
              <w:t>V</w:t>
            </w:r>
            <w:r w:rsidR="00BB5252" w:rsidRPr="00E71176">
              <w:rPr>
                <w:color w:val="000000"/>
              </w:rPr>
              <w:t>omitus</w:t>
            </w:r>
            <w:proofErr w:type="spellEnd"/>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44%</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C45B5C">
            <w:pPr>
              <w:rPr>
                <w:color w:val="000000"/>
              </w:rPr>
            </w:pPr>
            <w:r w:rsidRPr="00E71176">
              <w:rPr>
                <w:color w:val="000000"/>
              </w:rPr>
              <w:t>F</w:t>
            </w:r>
            <w:r w:rsidR="00BB5252" w:rsidRPr="00E71176">
              <w:rPr>
                <w:color w:val="000000"/>
              </w:rPr>
              <w:t>eces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65%</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C45B5C">
            <w:pPr>
              <w:rPr>
                <w:color w:val="000000"/>
              </w:rPr>
            </w:pPr>
            <w:r w:rsidRPr="00E71176">
              <w:rPr>
                <w:color w:val="000000"/>
              </w:rPr>
              <w:t>U</w:t>
            </w:r>
            <w:r w:rsidR="00BB5252" w:rsidRPr="00E71176">
              <w:rPr>
                <w:color w:val="000000"/>
              </w:rPr>
              <w:t>rine</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31</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72%</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vaginal secretion</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23%</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mucous membrane</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44%</w:t>
            </w:r>
          </w:p>
        </w:tc>
      </w:tr>
      <w:tr w:rsidR="00BB5252" w:rsidRPr="00E71176" w:rsidTr="00E71176">
        <w:trPr>
          <w:trHeight w:val="62"/>
        </w:trPr>
        <w:tc>
          <w:tcPr>
            <w:tcW w:w="5000" w:type="pct"/>
            <w:gridSpan w:val="3"/>
            <w:tcBorders>
              <w:top w:val="nil"/>
              <w:left w:val="single" w:sz="4" w:space="0" w:color="auto"/>
              <w:bottom w:val="single" w:sz="4" w:space="0" w:color="auto"/>
              <w:right w:val="single" w:sz="4" w:space="0" w:color="auto"/>
            </w:tcBorders>
            <w:hideMark/>
          </w:tcPr>
          <w:p w:rsidR="00BB5252" w:rsidRPr="00E71176" w:rsidRDefault="00BB5252">
            <w:pPr>
              <w:ind w:right="440"/>
              <w:rPr>
                <w:color w:val="000000"/>
              </w:rPr>
            </w:pPr>
            <w:r w:rsidRPr="00E71176">
              <w:rPr>
                <w:b/>
                <w:bCs/>
                <w:color w:val="000000"/>
              </w:rPr>
              <w:t>The most effective methods to prevent HCAIs in the hospital</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Hand wash</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42</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98%</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wearing caps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3</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 xml:space="preserve">regular </w:t>
            </w:r>
            <w:proofErr w:type="spellStart"/>
            <w:r w:rsidRPr="00E71176">
              <w:rPr>
                <w:color w:val="000000"/>
              </w:rPr>
              <w:t>vacc</w:t>
            </w:r>
            <w:proofErr w:type="spellEnd"/>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C45B5C">
            <w:pPr>
              <w:rPr>
                <w:color w:val="000000"/>
              </w:rPr>
            </w:pPr>
            <w:r w:rsidRPr="00E71176">
              <w:rPr>
                <w:color w:val="000000"/>
              </w:rPr>
              <w:t>I</w:t>
            </w:r>
            <w:r w:rsidR="00BB5252" w:rsidRPr="00E71176">
              <w:rPr>
                <w:color w:val="000000"/>
              </w:rPr>
              <w:t>solation</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8</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19%</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C45B5C">
            <w:pPr>
              <w:rPr>
                <w:color w:val="000000"/>
              </w:rPr>
            </w:pPr>
            <w:proofErr w:type="spellStart"/>
            <w:r w:rsidRPr="00E71176">
              <w:rPr>
                <w:color w:val="000000"/>
              </w:rPr>
              <w:t>C</w:t>
            </w:r>
            <w:r w:rsidR="00BB5252" w:rsidRPr="00E71176">
              <w:rPr>
                <w:color w:val="000000"/>
              </w:rPr>
              <w:t>ohorting</w:t>
            </w:r>
            <w:proofErr w:type="spellEnd"/>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use antibiotics</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0%</w:t>
            </w:r>
          </w:p>
        </w:tc>
      </w:tr>
      <w:tr w:rsidR="00BB5252" w:rsidRPr="00E71176" w:rsidTr="00E71176">
        <w:trPr>
          <w:trHeight w:val="62"/>
        </w:trPr>
        <w:tc>
          <w:tcPr>
            <w:tcW w:w="3264" w:type="pct"/>
            <w:tcBorders>
              <w:top w:val="nil"/>
              <w:left w:val="single" w:sz="4" w:space="0" w:color="auto"/>
              <w:bottom w:val="single" w:sz="4" w:space="0" w:color="auto"/>
              <w:right w:val="single" w:sz="4" w:space="0" w:color="auto"/>
            </w:tcBorders>
            <w:hideMark/>
          </w:tcPr>
          <w:p w:rsidR="00BB5252" w:rsidRPr="00E71176" w:rsidRDefault="00BB5252">
            <w:pPr>
              <w:rPr>
                <w:color w:val="000000"/>
              </w:rPr>
            </w:pPr>
            <w:r w:rsidRPr="00E71176">
              <w:rPr>
                <w:color w:val="000000"/>
              </w:rPr>
              <w:t>educate HCW</w:t>
            </w:r>
          </w:p>
        </w:tc>
        <w:tc>
          <w:tcPr>
            <w:tcW w:w="884"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1</w:t>
            </w:r>
          </w:p>
        </w:tc>
        <w:tc>
          <w:tcPr>
            <w:tcW w:w="852" w:type="pct"/>
            <w:tcBorders>
              <w:top w:val="nil"/>
              <w:left w:val="nil"/>
              <w:bottom w:val="single" w:sz="4" w:space="0" w:color="auto"/>
              <w:right w:val="single" w:sz="4" w:space="0" w:color="auto"/>
            </w:tcBorders>
            <w:noWrap/>
            <w:vAlign w:val="bottom"/>
            <w:hideMark/>
          </w:tcPr>
          <w:p w:rsidR="00BB5252" w:rsidRPr="00E71176" w:rsidRDefault="00BB5252">
            <w:pPr>
              <w:jc w:val="right"/>
              <w:rPr>
                <w:color w:val="000000"/>
              </w:rPr>
            </w:pPr>
            <w:r w:rsidRPr="00E71176">
              <w:rPr>
                <w:color w:val="000000"/>
              </w:rPr>
              <w:t>2%</w:t>
            </w:r>
          </w:p>
        </w:tc>
      </w:tr>
    </w:tbl>
    <w:p w:rsidR="00E71176" w:rsidRDefault="00E71176" w:rsidP="00BC0F87">
      <w:pPr>
        <w:pStyle w:val="Heading2"/>
        <w:numPr>
          <w:ilvl w:val="0"/>
          <w:numId w:val="0"/>
        </w:numPr>
        <w:spacing w:before="100" w:beforeAutospacing="1" w:after="100" w:afterAutospacing="1"/>
        <w:jc w:val="left"/>
        <w:rPr>
          <w:b/>
          <w:sz w:val="24"/>
          <w:szCs w:val="24"/>
        </w:rPr>
      </w:pPr>
      <w:bookmarkStart w:id="100" w:name="_Toc107297821"/>
    </w:p>
    <w:p w:rsidR="00A07208" w:rsidRPr="001B55AC" w:rsidRDefault="00EA4955" w:rsidP="00721831">
      <w:pPr>
        <w:pStyle w:val="Heading2"/>
        <w:numPr>
          <w:ilvl w:val="1"/>
          <w:numId w:val="13"/>
        </w:numPr>
        <w:spacing w:before="100" w:beforeAutospacing="1" w:after="100" w:afterAutospacing="1"/>
        <w:jc w:val="left"/>
        <w:rPr>
          <w:b/>
          <w:sz w:val="24"/>
          <w:szCs w:val="24"/>
        </w:rPr>
      </w:pPr>
      <w:bookmarkStart w:id="101" w:name="_Toc94930594"/>
      <w:r w:rsidRPr="0060419A">
        <w:rPr>
          <w:b/>
          <w:sz w:val="24"/>
          <w:szCs w:val="24"/>
        </w:rPr>
        <w:t>ATTITUDE AND PRACTICE OF RESPONDENTS TOWARD HCAIs</w:t>
      </w:r>
      <w:bookmarkEnd w:id="101"/>
    </w:p>
    <w:p w:rsidR="00EA4955" w:rsidRPr="00570C13" w:rsidRDefault="00FA6FFE" w:rsidP="00570C13">
      <w:pPr>
        <w:spacing w:line="360" w:lineRule="auto"/>
        <w:jc w:val="both"/>
        <w:rPr>
          <w:sz w:val="24"/>
          <w:szCs w:val="24"/>
        </w:rPr>
      </w:pPr>
      <w:bookmarkStart w:id="102" w:name="_Toc107918006"/>
      <w:r w:rsidRPr="00570C13">
        <w:rPr>
          <w:sz w:val="24"/>
          <w:szCs w:val="24"/>
        </w:rPr>
        <w:t xml:space="preserve">The </w:t>
      </w:r>
      <w:r w:rsidR="00A07208" w:rsidRPr="00570C13">
        <w:rPr>
          <w:sz w:val="24"/>
          <w:szCs w:val="24"/>
        </w:rPr>
        <w:t>table</w:t>
      </w:r>
      <w:r w:rsidR="00EA4955" w:rsidRPr="00570C13">
        <w:rPr>
          <w:sz w:val="24"/>
          <w:szCs w:val="24"/>
        </w:rPr>
        <w:t xml:space="preserve"> 4.4</w:t>
      </w:r>
      <w:r w:rsidR="00BC0F87" w:rsidRPr="00570C13">
        <w:rPr>
          <w:sz w:val="24"/>
          <w:szCs w:val="24"/>
        </w:rPr>
        <w:t xml:space="preserve"> s</w:t>
      </w:r>
      <w:r w:rsidR="00EA4955" w:rsidRPr="00570C13">
        <w:rPr>
          <w:sz w:val="24"/>
          <w:szCs w:val="24"/>
        </w:rPr>
        <w:t>hows</w:t>
      </w:r>
      <w:r w:rsidR="00A07208" w:rsidRPr="00570C13">
        <w:rPr>
          <w:sz w:val="24"/>
          <w:szCs w:val="24"/>
        </w:rPr>
        <w:t xml:space="preserve"> that</w:t>
      </w:r>
      <w:r w:rsidR="003B5FD1" w:rsidRPr="00570C13">
        <w:rPr>
          <w:sz w:val="24"/>
          <w:szCs w:val="24"/>
        </w:rPr>
        <w:t xml:space="preserve"> 23 </w:t>
      </w:r>
      <w:r w:rsidR="00BC0F87" w:rsidRPr="00570C13">
        <w:rPr>
          <w:sz w:val="24"/>
          <w:szCs w:val="24"/>
        </w:rPr>
        <w:t>(53</w:t>
      </w:r>
      <w:r w:rsidR="00A07208" w:rsidRPr="00570C13">
        <w:rPr>
          <w:sz w:val="24"/>
          <w:szCs w:val="24"/>
        </w:rPr>
        <w:t>%</w:t>
      </w:r>
      <w:r w:rsidR="003B5FD1" w:rsidRPr="00570C13">
        <w:rPr>
          <w:sz w:val="24"/>
          <w:szCs w:val="24"/>
        </w:rPr>
        <w:t>)</w:t>
      </w:r>
      <w:r w:rsidR="00A07208" w:rsidRPr="00570C13">
        <w:rPr>
          <w:sz w:val="24"/>
          <w:szCs w:val="24"/>
        </w:rPr>
        <w:t xml:space="preserve"> of participants wash with alcohol hand rub,</w:t>
      </w:r>
      <w:r w:rsidR="003B5FD1" w:rsidRPr="00570C13">
        <w:rPr>
          <w:sz w:val="24"/>
          <w:szCs w:val="24"/>
        </w:rPr>
        <w:t xml:space="preserve"> </w:t>
      </w:r>
      <w:r w:rsidR="00BC0F87" w:rsidRPr="00570C13">
        <w:rPr>
          <w:sz w:val="24"/>
          <w:szCs w:val="24"/>
        </w:rPr>
        <w:t>16(37</w:t>
      </w:r>
      <w:r w:rsidR="00A07208" w:rsidRPr="00570C13">
        <w:rPr>
          <w:sz w:val="24"/>
          <w:szCs w:val="24"/>
        </w:rPr>
        <w:t>%</w:t>
      </w:r>
      <w:r w:rsidR="003B5FD1" w:rsidRPr="00570C13">
        <w:rPr>
          <w:sz w:val="24"/>
          <w:szCs w:val="24"/>
        </w:rPr>
        <w:t>)</w:t>
      </w:r>
      <w:r w:rsidR="00A07208" w:rsidRPr="00570C13">
        <w:rPr>
          <w:sz w:val="24"/>
          <w:szCs w:val="24"/>
        </w:rPr>
        <w:t xml:space="preserve"> wash with running water and hand washing liquid</w:t>
      </w:r>
      <w:proofErr w:type="gramStart"/>
      <w:r w:rsidR="00A07208" w:rsidRPr="00570C13">
        <w:rPr>
          <w:sz w:val="24"/>
          <w:szCs w:val="24"/>
        </w:rPr>
        <w:t>,</w:t>
      </w:r>
      <w:r w:rsidR="003B5FD1" w:rsidRPr="00570C13">
        <w:rPr>
          <w:sz w:val="24"/>
          <w:szCs w:val="24"/>
        </w:rPr>
        <w:t>10</w:t>
      </w:r>
      <w:proofErr w:type="gramEnd"/>
      <w:r w:rsidR="00A07208" w:rsidRPr="00570C13">
        <w:rPr>
          <w:sz w:val="24"/>
          <w:szCs w:val="24"/>
        </w:rPr>
        <w:t xml:space="preserve"> </w:t>
      </w:r>
      <w:r w:rsidR="003B5FD1" w:rsidRPr="00570C13">
        <w:rPr>
          <w:sz w:val="24"/>
          <w:szCs w:val="24"/>
        </w:rPr>
        <w:t>(</w:t>
      </w:r>
      <w:r w:rsidR="00A07208" w:rsidRPr="00570C13">
        <w:rPr>
          <w:sz w:val="24"/>
          <w:szCs w:val="24"/>
        </w:rPr>
        <w:t>23%</w:t>
      </w:r>
      <w:r w:rsidR="003B5FD1" w:rsidRPr="00570C13">
        <w:rPr>
          <w:sz w:val="24"/>
          <w:szCs w:val="24"/>
        </w:rPr>
        <w:t>)</w:t>
      </w:r>
      <w:r w:rsidR="00A07208" w:rsidRPr="00570C13">
        <w:rPr>
          <w:sz w:val="24"/>
          <w:szCs w:val="24"/>
        </w:rPr>
        <w:t xml:space="preserve"> wash respectively with only running water, and running water and bar </w:t>
      </w:r>
      <w:r w:rsidR="00C45B5C" w:rsidRPr="00570C13">
        <w:rPr>
          <w:sz w:val="24"/>
          <w:szCs w:val="24"/>
        </w:rPr>
        <w:t>soap; the minority</w:t>
      </w:r>
      <w:r w:rsidR="003B5FD1" w:rsidRPr="00570C13">
        <w:rPr>
          <w:sz w:val="24"/>
          <w:szCs w:val="24"/>
        </w:rPr>
        <w:t xml:space="preserve"> 2</w:t>
      </w:r>
      <w:r w:rsidR="00C45B5C" w:rsidRPr="00570C13">
        <w:rPr>
          <w:sz w:val="24"/>
          <w:szCs w:val="24"/>
        </w:rPr>
        <w:t>(5</w:t>
      </w:r>
      <w:r w:rsidR="00BC0F87" w:rsidRPr="00570C13">
        <w:rPr>
          <w:sz w:val="24"/>
          <w:szCs w:val="24"/>
        </w:rPr>
        <w:t>%) wash</w:t>
      </w:r>
      <w:r w:rsidR="00A07208" w:rsidRPr="00570C13">
        <w:rPr>
          <w:sz w:val="24"/>
          <w:szCs w:val="24"/>
        </w:rPr>
        <w:t xml:space="preserve"> with running water and skin disinfectant. About</w:t>
      </w:r>
      <w:r w:rsidR="003B5FD1" w:rsidRPr="00570C13">
        <w:rPr>
          <w:sz w:val="24"/>
          <w:szCs w:val="24"/>
        </w:rPr>
        <w:t xml:space="preserve"> </w:t>
      </w:r>
      <w:r w:rsidR="00BC0F87" w:rsidRPr="00570C13">
        <w:rPr>
          <w:sz w:val="24"/>
          <w:szCs w:val="24"/>
        </w:rPr>
        <w:t>39(91</w:t>
      </w:r>
      <w:r w:rsidR="00A07208" w:rsidRPr="00570C13">
        <w:rPr>
          <w:sz w:val="24"/>
          <w:szCs w:val="24"/>
        </w:rPr>
        <w:t>%</w:t>
      </w:r>
      <w:r w:rsidR="003B5FD1" w:rsidRPr="00570C13">
        <w:rPr>
          <w:sz w:val="24"/>
          <w:szCs w:val="24"/>
        </w:rPr>
        <w:t>)</w:t>
      </w:r>
      <w:r w:rsidR="00A07208" w:rsidRPr="00570C13">
        <w:rPr>
          <w:sz w:val="24"/>
          <w:szCs w:val="24"/>
        </w:rPr>
        <w:t xml:space="preserve"> of participants reported to wash their hands before and after examining patient.</w:t>
      </w:r>
      <w:r w:rsidR="003B5FD1" w:rsidRPr="00570C13">
        <w:rPr>
          <w:sz w:val="24"/>
          <w:szCs w:val="24"/>
        </w:rPr>
        <w:t xml:space="preserve"> </w:t>
      </w:r>
      <w:r w:rsidR="00BC0F87" w:rsidRPr="00570C13">
        <w:rPr>
          <w:sz w:val="24"/>
          <w:szCs w:val="24"/>
        </w:rPr>
        <w:t>27(63</w:t>
      </w:r>
      <w:r w:rsidR="00A07208" w:rsidRPr="00570C13">
        <w:rPr>
          <w:sz w:val="24"/>
          <w:szCs w:val="24"/>
        </w:rPr>
        <w:t>%</w:t>
      </w:r>
      <w:r w:rsidR="003B5FD1" w:rsidRPr="00570C13">
        <w:rPr>
          <w:sz w:val="24"/>
          <w:szCs w:val="24"/>
        </w:rPr>
        <w:t>)</w:t>
      </w:r>
      <w:r w:rsidR="00A07208" w:rsidRPr="00570C13">
        <w:rPr>
          <w:sz w:val="24"/>
          <w:szCs w:val="24"/>
        </w:rPr>
        <w:t xml:space="preserve"> reported to wash their hands before performing invasive bedside procedure. More than a half</w:t>
      </w:r>
      <w:r w:rsidR="003B5FD1" w:rsidRPr="00570C13">
        <w:rPr>
          <w:sz w:val="24"/>
          <w:szCs w:val="24"/>
        </w:rPr>
        <w:t xml:space="preserve"> 24</w:t>
      </w:r>
      <w:r w:rsidR="00A07208" w:rsidRPr="00570C13">
        <w:rPr>
          <w:sz w:val="24"/>
          <w:szCs w:val="24"/>
        </w:rPr>
        <w:t xml:space="preserve"> (56%</w:t>
      </w:r>
      <w:r w:rsidR="003B5FD1" w:rsidRPr="00570C13">
        <w:rPr>
          <w:sz w:val="24"/>
          <w:szCs w:val="24"/>
        </w:rPr>
        <w:t>)</w:t>
      </w:r>
      <w:r w:rsidR="00A07208" w:rsidRPr="00570C13">
        <w:rPr>
          <w:sz w:val="24"/>
          <w:szCs w:val="24"/>
        </w:rPr>
        <w:t xml:space="preserve"> and</w:t>
      </w:r>
      <w:r w:rsidR="003B5FD1" w:rsidRPr="00570C13">
        <w:rPr>
          <w:sz w:val="24"/>
          <w:szCs w:val="24"/>
        </w:rPr>
        <w:t xml:space="preserve"> 22</w:t>
      </w:r>
      <w:r w:rsidR="00A07208" w:rsidRPr="00570C13">
        <w:rPr>
          <w:sz w:val="24"/>
          <w:szCs w:val="24"/>
        </w:rPr>
        <w:t xml:space="preserve"> </w:t>
      </w:r>
      <w:r w:rsidR="003B5FD1" w:rsidRPr="00570C13">
        <w:rPr>
          <w:sz w:val="24"/>
          <w:szCs w:val="24"/>
        </w:rPr>
        <w:t>(</w:t>
      </w:r>
      <w:r w:rsidR="00A07208" w:rsidRPr="00570C13">
        <w:rPr>
          <w:sz w:val="24"/>
          <w:szCs w:val="24"/>
        </w:rPr>
        <w:t xml:space="preserve">51%) reported respectively to </w:t>
      </w:r>
      <w:r w:rsidR="00D65F68" w:rsidRPr="00570C13">
        <w:rPr>
          <w:sz w:val="24"/>
          <w:szCs w:val="24"/>
        </w:rPr>
        <w:t>wash hand</w:t>
      </w:r>
      <w:r w:rsidR="00A07208" w:rsidRPr="00570C13">
        <w:rPr>
          <w:sz w:val="24"/>
          <w:szCs w:val="24"/>
        </w:rPr>
        <w:t xml:space="preserve"> only before meal and between 2 different procedures on different patients.</w:t>
      </w:r>
      <w:r w:rsidR="003B5FD1" w:rsidRPr="00570C13">
        <w:rPr>
          <w:sz w:val="24"/>
          <w:szCs w:val="24"/>
        </w:rPr>
        <w:t xml:space="preserve"> </w:t>
      </w:r>
      <w:r w:rsidR="00BC0F87" w:rsidRPr="00570C13">
        <w:rPr>
          <w:sz w:val="24"/>
          <w:szCs w:val="24"/>
        </w:rPr>
        <w:t>18(42%) and</w:t>
      </w:r>
      <w:r w:rsidR="003B5FD1" w:rsidRPr="00570C13">
        <w:rPr>
          <w:sz w:val="24"/>
          <w:szCs w:val="24"/>
        </w:rPr>
        <w:t xml:space="preserve"> 15 </w:t>
      </w:r>
      <w:r w:rsidR="00BC0F87" w:rsidRPr="00570C13">
        <w:rPr>
          <w:sz w:val="24"/>
          <w:szCs w:val="24"/>
        </w:rPr>
        <w:t>(35%)</w:t>
      </w:r>
      <w:r w:rsidR="003B5FD1" w:rsidRPr="00570C13">
        <w:rPr>
          <w:sz w:val="24"/>
          <w:szCs w:val="24"/>
        </w:rPr>
        <w:t xml:space="preserve"> </w:t>
      </w:r>
      <w:r w:rsidR="00A07208" w:rsidRPr="00570C13">
        <w:rPr>
          <w:sz w:val="24"/>
          <w:szCs w:val="24"/>
        </w:rPr>
        <w:t>cited respectively to wash their hands after taking off gloves and before and after touching.</w:t>
      </w:r>
      <w:bookmarkEnd w:id="102"/>
    </w:p>
    <w:p w:rsidR="00E71176" w:rsidRPr="00D305CE" w:rsidRDefault="00E71176" w:rsidP="00EA4955">
      <w:pPr>
        <w:pStyle w:val="Heading1"/>
        <w:numPr>
          <w:ilvl w:val="0"/>
          <w:numId w:val="0"/>
        </w:numPr>
        <w:spacing w:line="360" w:lineRule="auto"/>
        <w:ind w:right="364"/>
        <w:jc w:val="both"/>
        <w:rPr>
          <w:b w:val="0"/>
          <w:bCs w:val="0"/>
          <w:sz w:val="24"/>
          <w:szCs w:val="24"/>
        </w:rPr>
      </w:pPr>
    </w:p>
    <w:p w:rsidR="00A07208" w:rsidRPr="00D305CE" w:rsidRDefault="00D305CE" w:rsidP="00D305CE">
      <w:pPr>
        <w:pStyle w:val="Caption"/>
        <w:rPr>
          <w:b/>
          <w:bCs/>
          <w:i w:val="0"/>
          <w:color w:val="auto"/>
          <w:sz w:val="24"/>
          <w:szCs w:val="24"/>
        </w:rPr>
      </w:pPr>
      <w:bookmarkStart w:id="103" w:name="_Toc94932668"/>
      <w:r w:rsidRPr="00D305CE">
        <w:rPr>
          <w:i w:val="0"/>
          <w:color w:val="auto"/>
          <w:sz w:val="24"/>
          <w:szCs w:val="24"/>
        </w:rPr>
        <w:t xml:space="preserve">TABLE </w:t>
      </w:r>
      <w:r w:rsidRPr="00D305CE">
        <w:rPr>
          <w:i w:val="0"/>
          <w:color w:val="auto"/>
          <w:sz w:val="24"/>
          <w:szCs w:val="24"/>
        </w:rPr>
        <w:fldChar w:fldCharType="begin"/>
      </w:r>
      <w:r w:rsidRPr="00D305CE">
        <w:rPr>
          <w:i w:val="0"/>
          <w:color w:val="auto"/>
          <w:sz w:val="24"/>
          <w:szCs w:val="24"/>
        </w:rPr>
        <w:instrText xml:space="preserve"> SEQ TABLE \* ARABIC </w:instrText>
      </w:r>
      <w:r w:rsidRPr="00D305CE">
        <w:rPr>
          <w:i w:val="0"/>
          <w:color w:val="auto"/>
          <w:sz w:val="24"/>
          <w:szCs w:val="24"/>
        </w:rPr>
        <w:fldChar w:fldCharType="separate"/>
      </w:r>
      <w:r>
        <w:rPr>
          <w:i w:val="0"/>
          <w:noProof/>
          <w:color w:val="auto"/>
          <w:sz w:val="24"/>
          <w:szCs w:val="24"/>
        </w:rPr>
        <w:t>3</w:t>
      </w:r>
      <w:r w:rsidRPr="00D305CE">
        <w:rPr>
          <w:i w:val="0"/>
          <w:color w:val="auto"/>
          <w:sz w:val="24"/>
          <w:szCs w:val="24"/>
        </w:rPr>
        <w:fldChar w:fldCharType="end"/>
      </w:r>
      <w:proofErr w:type="gramStart"/>
      <w:r w:rsidRPr="00D305CE">
        <w:rPr>
          <w:i w:val="0"/>
          <w:color w:val="auto"/>
          <w:sz w:val="24"/>
          <w:szCs w:val="24"/>
        </w:rPr>
        <w:t>:Hands</w:t>
      </w:r>
      <w:proofErr w:type="gramEnd"/>
      <w:r w:rsidRPr="00D305CE">
        <w:rPr>
          <w:i w:val="0"/>
          <w:color w:val="auto"/>
          <w:sz w:val="24"/>
          <w:szCs w:val="24"/>
        </w:rPr>
        <w:t xml:space="preserve"> washing and wearing medical utilities</w:t>
      </w:r>
      <w:bookmarkEnd w:id="103"/>
    </w:p>
    <w:tbl>
      <w:tblPr>
        <w:tblW w:w="5056" w:type="pct"/>
        <w:tblLook w:val="04A0"/>
      </w:tblPr>
      <w:tblGrid>
        <w:gridCol w:w="6130"/>
        <w:gridCol w:w="1530"/>
        <w:gridCol w:w="1679"/>
      </w:tblGrid>
      <w:tr w:rsidR="00E71176" w:rsidRPr="009C5D4E" w:rsidTr="009C5D4E">
        <w:trPr>
          <w:trHeight w:val="347"/>
        </w:trPr>
        <w:tc>
          <w:tcPr>
            <w:tcW w:w="3282" w:type="pct"/>
            <w:tcBorders>
              <w:top w:val="single" w:sz="4" w:space="0" w:color="auto"/>
              <w:left w:val="single" w:sz="4" w:space="0" w:color="auto"/>
              <w:bottom w:val="single" w:sz="4" w:space="0" w:color="auto"/>
              <w:right w:val="single" w:sz="4" w:space="0" w:color="auto"/>
            </w:tcBorders>
            <w:noWrap/>
            <w:vAlign w:val="bottom"/>
            <w:hideMark/>
          </w:tcPr>
          <w:p w:rsidR="00A07208" w:rsidRPr="009C5D4E" w:rsidRDefault="00A07208" w:rsidP="0030174A">
            <w:pPr>
              <w:spacing w:line="360" w:lineRule="auto"/>
              <w:rPr>
                <w:color w:val="000000"/>
                <w:sz w:val="24"/>
                <w:szCs w:val="24"/>
              </w:rPr>
            </w:pPr>
            <w:r w:rsidRPr="009C5D4E">
              <w:rPr>
                <w:color w:val="000000"/>
                <w:sz w:val="24"/>
                <w:szCs w:val="24"/>
              </w:rPr>
              <w:t> </w:t>
            </w:r>
            <w:r w:rsidRPr="009C5D4E">
              <w:rPr>
                <w:b/>
                <w:bCs/>
                <w:sz w:val="24"/>
                <w:szCs w:val="24"/>
              </w:rPr>
              <w:t>Hands washing and wearing medical utilities</w:t>
            </w:r>
          </w:p>
        </w:tc>
        <w:tc>
          <w:tcPr>
            <w:tcW w:w="819" w:type="pct"/>
            <w:tcBorders>
              <w:top w:val="single" w:sz="4" w:space="0" w:color="auto"/>
              <w:left w:val="nil"/>
              <w:bottom w:val="single" w:sz="4" w:space="0" w:color="auto"/>
              <w:right w:val="single" w:sz="4" w:space="0" w:color="auto"/>
            </w:tcBorders>
            <w:noWrap/>
            <w:vAlign w:val="bottom"/>
            <w:hideMark/>
          </w:tcPr>
          <w:p w:rsidR="00A07208" w:rsidRPr="009C5D4E" w:rsidRDefault="00A07208" w:rsidP="0030174A">
            <w:pPr>
              <w:spacing w:line="360" w:lineRule="auto"/>
              <w:rPr>
                <w:b/>
                <w:bCs/>
                <w:color w:val="000000"/>
                <w:sz w:val="24"/>
                <w:szCs w:val="24"/>
              </w:rPr>
            </w:pPr>
            <w:r w:rsidRPr="009C5D4E">
              <w:rPr>
                <w:b/>
                <w:bCs/>
                <w:color w:val="000000"/>
                <w:sz w:val="24"/>
                <w:szCs w:val="24"/>
              </w:rPr>
              <w:t xml:space="preserve">Frequency </w:t>
            </w:r>
          </w:p>
        </w:tc>
        <w:tc>
          <w:tcPr>
            <w:tcW w:w="899" w:type="pct"/>
            <w:tcBorders>
              <w:top w:val="single" w:sz="4" w:space="0" w:color="auto"/>
              <w:left w:val="nil"/>
              <w:bottom w:val="single" w:sz="4" w:space="0" w:color="auto"/>
              <w:right w:val="single" w:sz="4" w:space="0" w:color="auto"/>
            </w:tcBorders>
            <w:noWrap/>
            <w:vAlign w:val="bottom"/>
            <w:hideMark/>
          </w:tcPr>
          <w:p w:rsidR="00A07208" w:rsidRPr="009C5D4E" w:rsidRDefault="00A07208" w:rsidP="0030174A">
            <w:pPr>
              <w:spacing w:line="360" w:lineRule="auto"/>
              <w:rPr>
                <w:b/>
                <w:bCs/>
                <w:color w:val="000000"/>
                <w:sz w:val="24"/>
                <w:szCs w:val="24"/>
              </w:rPr>
            </w:pPr>
            <w:r w:rsidRPr="009C5D4E">
              <w:rPr>
                <w:b/>
                <w:bCs/>
                <w:color w:val="000000"/>
                <w:sz w:val="24"/>
                <w:szCs w:val="24"/>
              </w:rPr>
              <w:t xml:space="preserve">Percentage </w:t>
            </w:r>
          </w:p>
        </w:tc>
      </w:tr>
      <w:tr w:rsidR="00A07208" w:rsidRPr="009C5D4E" w:rsidTr="009C5D4E">
        <w:trPr>
          <w:trHeight w:val="467"/>
        </w:trPr>
        <w:tc>
          <w:tcPr>
            <w:tcW w:w="5000" w:type="pct"/>
            <w:gridSpan w:val="3"/>
            <w:tcBorders>
              <w:top w:val="nil"/>
              <w:left w:val="single" w:sz="4" w:space="0" w:color="auto"/>
              <w:bottom w:val="single" w:sz="4" w:space="0" w:color="auto"/>
              <w:right w:val="single" w:sz="4" w:space="0" w:color="auto"/>
            </w:tcBorders>
            <w:noWrap/>
            <w:vAlign w:val="bottom"/>
            <w:hideMark/>
          </w:tcPr>
          <w:p w:rsidR="00A07208" w:rsidRPr="009C5D4E" w:rsidRDefault="00A07208" w:rsidP="0030174A">
            <w:pPr>
              <w:spacing w:line="360" w:lineRule="auto"/>
              <w:rPr>
                <w:b/>
                <w:bCs/>
                <w:color w:val="000000"/>
                <w:sz w:val="24"/>
                <w:szCs w:val="24"/>
              </w:rPr>
            </w:pPr>
            <w:r w:rsidRPr="009C5D4E">
              <w:rPr>
                <w:b/>
                <w:bCs/>
                <w:color w:val="000000"/>
                <w:sz w:val="24"/>
                <w:szCs w:val="24"/>
              </w:rPr>
              <w:t>Reported hands washing practices while on duty</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wash with running water</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10</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23%</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wash with running water and bar soap</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10</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23%</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wash with running water and hand washing liquid</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16</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37%</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bookmarkStart w:id="104" w:name="_Hlk107323148"/>
            <w:r w:rsidRPr="009C5D4E">
              <w:rPr>
                <w:color w:val="000000"/>
                <w:sz w:val="24"/>
                <w:szCs w:val="24"/>
              </w:rPr>
              <w:t>wash with running water and skin disinfectant</w:t>
            </w:r>
            <w:bookmarkEnd w:id="104"/>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5%</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wash with alcohol hand rub</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23</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53%</w:t>
            </w:r>
          </w:p>
        </w:tc>
      </w:tr>
      <w:tr w:rsidR="00A07208" w:rsidRPr="009C5D4E" w:rsidTr="009C5D4E">
        <w:trPr>
          <w:trHeight w:val="347"/>
        </w:trPr>
        <w:tc>
          <w:tcPr>
            <w:tcW w:w="5000" w:type="pct"/>
            <w:gridSpan w:val="3"/>
            <w:tcBorders>
              <w:top w:val="nil"/>
              <w:left w:val="single" w:sz="4" w:space="0" w:color="auto"/>
              <w:bottom w:val="single" w:sz="4" w:space="0" w:color="auto"/>
              <w:right w:val="single" w:sz="4" w:space="0" w:color="auto"/>
            </w:tcBorders>
            <w:noWrap/>
            <w:vAlign w:val="bottom"/>
            <w:hideMark/>
          </w:tcPr>
          <w:p w:rsidR="00A07208" w:rsidRPr="009C5D4E" w:rsidRDefault="00A07208" w:rsidP="0030174A">
            <w:pPr>
              <w:spacing w:line="360" w:lineRule="auto"/>
              <w:rPr>
                <w:b/>
                <w:bCs/>
                <w:color w:val="000000"/>
                <w:sz w:val="24"/>
                <w:szCs w:val="24"/>
              </w:rPr>
            </w:pPr>
            <w:r w:rsidRPr="009C5D4E">
              <w:rPr>
                <w:b/>
                <w:bCs/>
                <w:color w:val="000000"/>
                <w:sz w:val="24"/>
                <w:szCs w:val="24"/>
              </w:rPr>
              <w:t xml:space="preserve">Reported times for hand washing while on duty </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before meals</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24</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56%</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before performing invasive bedside procedure</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27</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63%</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 xml:space="preserve">before and after examining patient </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39</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91%</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before and after touching</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15</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35%</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after taking off gloves</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18</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42%</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 xml:space="preserve">between two different procedures on different patient </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22</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51%</w:t>
            </w:r>
          </w:p>
        </w:tc>
      </w:tr>
      <w:tr w:rsidR="00A07208" w:rsidRPr="009C5D4E" w:rsidTr="009C5D4E">
        <w:trPr>
          <w:trHeight w:val="347"/>
        </w:trPr>
        <w:tc>
          <w:tcPr>
            <w:tcW w:w="5000" w:type="pct"/>
            <w:gridSpan w:val="3"/>
            <w:tcBorders>
              <w:top w:val="nil"/>
              <w:left w:val="single" w:sz="4" w:space="0" w:color="auto"/>
              <w:bottom w:val="single" w:sz="4" w:space="0" w:color="auto"/>
              <w:right w:val="single" w:sz="4" w:space="0" w:color="auto"/>
            </w:tcBorders>
            <w:noWrap/>
            <w:vAlign w:val="bottom"/>
            <w:hideMark/>
          </w:tcPr>
          <w:p w:rsidR="00A07208" w:rsidRPr="009C5D4E" w:rsidRDefault="00A07208" w:rsidP="0030174A">
            <w:pPr>
              <w:spacing w:line="360" w:lineRule="auto"/>
              <w:rPr>
                <w:b/>
                <w:bCs/>
                <w:color w:val="000000"/>
                <w:sz w:val="24"/>
                <w:szCs w:val="24"/>
              </w:rPr>
            </w:pPr>
            <w:r w:rsidRPr="009C5D4E">
              <w:rPr>
                <w:b/>
                <w:bCs/>
                <w:color w:val="000000"/>
                <w:sz w:val="24"/>
                <w:szCs w:val="24"/>
              </w:rPr>
              <w:t>Reported times to wear non-sterile gloves</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using the computer, desk or patient care equipment in the ward</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0</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0%</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 xml:space="preserve">prescribing drug </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32</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74%</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performing physical examination on patient</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38</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88%</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t>making clinical rounds</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10</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23%</w:t>
            </w:r>
          </w:p>
        </w:tc>
      </w:tr>
      <w:tr w:rsidR="00E71176" w:rsidRPr="009C5D4E" w:rsidTr="009C5D4E">
        <w:trPr>
          <w:trHeight w:val="347"/>
        </w:trPr>
        <w:tc>
          <w:tcPr>
            <w:tcW w:w="3282" w:type="pct"/>
            <w:tcBorders>
              <w:top w:val="nil"/>
              <w:left w:val="single" w:sz="4" w:space="0" w:color="auto"/>
              <w:bottom w:val="single" w:sz="4" w:space="0" w:color="auto"/>
              <w:right w:val="single" w:sz="4" w:space="0" w:color="auto"/>
            </w:tcBorders>
            <w:hideMark/>
          </w:tcPr>
          <w:p w:rsidR="00A07208" w:rsidRPr="009C5D4E" w:rsidRDefault="00A07208" w:rsidP="0030174A">
            <w:pPr>
              <w:spacing w:line="360" w:lineRule="auto"/>
              <w:rPr>
                <w:color w:val="000000"/>
                <w:sz w:val="24"/>
                <w:szCs w:val="24"/>
              </w:rPr>
            </w:pPr>
            <w:r w:rsidRPr="009C5D4E">
              <w:rPr>
                <w:color w:val="000000"/>
                <w:sz w:val="24"/>
                <w:szCs w:val="24"/>
              </w:rPr>
              <w:lastRenderedPageBreak/>
              <w:t>none of above</w:t>
            </w:r>
          </w:p>
        </w:tc>
        <w:tc>
          <w:tcPr>
            <w:tcW w:w="81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0</w:t>
            </w:r>
          </w:p>
        </w:tc>
        <w:tc>
          <w:tcPr>
            <w:tcW w:w="899" w:type="pct"/>
            <w:tcBorders>
              <w:top w:val="nil"/>
              <w:left w:val="nil"/>
              <w:bottom w:val="single" w:sz="4" w:space="0" w:color="auto"/>
              <w:right w:val="single" w:sz="4" w:space="0" w:color="auto"/>
            </w:tcBorders>
            <w:noWrap/>
            <w:vAlign w:val="bottom"/>
            <w:hideMark/>
          </w:tcPr>
          <w:p w:rsidR="00A07208" w:rsidRPr="009C5D4E" w:rsidRDefault="00A07208" w:rsidP="0030174A">
            <w:pPr>
              <w:spacing w:line="360" w:lineRule="auto"/>
              <w:jc w:val="right"/>
              <w:rPr>
                <w:color w:val="000000"/>
                <w:sz w:val="24"/>
                <w:szCs w:val="24"/>
              </w:rPr>
            </w:pPr>
            <w:r w:rsidRPr="009C5D4E">
              <w:rPr>
                <w:color w:val="000000"/>
                <w:sz w:val="24"/>
                <w:szCs w:val="24"/>
              </w:rPr>
              <w:t>0%</w:t>
            </w:r>
          </w:p>
        </w:tc>
      </w:tr>
    </w:tbl>
    <w:p w:rsidR="00A07208" w:rsidRPr="001B55AC" w:rsidRDefault="00D65F68" w:rsidP="00721831">
      <w:pPr>
        <w:pStyle w:val="Heading2"/>
        <w:numPr>
          <w:ilvl w:val="1"/>
          <w:numId w:val="13"/>
        </w:numPr>
        <w:spacing w:before="100" w:beforeAutospacing="1" w:after="100" w:afterAutospacing="1"/>
        <w:jc w:val="left"/>
        <w:rPr>
          <w:b/>
          <w:sz w:val="24"/>
          <w:szCs w:val="24"/>
        </w:rPr>
      </w:pPr>
      <w:bookmarkStart w:id="105" w:name="_Toc94930595"/>
      <w:r w:rsidRPr="0060419A">
        <w:rPr>
          <w:b/>
          <w:sz w:val="24"/>
          <w:szCs w:val="24"/>
        </w:rPr>
        <w:t>DISTRIBUTION</w:t>
      </w:r>
      <w:r w:rsidR="009E2084" w:rsidRPr="0060419A">
        <w:rPr>
          <w:b/>
          <w:sz w:val="24"/>
          <w:szCs w:val="24"/>
        </w:rPr>
        <w:t xml:space="preserve"> OF SERVICES BY PREVENTION MEASURES OF HCAIs</w:t>
      </w:r>
      <w:bookmarkEnd w:id="105"/>
    </w:p>
    <w:p w:rsidR="00A07208" w:rsidRPr="00570C13" w:rsidRDefault="00660AB1" w:rsidP="00570C13">
      <w:pPr>
        <w:spacing w:line="360" w:lineRule="auto"/>
        <w:jc w:val="both"/>
        <w:rPr>
          <w:sz w:val="24"/>
          <w:szCs w:val="24"/>
        </w:rPr>
      </w:pPr>
      <w:bookmarkStart w:id="106" w:name="_Toc107918009"/>
      <w:r w:rsidRPr="00570C13">
        <w:rPr>
          <w:sz w:val="24"/>
          <w:szCs w:val="24"/>
        </w:rPr>
        <w:t>Table 4.5</w:t>
      </w:r>
      <w:r w:rsidR="00A07208" w:rsidRPr="00570C13">
        <w:rPr>
          <w:sz w:val="24"/>
          <w:szCs w:val="24"/>
        </w:rPr>
        <w:t xml:space="preserve"> </w:t>
      </w:r>
      <w:r w:rsidR="001B55AC" w:rsidRPr="00570C13">
        <w:rPr>
          <w:sz w:val="24"/>
          <w:szCs w:val="24"/>
        </w:rPr>
        <w:t>s</w:t>
      </w:r>
      <w:r w:rsidR="00F80268" w:rsidRPr="00570C13">
        <w:rPr>
          <w:sz w:val="24"/>
          <w:szCs w:val="24"/>
        </w:rPr>
        <w:t>hows</w:t>
      </w:r>
      <w:r w:rsidR="00A07208" w:rsidRPr="00570C13">
        <w:rPr>
          <w:sz w:val="24"/>
          <w:szCs w:val="24"/>
        </w:rPr>
        <w:t xml:space="preserve"> that all hospitalization services have running water and soap or sanitizer. The number of observations done /number of patients consulted during round ward are respectively 52 in surgery, 27 in internal medicine, 41in maternity and 28 in pediatrics. </w:t>
      </w:r>
      <w:proofErr w:type="gramStart"/>
      <w:r w:rsidR="00A07208" w:rsidRPr="00570C13">
        <w:rPr>
          <w:sz w:val="24"/>
          <w:szCs w:val="24"/>
        </w:rPr>
        <w:t xml:space="preserve">About the frequency stethoscope’s hygiene, </w:t>
      </w:r>
      <w:r w:rsidR="00E679FE" w:rsidRPr="00570C13">
        <w:rPr>
          <w:sz w:val="24"/>
          <w:szCs w:val="24"/>
        </w:rPr>
        <w:t>20</w:t>
      </w:r>
      <w:r w:rsidR="00CF597F" w:rsidRPr="00570C13">
        <w:rPr>
          <w:sz w:val="24"/>
          <w:szCs w:val="24"/>
        </w:rPr>
        <w:t>(</w:t>
      </w:r>
      <w:r w:rsidR="00A07208" w:rsidRPr="00570C13">
        <w:rPr>
          <w:sz w:val="24"/>
          <w:szCs w:val="24"/>
        </w:rPr>
        <w:t>91</w:t>
      </w:r>
      <w:r w:rsidR="00BC0F87" w:rsidRPr="00570C13">
        <w:rPr>
          <w:sz w:val="24"/>
          <w:szCs w:val="24"/>
        </w:rPr>
        <w:t>%)</w:t>
      </w:r>
      <w:r w:rsidRPr="00570C13">
        <w:rPr>
          <w:sz w:val="24"/>
          <w:szCs w:val="24"/>
        </w:rPr>
        <w:t xml:space="preserve"> </w:t>
      </w:r>
      <w:r w:rsidR="00A07208" w:rsidRPr="00570C13">
        <w:rPr>
          <w:sz w:val="24"/>
          <w:szCs w:val="24"/>
        </w:rPr>
        <w:t>in surgery</w:t>
      </w:r>
      <w:r w:rsidR="00E679FE" w:rsidRPr="00570C13">
        <w:rPr>
          <w:sz w:val="24"/>
          <w:szCs w:val="24"/>
        </w:rPr>
        <w:t xml:space="preserve"> </w:t>
      </w:r>
      <w:r w:rsidR="00BC0F87" w:rsidRPr="00570C13">
        <w:rPr>
          <w:sz w:val="24"/>
          <w:szCs w:val="24"/>
        </w:rPr>
        <w:t>7, (78%) in</w:t>
      </w:r>
      <w:r w:rsidR="00A07208" w:rsidRPr="00570C13">
        <w:rPr>
          <w:sz w:val="24"/>
          <w:szCs w:val="24"/>
        </w:rPr>
        <w:t xml:space="preserve"> Internal medicine,</w:t>
      </w:r>
      <w:r w:rsidR="00E679FE" w:rsidRPr="00570C13">
        <w:rPr>
          <w:sz w:val="24"/>
          <w:szCs w:val="24"/>
        </w:rPr>
        <w:t xml:space="preserve"> </w:t>
      </w:r>
      <w:r w:rsidR="00BC0F87" w:rsidRPr="00570C13">
        <w:rPr>
          <w:sz w:val="24"/>
          <w:szCs w:val="24"/>
        </w:rPr>
        <w:t>26(50</w:t>
      </w:r>
      <w:r w:rsidR="00A07208" w:rsidRPr="00570C13">
        <w:rPr>
          <w:sz w:val="24"/>
          <w:szCs w:val="24"/>
        </w:rPr>
        <w:t>%</w:t>
      </w:r>
      <w:r w:rsidR="00E679FE" w:rsidRPr="00570C13">
        <w:rPr>
          <w:sz w:val="24"/>
          <w:szCs w:val="24"/>
        </w:rPr>
        <w:t>)</w:t>
      </w:r>
      <w:r w:rsidR="00A07208" w:rsidRPr="00570C13">
        <w:rPr>
          <w:sz w:val="24"/>
          <w:szCs w:val="24"/>
        </w:rPr>
        <w:t xml:space="preserve"> in maternity and</w:t>
      </w:r>
      <w:r w:rsidR="00E679FE" w:rsidRPr="00570C13">
        <w:rPr>
          <w:sz w:val="24"/>
          <w:szCs w:val="24"/>
        </w:rPr>
        <w:t xml:space="preserve"> </w:t>
      </w:r>
      <w:r w:rsidR="00BC0F87" w:rsidRPr="00570C13">
        <w:rPr>
          <w:sz w:val="24"/>
          <w:szCs w:val="24"/>
        </w:rPr>
        <w:t>30(67.25</w:t>
      </w:r>
      <w:r w:rsidR="00A07208" w:rsidRPr="00570C13">
        <w:rPr>
          <w:sz w:val="24"/>
          <w:szCs w:val="24"/>
        </w:rPr>
        <w:t>%</w:t>
      </w:r>
      <w:r w:rsidR="00E679FE" w:rsidRPr="00570C13">
        <w:rPr>
          <w:sz w:val="24"/>
          <w:szCs w:val="24"/>
        </w:rPr>
        <w:t>)</w:t>
      </w:r>
      <w:r w:rsidR="00A07208" w:rsidRPr="00570C13">
        <w:rPr>
          <w:sz w:val="24"/>
          <w:szCs w:val="24"/>
        </w:rPr>
        <w:t xml:space="preserve"> in pediatrics.</w:t>
      </w:r>
      <w:proofErr w:type="gramEnd"/>
      <w:r w:rsidR="00A07208" w:rsidRPr="00570C13">
        <w:rPr>
          <w:sz w:val="24"/>
          <w:szCs w:val="24"/>
        </w:rPr>
        <w:t xml:space="preserve"> Protocols and intervention techniques are available in all wards. HCW use PPE to consult 35 patients in surgery, 22 patients in Internal medicine, 5 patients in Maternity and 4 patients in Pediatrics. About changing PPE, </w:t>
      </w:r>
      <w:r w:rsidR="00E679FE" w:rsidRPr="00570C13">
        <w:rPr>
          <w:sz w:val="24"/>
          <w:szCs w:val="24"/>
        </w:rPr>
        <w:t>29</w:t>
      </w:r>
      <w:r w:rsidR="00CF597F" w:rsidRPr="00570C13">
        <w:rPr>
          <w:sz w:val="24"/>
          <w:szCs w:val="24"/>
        </w:rPr>
        <w:t>(</w:t>
      </w:r>
      <w:r w:rsidR="00A07208" w:rsidRPr="00570C13">
        <w:rPr>
          <w:sz w:val="24"/>
          <w:szCs w:val="24"/>
        </w:rPr>
        <w:t>83%</w:t>
      </w:r>
      <w:r w:rsidR="00CF597F" w:rsidRPr="00570C13">
        <w:rPr>
          <w:sz w:val="24"/>
          <w:szCs w:val="24"/>
        </w:rPr>
        <w:t>)</w:t>
      </w:r>
      <w:r w:rsidR="00A07208" w:rsidRPr="00570C13">
        <w:rPr>
          <w:sz w:val="24"/>
          <w:szCs w:val="24"/>
        </w:rPr>
        <w:t xml:space="preserve"> of health care providers change PPE when </w:t>
      </w:r>
      <w:r w:rsidR="00BC0F87" w:rsidRPr="00570C13">
        <w:rPr>
          <w:sz w:val="24"/>
          <w:szCs w:val="24"/>
        </w:rPr>
        <w:t>necessary,</w:t>
      </w:r>
      <w:r w:rsidR="00A07208" w:rsidRPr="00570C13">
        <w:rPr>
          <w:sz w:val="24"/>
          <w:szCs w:val="24"/>
        </w:rPr>
        <w:t xml:space="preserve"> in surgery</w:t>
      </w:r>
      <w:proofErr w:type="gramStart"/>
      <w:r w:rsidR="00A07208" w:rsidRPr="00570C13">
        <w:rPr>
          <w:sz w:val="24"/>
          <w:szCs w:val="24"/>
        </w:rPr>
        <w:t>,</w:t>
      </w:r>
      <w:r w:rsidR="00E679FE" w:rsidRPr="00570C13">
        <w:rPr>
          <w:sz w:val="24"/>
          <w:szCs w:val="24"/>
        </w:rPr>
        <w:t>20</w:t>
      </w:r>
      <w:proofErr w:type="gramEnd"/>
      <w:r w:rsidR="00A07208" w:rsidRPr="00570C13">
        <w:rPr>
          <w:sz w:val="24"/>
          <w:szCs w:val="24"/>
        </w:rPr>
        <w:t xml:space="preserve"> </w:t>
      </w:r>
      <w:r w:rsidR="00E679FE" w:rsidRPr="00570C13">
        <w:rPr>
          <w:sz w:val="24"/>
          <w:szCs w:val="24"/>
        </w:rPr>
        <w:t>(</w:t>
      </w:r>
      <w:r w:rsidR="00A07208" w:rsidRPr="00570C13">
        <w:rPr>
          <w:sz w:val="24"/>
          <w:szCs w:val="24"/>
        </w:rPr>
        <w:t>91%</w:t>
      </w:r>
      <w:r w:rsidR="00E679FE" w:rsidRPr="00570C13">
        <w:rPr>
          <w:sz w:val="24"/>
          <w:szCs w:val="24"/>
        </w:rPr>
        <w:t>)</w:t>
      </w:r>
      <w:r w:rsidR="00A07208" w:rsidRPr="00570C13">
        <w:rPr>
          <w:sz w:val="24"/>
          <w:szCs w:val="24"/>
        </w:rPr>
        <w:t xml:space="preserve"> in Internal medicine</w:t>
      </w:r>
      <w:r w:rsidR="00E679FE" w:rsidRPr="00570C13">
        <w:rPr>
          <w:sz w:val="24"/>
          <w:szCs w:val="24"/>
        </w:rPr>
        <w:t xml:space="preserve"> </w:t>
      </w:r>
      <w:r w:rsidR="00A07208" w:rsidRPr="00570C13">
        <w:rPr>
          <w:sz w:val="24"/>
          <w:szCs w:val="24"/>
        </w:rPr>
        <w:t>,</w:t>
      </w:r>
      <w:r w:rsidR="00E679FE" w:rsidRPr="00570C13">
        <w:rPr>
          <w:sz w:val="24"/>
          <w:szCs w:val="24"/>
        </w:rPr>
        <w:t>1(</w:t>
      </w:r>
      <w:r w:rsidR="00A07208" w:rsidRPr="00570C13">
        <w:rPr>
          <w:sz w:val="24"/>
          <w:szCs w:val="24"/>
        </w:rPr>
        <w:t>100%</w:t>
      </w:r>
      <w:r w:rsidR="00E679FE" w:rsidRPr="00570C13">
        <w:rPr>
          <w:sz w:val="24"/>
          <w:szCs w:val="24"/>
        </w:rPr>
        <w:t>)</w:t>
      </w:r>
      <w:r w:rsidR="00A07208" w:rsidRPr="00570C13">
        <w:rPr>
          <w:sz w:val="24"/>
          <w:szCs w:val="24"/>
        </w:rPr>
        <w:t xml:space="preserve"> in Maternity and </w:t>
      </w:r>
      <w:r w:rsidR="00E679FE" w:rsidRPr="00570C13">
        <w:rPr>
          <w:sz w:val="24"/>
          <w:szCs w:val="24"/>
        </w:rPr>
        <w:t>58(</w:t>
      </w:r>
      <w:r w:rsidR="00A07208" w:rsidRPr="00570C13">
        <w:rPr>
          <w:sz w:val="24"/>
          <w:szCs w:val="24"/>
        </w:rPr>
        <w:t>93.3</w:t>
      </w:r>
      <w:r w:rsidR="00BC0F87" w:rsidRPr="00570C13">
        <w:rPr>
          <w:sz w:val="24"/>
          <w:szCs w:val="24"/>
        </w:rPr>
        <w:t>%) in</w:t>
      </w:r>
      <w:r w:rsidR="00A07208" w:rsidRPr="00570C13">
        <w:rPr>
          <w:sz w:val="24"/>
          <w:szCs w:val="24"/>
        </w:rPr>
        <w:t xml:space="preserve"> pediatrics.</w:t>
      </w:r>
      <w:bookmarkEnd w:id="106"/>
      <w:r w:rsidR="00A07208" w:rsidRPr="00570C13">
        <w:rPr>
          <w:sz w:val="24"/>
          <w:szCs w:val="24"/>
        </w:rPr>
        <w:t xml:space="preserve">  </w:t>
      </w:r>
    </w:p>
    <w:p w:rsidR="00A07208" w:rsidRPr="00D305CE" w:rsidRDefault="00D305CE" w:rsidP="00D305CE">
      <w:pPr>
        <w:pStyle w:val="Caption"/>
        <w:rPr>
          <w:b/>
          <w:bCs/>
          <w:color w:val="auto"/>
          <w:sz w:val="24"/>
          <w:szCs w:val="24"/>
        </w:rPr>
      </w:pPr>
      <w:bookmarkStart w:id="107" w:name="_Toc94932669"/>
      <w:r w:rsidRPr="00D305CE">
        <w:rPr>
          <w:color w:val="auto"/>
          <w:sz w:val="24"/>
          <w:szCs w:val="24"/>
        </w:rPr>
        <w:t xml:space="preserve">TABLE </w:t>
      </w:r>
      <w:r w:rsidRPr="00D305CE">
        <w:rPr>
          <w:color w:val="auto"/>
          <w:sz w:val="24"/>
          <w:szCs w:val="24"/>
        </w:rPr>
        <w:fldChar w:fldCharType="begin"/>
      </w:r>
      <w:r w:rsidRPr="00D305CE">
        <w:rPr>
          <w:color w:val="auto"/>
          <w:sz w:val="24"/>
          <w:szCs w:val="24"/>
        </w:rPr>
        <w:instrText xml:space="preserve"> SEQ TABLE \* ARABIC </w:instrText>
      </w:r>
      <w:r w:rsidRPr="00D305CE">
        <w:rPr>
          <w:color w:val="auto"/>
          <w:sz w:val="24"/>
          <w:szCs w:val="24"/>
        </w:rPr>
        <w:fldChar w:fldCharType="separate"/>
      </w:r>
      <w:r w:rsidRPr="00D305CE">
        <w:rPr>
          <w:noProof/>
          <w:color w:val="auto"/>
          <w:sz w:val="24"/>
          <w:szCs w:val="24"/>
        </w:rPr>
        <w:t>4</w:t>
      </w:r>
      <w:r w:rsidRPr="00D305CE">
        <w:rPr>
          <w:color w:val="auto"/>
          <w:sz w:val="24"/>
          <w:szCs w:val="24"/>
        </w:rPr>
        <w:fldChar w:fldCharType="end"/>
      </w:r>
      <w:proofErr w:type="gramStart"/>
      <w:r w:rsidRPr="00D305CE">
        <w:rPr>
          <w:color w:val="auto"/>
          <w:sz w:val="24"/>
          <w:szCs w:val="24"/>
        </w:rPr>
        <w:t>:Distribution</w:t>
      </w:r>
      <w:proofErr w:type="gramEnd"/>
      <w:r w:rsidRPr="00D305CE">
        <w:rPr>
          <w:color w:val="auto"/>
          <w:sz w:val="24"/>
          <w:szCs w:val="24"/>
        </w:rPr>
        <w:t xml:space="preserve"> of services by prevention measures of HCAIs</w:t>
      </w:r>
      <w:bookmarkEnd w:id="107"/>
    </w:p>
    <w:tbl>
      <w:tblPr>
        <w:tblW w:w="5000" w:type="pct"/>
        <w:tblLook w:val="04A0"/>
      </w:tblPr>
      <w:tblGrid>
        <w:gridCol w:w="2884"/>
        <w:gridCol w:w="1116"/>
        <w:gridCol w:w="1175"/>
        <w:gridCol w:w="1271"/>
        <w:gridCol w:w="1308"/>
        <w:gridCol w:w="1482"/>
      </w:tblGrid>
      <w:tr w:rsidR="00A07208" w:rsidRPr="00571DE1" w:rsidTr="002878E6">
        <w:trPr>
          <w:trHeight w:val="271"/>
        </w:trPr>
        <w:tc>
          <w:tcPr>
            <w:tcW w:w="1570" w:type="pct"/>
            <w:vMerge w:val="restart"/>
            <w:tcBorders>
              <w:top w:val="single" w:sz="4" w:space="0" w:color="auto"/>
              <w:left w:val="single" w:sz="4" w:space="0" w:color="auto"/>
              <w:bottom w:val="single" w:sz="4" w:space="0" w:color="auto"/>
              <w:right w:val="single" w:sz="4" w:space="0" w:color="auto"/>
            </w:tcBorders>
            <w:noWrap/>
            <w:hideMark/>
          </w:tcPr>
          <w:p w:rsidR="00A07208" w:rsidRPr="00571DE1" w:rsidRDefault="00A07208">
            <w:pPr>
              <w:jc w:val="center"/>
              <w:rPr>
                <w:b/>
                <w:bCs/>
                <w:color w:val="000000"/>
                <w:sz w:val="24"/>
                <w:szCs w:val="24"/>
              </w:rPr>
            </w:pPr>
            <w:r w:rsidRPr="00571DE1">
              <w:rPr>
                <w:b/>
                <w:bCs/>
                <w:color w:val="000000"/>
                <w:sz w:val="24"/>
                <w:szCs w:val="24"/>
              </w:rPr>
              <w:t xml:space="preserve">Measured variables </w:t>
            </w:r>
          </w:p>
          <w:p w:rsidR="00A07208" w:rsidRPr="00571DE1" w:rsidRDefault="00A07208">
            <w:pPr>
              <w:jc w:val="center"/>
              <w:rPr>
                <w:b/>
                <w:bCs/>
                <w:color w:val="000000"/>
                <w:sz w:val="24"/>
                <w:szCs w:val="24"/>
              </w:rPr>
            </w:pPr>
            <w:r w:rsidRPr="00571DE1">
              <w:rPr>
                <w:b/>
                <w:bCs/>
                <w:color w:val="000000"/>
                <w:sz w:val="24"/>
                <w:szCs w:val="24"/>
              </w:rPr>
              <w:t> </w:t>
            </w:r>
          </w:p>
        </w:tc>
        <w:tc>
          <w:tcPr>
            <w:tcW w:w="2619" w:type="pct"/>
            <w:gridSpan w:val="4"/>
            <w:tcBorders>
              <w:top w:val="single" w:sz="4" w:space="0" w:color="auto"/>
              <w:left w:val="nil"/>
              <w:bottom w:val="single" w:sz="4" w:space="0" w:color="auto"/>
              <w:right w:val="single" w:sz="4" w:space="0" w:color="auto"/>
            </w:tcBorders>
            <w:noWrap/>
            <w:hideMark/>
          </w:tcPr>
          <w:p w:rsidR="00A07208" w:rsidRPr="00571DE1" w:rsidRDefault="00A07208">
            <w:pPr>
              <w:jc w:val="center"/>
              <w:rPr>
                <w:b/>
                <w:bCs/>
                <w:color w:val="000000"/>
                <w:sz w:val="24"/>
                <w:szCs w:val="24"/>
              </w:rPr>
            </w:pPr>
            <w:r w:rsidRPr="00571DE1">
              <w:rPr>
                <w:b/>
                <w:bCs/>
                <w:color w:val="000000"/>
                <w:sz w:val="24"/>
                <w:szCs w:val="24"/>
              </w:rPr>
              <w:t xml:space="preserve">Services visited </w:t>
            </w:r>
          </w:p>
        </w:tc>
        <w:tc>
          <w:tcPr>
            <w:tcW w:w="810" w:type="pct"/>
            <w:vMerge w:val="restart"/>
            <w:tcBorders>
              <w:top w:val="single" w:sz="4" w:space="0" w:color="auto"/>
              <w:left w:val="nil"/>
              <w:bottom w:val="single" w:sz="4" w:space="0" w:color="auto"/>
              <w:right w:val="single" w:sz="4" w:space="0" w:color="auto"/>
            </w:tcBorders>
            <w:noWrap/>
            <w:vAlign w:val="bottom"/>
            <w:hideMark/>
          </w:tcPr>
          <w:p w:rsidR="00A07208" w:rsidRPr="00571DE1" w:rsidRDefault="00A07208">
            <w:pPr>
              <w:rPr>
                <w:color w:val="000000"/>
                <w:sz w:val="24"/>
                <w:szCs w:val="24"/>
              </w:rPr>
            </w:pPr>
            <w:r w:rsidRPr="00571DE1">
              <w:rPr>
                <w:color w:val="000000"/>
                <w:sz w:val="24"/>
                <w:szCs w:val="24"/>
              </w:rPr>
              <w:t> </w:t>
            </w:r>
          </w:p>
          <w:p w:rsidR="00A07208" w:rsidRPr="00571DE1" w:rsidRDefault="00A07208">
            <w:pPr>
              <w:rPr>
                <w:color w:val="000000"/>
                <w:sz w:val="24"/>
                <w:szCs w:val="24"/>
              </w:rPr>
            </w:pPr>
            <w:r w:rsidRPr="00571DE1">
              <w:rPr>
                <w:color w:val="000000"/>
                <w:sz w:val="24"/>
                <w:szCs w:val="24"/>
              </w:rPr>
              <w:t> </w:t>
            </w:r>
          </w:p>
          <w:p w:rsidR="00A07208" w:rsidRPr="00571DE1" w:rsidRDefault="00A07208">
            <w:pPr>
              <w:rPr>
                <w:color w:val="000000"/>
                <w:sz w:val="24"/>
                <w:szCs w:val="24"/>
              </w:rPr>
            </w:pPr>
            <w:r w:rsidRPr="00571DE1">
              <w:rPr>
                <w:b/>
                <w:bCs/>
                <w:color w:val="000000"/>
                <w:sz w:val="24"/>
                <w:szCs w:val="24"/>
              </w:rPr>
              <w:t>Average</w:t>
            </w:r>
          </w:p>
        </w:tc>
      </w:tr>
      <w:tr w:rsidR="00A07208" w:rsidRPr="00571DE1" w:rsidTr="002878E6">
        <w:trPr>
          <w:trHeight w:val="530"/>
        </w:trPr>
        <w:tc>
          <w:tcPr>
            <w:tcW w:w="1570" w:type="pct"/>
            <w:vMerge/>
            <w:tcBorders>
              <w:top w:val="single" w:sz="4" w:space="0" w:color="auto"/>
              <w:left w:val="single" w:sz="4" w:space="0" w:color="auto"/>
              <w:bottom w:val="single" w:sz="4" w:space="0" w:color="auto"/>
              <w:right w:val="single" w:sz="4" w:space="0" w:color="auto"/>
            </w:tcBorders>
            <w:vAlign w:val="center"/>
            <w:hideMark/>
          </w:tcPr>
          <w:p w:rsidR="00A07208" w:rsidRPr="00571DE1" w:rsidRDefault="00A07208">
            <w:pPr>
              <w:rPr>
                <w:b/>
                <w:bCs/>
                <w:color w:val="000000"/>
                <w:sz w:val="24"/>
                <w:szCs w:val="24"/>
              </w:rPr>
            </w:pPr>
          </w:p>
        </w:tc>
        <w:tc>
          <w:tcPr>
            <w:tcW w:w="560" w:type="pct"/>
            <w:tcBorders>
              <w:top w:val="nil"/>
              <w:left w:val="nil"/>
              <w:bottom w:val="single" w:sz="4" w:space="0" w:color="auto"/>
              <w:right w:val="single" w:sz="4" w:space="0" w:color="auto"/>
            </w:tcBorders>
            <w:hideMark/>
          </w:tcPr>
          <w:p w:rsidR="00A07208" w:rsidRPr="00571DE1" w:rsidRDefault="00A07208">
            <w:pPr>
              <w:rPr>
                <w:b/>
                <w:bCs/>
                <w:color w:val="000000"/>
                <w:sz w:val="24"/>
                <w:szCs w:val="24"/>
              </w:rPr>
            </w:pPr>
            <w:r w:rsidRPr="00571DE1">
              <w:rPr>
                <w:b/>
                <w:bCs/>
                <w:color w:val="000000"/>
                <w:sz w:val="24"/>
                <w:szCs w:val="24"/>
              </w:rPr>
              <w:t>Surgery</w:t>
            </w:r>
          </w:p>
        </w:tc>
        <w:tc>
          <w:tcPr>
            <w:tcW w:w="645" w:type="pct"/>
            <w:tcBorders>
              <w:top w:val="nil"/>
              <w:left w:val="nil"/>
              <w:bottom w:val="single" w:sz="4" w:space="0" w:color="auto"/>
              <w:right w:val="single" w:sz="4" w:space="0" w:color="auto"/>
            </w:tcBorders>
            <w:hideMark/>
          </w:tcPr>
          <w:p w:rsidR="00A07208" w:rsidRPr="00571DE1" w:rsidRDefault="00A07208">
            <w:pPr>
              <w:rPr>
                <w:b/>
                <w:bCs/>
                <w:color w:val="000000"/>
                <w:sz w:val="24"/>
                <w:szCs w:val="24"/>
              </w:rPr>
            </w:pPr>
            <w:r w:rsidRPr="00571DE1">
              <w:rPr>
                <w:b/>
                <w:bCs/>
                <w:color w:val="000000"/>
                <w:sz w:val="24"/>
                <w:szCs w:val="24"/>
              </w:rPr>
              <w:t>Internal Medicine</w:t>
            </w:r>
          </w:p>
        </w:tc>
        <w:tc>
          <w:tcPr>
            <w:tcW w:w="697" w:type="pct"/>
            <w:tcBorders>
              <w:top w:val="nil"/>
              <w:left w:val="nil"/>
              <w:bottom w:val="single" w:sz="4" w:space="0" w:color="auto"/>
              <w:right w:val="single" w:sz="4" w:space="0" w:color="auto"/>
            </w:tcBorders>
            <w:hideMark/>
          </w:tcPr>
          <w:p w:rsidR="00A07208" w:rsidRPr="00571DE1" w:rsidRDefault="00A07208">
            <w:pPr>
              <w:rPr>
                <w:b/>
                <w:bCs/>
                <w:color w:val="000000"/>
                <w:sz w:val="24"/>
                <w:szCs w:val="24"/>
              </w:rPr>
            </w:pPr>
            <w:r w:rsidRPr="00571DE1">
              <w:rPr>
                <w:b/>
                <w:bCs/>
                <w:color w:val="000000"/>
                <w:sz w:val="24"/>
                <w:szCs w:val="24"/>
              </w:rPr>
              <w:t>Maternity</w:t>
            </w:r>
          </w:p>
        </w:tc>
        <w:tc>
          <w:tcPr>
            <w:tcW w:w="717" w:type="pct"/>
            <w:tcBorders>
              <w:top w:val="nil"/>
              <w:left w:val="nil"/>
              <w:bottom w:val="single" w:sz="4" w:space="0" w:color="auto"/>
              <w:right w:val="single" w:sz="4" w:space="0" w:color="auto"/>
            </w:tcBorders>
            <w:hideMark/>
          </w:tcPr>
          <w:p w:rsidR="00A07208" w:rsidRPr="00571DE1" w:rsidRDefault="00A07208">
            <w:pPr>
              <w:rPr>
                <w:b/>
                <w:bCs/>
                <w:color w:val="000000"/>
                <w:sz w:val="24"/>
                <w:szCs w:val="24"/>
              </w:rPr>
            </w:pPr>
            <w:r w:rsidRPr="00571DE1">
              <w:rPr>
                <w:b/>
                <w:bCs/>
                <w:color w:val="000000"/>
                <w:sz w:val="24"/>
                <w:szCs w:val="24"/>
              </w:rPr>
              <w:t>Pediatrics</w:t>
            </w:r>
          </w:p>
        </w:tc>
        <w:tc>
          <w:tcPr>
            <w:tcW w:w="0" w:type="auto"/>
            <w:vMerge/>
            <w:tcBorders>
              <w:top w:val="single" w:sz="4" w:space="0" w:color="auto"/>
              <w:left w:val="nil"/>
              <w:bottom w:val="single" w:sz="4" w:space="0" w:color="auto"/>
              <w:right w:val="single" w:sz="4" w:space="0" w:color="auto"/>
            </w:tcBorders>
            <w:vAlign w:val="center"/>
            <w:hideMark/>
          </w:tcPr>
          <w:p w:rsidR="00A07208" w:rsidRPr="00571DE1" w:rsidRDefault="00A07208">
            <w:pPr>
              <w:rPr>
                <w:color w:val="000000"/>
                <w:sz w:val="24"/>
                <w:szCs w:val="24"/>
              </w:rPr>
            </w:pPr>
          </w:p>
        </w:tc>
      </w:tr>
      <w:tr w:rsidR="007F1601" w:rsidRPr="00571DE1" w:rsidTr="002878E6">
        <w:trPr>
          <w:trHeight w:val="475"/>
        </w:trPr>
        <w:tc>
          <w:tcPr>
            <w:tcW w:w="1570" w:type="pct"/>
            <w:tcBorders>
              <w:top w:val="single" w:sz="4" w:space="0" w:color="auto"/>
              <w:left w:val="single" w:sz="4" w:space="0" w:color="auto"/>
              <w:bottom w:val="single" w:sz="4" w:space="0" w:color="auto"/>
              <w:right w:val="single" w:sz="4" w:space="0" w:color="auto"/>
            </w:tcBorders>
            <w:vAlign w:val="center"/>
            <w:hideMark/>
          </w:tcPr>
          <w:p w:rsidR="007F1601" w:rsidRPr="00571DE1" w:rsidRDefault="007F1601">
            <w:pPr>
              <w:rPr>
                <w:b/>
                <w:bCs/>
                <w:color w:val="000000"/>
                <w:sz w:val="24"/>
                <w:szCs w:val="24"/>
              </w:rPr>
            </w:pPr>
          </w:p>
        </w:tc>
        <w:tc>
          <w:tcPr>
            <w:tcW w:w="3430" w:type="pct"/>
            <w:gridSpan w:val="5"/>
            <w:tcBorders>
              <w:top w:val="single" w:sz="4" w:space="0" w:color="auto"/>
              <w:left w:val="nil"/>
              <w:bottom w:val="single" w:sz="4" w:space="0" w:color="auto"/>
              <w:right w:val="single" w:sz="4" w:space="0" w:color="auto"/>
            </w:tcBorders>
            <w:hideMark/>
          </w:tcPr>
          <w:p w:rsidR="007F1601" w:rsidRPr="00571DE1" w:rsidRDefault="007F1601" w:rsidP="007F1601">
            <w:pPr>
              <w:jc w:val="center"/>
              <w:rPr>
                <w:color w:val="000000"/>
                <w:sz w:val="24"/>
                <w:szCs w:val="24"/>
              </w:rPr>
            </w:pPr>
            <w:r w:rsidRPr="00571DE1">
              <w:rPr>
                <w:b/>
                <w:bCs/>
                <w:color w:val="000000"/>
                <w:sz w:val="24"/>
                <w:szCs w:val="24"/>
              </w:rPr>
              <w:t>Frequencies and percentages</w:t>
            </w:r>
          </w:p>
        </w:tc>
      </w:tr>
      <w:tr w:rsidR="00A07208" w:rsidRPr="00571DE1" w:rsidTr="002878E6">
        <w:trPr>
          <w:trHeight w:val="285"/>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1. Available running water</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 (100.0%)</w:t>
            </w:r>
          </w:p>
        </w:tc>
      </w:tr>
      <w:tr w:rsidR="00A07208" w:rsidRPr="00571DE1" w:rsidTr="002878E6">
        <w:trPr>
          <w:trHeight w:val="285"/>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2. Available soap or sanitizer</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 (100.0%)</w:t>
            </w:r>
          </w:p>
        </w:tc>
      </w:tr>
      <w:tr w:rsidR="00A07208" w:rsidRPr="00571DE1" w:rsidTr="002878E6">
        <w:trPr>
          <w:trHeight w:val="571"/>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3. Number of observations done /number of patients consulted during round ward</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52</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27</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41</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28</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148</w:t>
            </w:r>
          </w:p>
        </w:tc>
      </w:tr>
      <w:tr w:rsidR="00A07208" w:rsidRPr="00571DE1" w:rsidTr="002878E6">
        <w:trPr>
          <w:trHeight w:val="489"/>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4. How many times the hands were washed or cleaned?</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26 (50%)</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11 (41%)</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25 (61%)</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16 (57%)</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78 (52.7%)</w:t>
            </w:r>
          </w:p>
        </w:tc>
      </w:tr>
      <w:tr w:rsidR="00A07208" w:rsidRPr="00571DE1" w:rsidTr="002878E6">
        <w:trPr>
          <w:trHeight w:val="475"/>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5. Number of health care providers used stethoscope or any other common material</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12</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9</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14</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10</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45</w:t>
            </w:r>
          </w:p>
        </w:tc>
      </w:tr>
      <w:tr w:rsidR="00A07208" w:rsidRPr="00571DE1" w:rsidTr="002878E6">
        <w:trPr>
          <w:trHeight w:val="326"/>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6. How many times the stethoscope was cleaned</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11 (91%)</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7 (78%)</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7 (50%)</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5 (50%)</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30 (67.25%)</w:t>
            </w:r>
          </w:p>
        </w:tc>
      </w:tr>
      <w:tr w:rsidR="00A07208" w:rsidRPr="00571DE1" w:rsidTr="002878E6">
        <w:trPr>
          <w:trHeight w:val="543"/>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A07208">
            <w:pPr>
              <w:rPr>
                <w:color w:val="000000"/>
                <w:sz w:val="24"/>
                <w:szCs w:val="24"/>
              </w:rPr>
            </w:pPr>
            <w:r w:rsidRPr="00571DE1">
              <w:rPr>
                <w:color w:val="000000"/>
                <w:sz w:val="24"/>
                <w:szCs w:val="24"/>
              </w:rPr>
              <w:t>7. Protocols and intervention techniques available in the ward</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1 (100%)</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 (100.0%)</w:t>
            </w:r>
          </w:p>
        </w:tc>
      </w:tr>
      <w:tr w:rsidR="00A07208" w:rsidRPr="00571DE1" w:rsidTr="002878E6">
        <w:trPr>
          <w:trHeight w:val="543"/>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FD7C6C">
            <w:pPr>
              <w:rPr>
                <w:color w:val="000000"/>
                <w:sz w:val="24"/>
                <w:szCs w:val="24"/>
              </w:rPr>
            </w:pPr>
            <w:r>
              <w:rPr>
                <w:color w:val="000000"/>
                <w:sz w:val="24"/>
                <w:szCs w:val="24"/>
              </w:rPr>
              <w:t xml:space="preserve">8. </w:t>
            </w:r>
            <w:r w:rsidR="00A07208" w:rsidRPr="00571DE1">
              <w:rPr>
                <w:color w:val="000000"/>
                <w:sz w:val="24"/>
                <w:szCs w:val="24"/>
              </w:rPr>
              <w:t>How many patients needed to be consulted by HCW with use of PPE?</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35</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22</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5</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66</w:t>
            </w:r>
          </w:p>
        </w:tc>
      </w:tr>
      <w:tr w:rsidR="00A07208" w:rsidRPr="00571DE1" w:rsidTr="002878E6">
        <w:trPr>
          <w:trHeight w:val="475"/>
        </w:trPr>
        <w:tc>
          <w:tcPr>
            <w:tcW w:w="1570" w:type="pct"/>
            <w:tcBorders>
              <w:top w:val="nil"/>
              <w:left w:val="single" w:sz="4" w:space="0" w:color="auto"/>
              <w:bottom w:val="single" w:sz="4" w:space="0" w:color="auto"/>
              <w:right w:val="single" w:sz="4" w:space="0" w:color="auto"/>
            </w:tcBorders>
            <w:vAlign w:val="bottom"/>
            <w:hideMark/>
          </w:tcPr>
          <w:p w:rsidR="00A07208" w:rsidRPr="00571DE1" w:rsidRDefault="00FD7C6C">
            <w:pPr>
              <w:rPr>
                <w:color w:val="000000"/>
                <w:sz w:val="24"/>
                <w:szCs w:val="24"/>
              </w:rPr>
            </w:pPr>
            <w:r>
              <w:rPr>
                <w:color w:val="000000"/>
                <w:sz w:val="24"/>
                <w:szCs w:val="24"/>
              </w:rPr>
              <w:t>9</w:t>
            </w:r>
            <w:r w:rsidR="00A07208" w:rsidRPr="00571DE1">
              <w:rPr>
                <w:color w:val="000000"/>
                <w:sz w:val="24"/>
                <w:szCs w:val="24"/>
              </w:rPr>
              <w:t xml:space="preserve">. How many times healthcare providers put on </w:t>
            </w:r>
            <w:r w:rsidR="00A07208" w:rsidRPr="00571DE1">
              <w:rPr>
                <w:color w:val="000000"/>
                <w:sz w:val="24"/>
                <w:szCs w:val="24"/>
              </w:rPr>
              <w:lastRenderedPageBreak/>
              <w:t>PPE (glove) when necessary as they change patients?</w:t>
            </w:r>
          </w:p>
        </w:tc>
        <w:tc>
          <w:tcPr>
            <w:tcW w:w="56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lastRenderedPageBreak/>
              <w:t>29 (83%)</w:t>
            </w:r>
          </w:p>
        </w:tc>
        <w:tc>
          <w:tcPr>
            <w:tcW w:w="645"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20 (91%)</w:t>
            </w:r>
          </w:p>
        </w:tc>
        <w:tc>
          <w:tcPr>
            <w:tcW w:w="69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5 (100%)</w:t>
            </w:r>
          </w:p>
        </w:tc>
        <w:tc>
          <w:tcPr>
            <w:tcW w:w="717"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4 (100%)</w:t>
            </w:r>
          </w:p>
        </w:tc>
        <w:tc>
          <w:tcPr>
            <w:tcW w:w="810" w:type="pct"/>
            <w:tcBorders>
              <w:top w:val="nil"/>
              <w:left w:val="nil"/>
              <w:bottom w:val="single" w:sz="4" w:space="0" w:color="auto"/>
              <w:right w:val="single" w:sz="4" w:space="0" w:color="auto"/>
            </w:tcBorders>
            <w:noWrap/>
            <w:hideMark/>
          </w:tcPr>
          <w:p w:rsidR="00A07208" w:rsidRPr="00571DE1" w:rsidRDefault="00A07208" w:rsidP="00571DE1">
            <w:pPr>
              <w:rPr>
                <w:color w:val="000000"/>
                <w:sz w:val="24"/>
                <w:szCs w:val="24"/>
              </w:rPr>
            </w:pPr>
            <w:r w:rsidRPr="00571DE1">
              <w:rPr>
                <w:color w:val="000000"/>
                <w:sz w:val="24"/>
                <w:szCs w:val="24"/>
              </w:rPr>
              <w:t>58 (93.5%)</w:t>
            </w:r>
          </w:p>
        </w:tc>
      </w:tr>
    </w:tbl>
    <w:p w:rsidR="00BB5252" w:rsidRPr="001B55AC" w:rsidRDefault="00155BDF" w:rsidP="00721831">
      <w:pPr>
        <w:pStyle w:val="Heading2"/>
        <w:numPr>
          <w:ilvl w:val="1"/>
          <w:numId w:val="13"/>
        </w:numPr>
        <w:spacing w:before="600" w:after="100" w:afterAutospacing="1"/>
        <w:ind w:left="1454" w:right="835" w:hanging="374"/>
        <w:jc w:val="left"/>
        <w:rPr>
          <w:b/>
          <w:sz w:val="24"/>
          <w:szCs w:val="24"/>
        </w:rPr>
      </w:pPr>
      <w:bookmarkStart w:id="108" w:name="_Toc94930596"/>
      <w:r w:rsidRPr="00D65F68">
        <w:rPr>
          <w:b/>
          <w:sz w:val="24"/>
          <w:szCs w:val="24"/>
        </w:rPr>
        <w:lastRenderedPageBreak/>
        <w:t>DISCUSISION OF FINDINGS</w:t>
      </w:r>
      <w:bookmarkEnd w:id="108"/>
    </w:p>
    <w:p w:rsidR="00535D8C" w:rsidRPr="00570C13" w:rsidRDefault="00535D8C" w:rsidP="00570C13">
      <w:pPr>
        <w:spacing w:before="100" w:beforeAutospacing="1" w:after="100" w:afterAutospacing="1" w:line="360" w:lineRule="auto"/>
        <w:jc w:val="both"/>
        <w:rPr>
          <w:sz w:val="24"/>
          <w:szCs w:val="24"/>
        </w:rPr>
      </w:pPr>
      <w:r w:rsidRPr="00570C13">
        <w:rPr>
          <w:sz w:val="24"/>
          <w:szCs w:val="24"/>
        </w:rPr>
        <w:t xml:space="preserve"> </w:t>
      </w:r>
      <w:r w:rsidR="00ED0307" w:rsidRPr="00570C13">
        <w:rPr>
          <w:sz w:val="24"/>
          <w:szCs w:val="24"/>
        </w:rPr>
        <w:t xml:space="preserve"> </w:t>
      </w:r>
      <w:bookmarkStart w:id="109" w:name="_Toc107918012"/>
      <w:r w:rsidRPr="00570C13">
        <w:rPr>
          <w:sz w:val="24"/>
          <w:szCs w:val="24"/>
        </w:rPr>
        <w:t xml:space="preserve">The findings of this study showed that the majority of Health Workers had a good knowledge (85%), positive attitude (77%), and a moderate practice (57%) about HCAIs control. Similar to Chan's study also showed that 66% of nurses had a good knowledge about infection control and 79% of them had a good practice in relation to standard precautions for infection </w:t>
      </w:r>
      <w:r w:rsidR="00571DE1" w:rsidRPr="00570C13">
        <w:rPr>
          <w:sz w:val="24"/>
          <w:szCs w:val="24"/>
        </w:rPr>
        <w:t>control (</w:t>
      </w:r>
      <w:r w:rsidRPr="00570C13">
        <w:rPr>
          <w:sz w:val="24"/>
          <w:szCs w:val="24"/>
        </w:rPr>
        <w:t xml:space="preserve">Chan et al., 2019). The results of another study by </w:t>
      </w:r>
      <w:proofErr w:type="spellStart"/>
      <w:r w:rsidRPr="00570C13">
        <w:rPr>
          <w:sz w:val="24"/>
          <w:szCs w:val="24"/>
        </w:rPr>
        <w:t>Sodhi</w:t>
      </w:r>
      <w:proofErr w:type="spellEnd"/>
      <w:r w:rsidRPr="00570C13">
        <w:rPr>
          <w:sz w:val="24"/>
          <w:szCs w:val="24"/>
        </w:rPr>
        <w:t xml:space="preserve"> et al. 2015 showed that more than 90% of ICU nurses had a very good knowledge of infection </w:t>
      </w:r>
      <w:r w:rsidR="00571DE1" w:rsidRPr="00570C13">
        <w:rPr>
          <w:sz w:val="24"/>
          <w:szCs w:val="24"/>
        </w:rPr>
        <w:t>control (</w:t>
      </w:r>
      <w:proofErr w:type="spellStart"/>
      <w:r w:rsidRPr="00570C13">
        <w:rPr>
          <w:sz w:val="24"/>
          <w:szCs w:val="24"/>
        </w:rPr>
        <w:t>Sodhi</w:t>
      </w:r>
      <w:proofErr w:type="spellEnd"/>
      <w:r w:rsidRPr="00570C13">
        <w:rPr>
          <w:sz w:val="24"/>
          <w:szCs w:val="24"/>
        </w:rPr>
        <w:t xml:space="preserve"> et al. 2015). This study found that the majority of the HCWs (90.2%) had good knowledge regarding infection prevention, which is in line with the study conducted in Addis Ababa reported that 90% of healthcare workers had good </w:t>
      </w:r>
      <w:r w:rsidR="00571DE1" w:rsidRPr="00570C13">
        <w:rPr>
          <w:sz w:val="24"/>
          <w:szCs w:val="24"/>
        </w:rPr>
        <w:t>knowledge (</w:t>
      </w:r>
      <w:proofErr w:type="spellStart"/>
      <w:r w:rsidRPr="0060419A">
        <w:rPr>
          <w:sz w:val="24"/>
          <w:szCs w:val="24"/>
        </w:rPr>
        <w:t>Nini</w:t>
      </w:r>
      <w:proofErr w:type="spellEnd"/>
      <w:r w:rsidRPr="0060419A">
        <w:rPr>
          <w:sz w:val="24"/>
          <w:szCs w:val="24"/>
        </w:rPr>
        <w:t xml:space="preserve"> et al., 2020). </w:t>
      </w:r>
      <w:r w:rsidR="00571DE1" w:rsidRPr="00570C13">
        <w:rPr>
          <w:sz w:val="24"/>
          <w:szCs w:val="24"/>
        </w:rPr>
        <w:t>However,</w:t>
      </w:r>
      <w:r w:rsidRPr="0060419A">
        <w:rPr>
          <w:sz w:val="24"/>
          <w:szCs w:val="24"/>
        </w:rPr>
        <w:t xml:space="preserve"> </w:t>
      </w:r>
      <w:r w:rsidRPr="00570C13">
        <w:rPr>
          <w:sz w:val="24"/>
          <w:szCs w:val="24"/>
        </w:rPr>
        <w:t xml:space="preserve">there were some differences among the </w:t>
      </w:r>
      <w:proofErr w:type="gramStart"/>
      <w:r w:rsidRPr="00570C13">
        <w:rPr>
          <w:sz w:val="24"/>
          <w:szCs w:val="24"/>
        </w:rPr>
        <w:t>respondents,</w:t>
      </w:r>
      <w:proofErr w:type="gramEnd"/>
      <w:r w:rsidRPr="00570C13">
        <w:rPr>
          <w:sz w:val="24"/>
          <w:szCs w:val="24"/>
        </w:rPr>
        <w:t xml:space="preserve"> Females were found to be more knowledgeable than male. In spite of good knowledge, safe infection prevention practice was low 36</w:t>
      </w:r>
      <w:r w:rsidR="00571DE1" w:rsidRPr="00570C13">
        <w:rPr>
          <w:sz w:val="24"/>
          <w:szCs w:val="24"/>
        </w:rPr>
        <w:t>% (</w:t>
      </w:r>
      <w:proofErr w:type="spellStart"/>
      <w:r w:rsidRPr="0060419A">
        <w:rPr>
          <w:sz w:val="24"/>
          <w:szCs w:val="24"/>
        </w:rPr>
        <w:t>Nini</w:t>
      </w:r>
      <w:proofErr w:type="spellEnd"/>
      <w:r w:rsidRPr="0060419A">
        <w:rPr>
          <w:sz w:val="24"/>
          <w:szCs w:val="24"/>
        </w:rPr>
        <w:t xml:space="preserve"> et al., 2020).</w:t>
      </w:r>
      <w:bookmarkEnd w:id="109"/>
      <w:r w:rsidRPr="0060419A">
        <w:rPr>
          <w:sz w:val="24"/>
          <w:szCs w:val="24"/>
        </w:rPr>
        <w:t xml:space="preserve"> </w:t>
      </w:r>
    </w:p>
    <w:p w:rsidR="00535D8C" w:rsidRPr="00570C13" w:rsidRDefault="00535D8C" w:rsidP="00570C13">
      <w:pPr>
        <w:spacing w:before="100" w:beforeAutospacing="1" w:after="100" w:afterAutospacing="1" w:line="360" w:lineRule="auto"/>
        <w:jc w:val="both"/>
        <w:rPr>
          <w:sz w:val="24"/>
          <w:szCs w:val="24"/>
        </w:rPr>
      </w:pPr>
      <w:bookmarkStart w:id="110" w:name="_Toc107918013"/>
      <w:r w:rsidRPr="00570C13">
        <w:rPr>
          <w:sz w:val="24"/>
          <w:szCs w:val="24"/>
        </w:rPr>
        <w:t xml:space="preserve">In the present study the respondents (77%) had a positive attitude about HAIs. The attitude level of participants in our study is found to be similar to that conducted in </w:t>
      </w:r>
      <w:proofErr w:type="spellStart"/>
      <w:r w:rsidRPr="00570C13">
        <w:rPr>
          <w:sz w:val="24"/>
          <w:szCs w:val="24"/>
        </w:rPr>
        <w:t>Bahir</w:t>
      </w:r>
      <w:proofErr w:type="spellEnd"/>
      <w:r w:rsidRPr="00570C13">
        <w:rPr>
          <w:sz w:val="24"/>
          <w:szCs w:val="24"/>
        </w:rPr>
        <w:t xml:space="preserve"> Dar city of Ethiopia 55.6</w:t>
      </w:r>
      <w:bookmarkStart w:id="111" w:name="_Hlk107508213"/>
      <w:r w:rsidR="00571DE1" w:rsidRPr="00570C13">
        <w:rPr>
          <w:sz w:val="24"/>
          <w:szCs w:val="24"/>
        </w:rPr>
        <w:t>% (</w:t>
      </w:r>
      <w:proofErr w:type="spellStart"/>
      <w:r w:rsidRPr="00570C13">
        <w:rPr>
          <w:sz w:val="24"/>
          <w:szCs w:val="24"/>
        </w:rPr>
        <w:t>Iliane</w:t>
      </w:r>
      <w:proofErr w:type="spellEnd"/>
      <w:r w:rsidRPr="00570C13">
        <w:rPr>
          <w:sz w:val="24"/>
          <w:szCs w:val="24"/>
        </w:rPr>
        <w:t xml:space="preserve"> et al., 2016).  </w:t>
      </w:r>
      <w:bookmarkEnd w:id="111"/>
      <w:r w:rsidRPr="00570C13">
        <w:rPr>
          <w:sz w:val="24"/>
          <w:szCs w:val="24"/>
        </w:rPr>
        <w:t xml:space="preserve">On the other hand, this finding was far lower than the study finding in </w:t>
      </w:r>
      <w:proofErr w:type="spellStart"/>
      <w:r w:rsidRPr="00570C13">
        <w:rPr>
          <w:sz w:val="24"/>
          <w:szCs w:val="24"/>
        </w:rPr>
        <w:t>Dessie</w:t>
      </w:r>
      <w:proofErr w:type="spellEnd"/>
      <w:r w:rsidRPr="00570C13">
        <w:rPr>
          <w:sz w:val="24"/>
          <w:szCs w:val="24"/>
        </w:rPr>
        <w:t xml:space="preserve"> referral hospital, Ethiopia in which the reported level of favorable attitude was 76.4</w:t>
      </w:r>
      <w:r w:rsidR="00571DE1" w:rsidRPr="00570C13">
        <w:rPr>
          <w:sz w:val="24"/>
          <w:szCs w:val="24"/>
        </w:rPr>
        <w:t>% (</w:t>
      </w:r>
      <w:proofErr w:type="spellStart"/>
      <w:r w:rsidRPr="00570C13">
        <w:rPr>
          <w:sz w:val="24"/>
          <w:szCs w:val="24"/>
        </w:rPr>
        <w:t>Gezie</w:t>
      </w:r>
      <w:proofErr w:type="spellEnd"/>
      <w:r w:rsidRPr="00570C13">
        <w:rPr>
          <w:sz w:val="24"/>
          <w:szCs w:val="24"/>
        </w:rPr>
        <w:t xml:space="preserve"> et al., 2019).</w:t>
      </w:r>
      <w:bookmarkEnd w:id="110"/>
      <w:r w:rsidRPr="00570C13">
        <w:rPr>
          <w:sz w:val="24"/>
          <w:szCs w:val="24"/>
        </w:rPr>
        <w:t xml:space="preserve"> </w:t>
      </w:r>
      <w:bookmarkStart w:id="112" w:name="_Toc107918014"/>
      <w:r w:rsidRPr="00570C13">
        <w:rPr>
          <w:sz w:val="24"/>
          <w:szCs w:val="24"/>
        </w:rPr>
        <w:t xml:space="preserve">It is important to note that the knowledge of Health Workers about HAIs depends on many factors, including age, gender, educational level, training and experience. In a study conducted in India on the knowledge, attitude and practice of different groups of healthcare personnel about infection control, </w:t>
      </w:r>
      <w:proofErr w:type="spellStart"/>
      <w:r w:rsidRPr="00570C13">
        <w:rPr>
          <w:sz w:val="24"/>
          <w:szCs w:val="24"/>
        </w:rPr>
        <w:t>Suchitra</w:t>
      </w:r>
      <w:proofErr w:type="spellEnd"/>
      <w:r w:rsidRPr="00570C13">
        <w:rPr>
          <w:sz w:val="24"/>
          <w:szCs w:val="24"/>
        </w:rPr>
        <w:t xml:space="preserve"> et al. concluded that training has a positive impact on the improvement of knowledge, attitude and practice in healthcare personnel (</w:t>
      </w:r>
      <w:proofErr w:type="spellStart"/>
      <w:r w:rsidRPr="00570C13">
        <w:rPr>
          <w:sz w:val="24"/>
          <w:szCs w:val="24"/>
        </w:rPr>
        <w:t>Suchitra</w:t>
      </w:r>
      <w:proofErr w:type="spellEnd"/>
      <w:r w:rsidRPr="00570C13">
        <w:rPr>
          <w:sz w:val="24"/>
          <w:szCs w:val="24"/>
        </w:rPr>
        <w:t xml:space="preserve"> et al., 2017).</w:t>
      </w:r>
      <w:bookmarkEnd w:id="112"/>
    </w:p>
    <w:p w:rsidR="00535D8C" w:rsidRPr="00570C13" w:rsidRDefault="00535D8C" w:rsidP="00570C13">
      <w:pPr>
        <w:spacing w:before="100" w:beforeAutospacing="1" w:after="100" w:afterAutospacing="1" w:line="360" w:lineRule="auto"/>
        <w:jc w:val="both"/>
        <w:rPr>
          <w:sz w:val="24"/>
          <w:szCs w:val="24"/>
        </w:rPr>
      </w:pPr>
      <w:bookmarkStart w:id="113" w:name="_Toc107918015"/>
      <w:r w:rsidRPr="00570C13">
        <w:rPr>
          <w:sz w:val="24"/>
          <w:szCs w:val="24"/>
        </w:rPr>
        <w:t xml:space="preserve">About hand hygiene, findings from the present study showed that 23% of </w:t>
      </w:r>
      <w:proofErr w:type="gramStart"/>
      <w:r w:rsidRPr="00570C13">
        <w:rPr>
          <w:sz w:val="24"/>
          <w:szCs w:val="24"/>
        </w:rPr>
        <w:t>participant wash</w:t>
      </w:r>
      <w:proofErr w:type="gramEnd"/>
      <w:r w:rsidRPr="00570C13">
        <w:rPr>
          <w:sz w:val="24"/>
          <w:szCs w:val="24"/>
        </w:rPr>
        <w:t xml:space="preserve"> their hands without soap or any other disinfects when necessary. This is far different than a study conducted by </w:t>
      </w:r>
      <w:proofErr w:type="spellStart"/>
      <w:r w:rsidRPr="00570C13">
        <w:rPr>
          <w:sz w:val="24"/>
          <w:szCs w:val="24"/>
        </w:rPr>
        <w:t>Nasirudeen</w:t>
      </w:r>
      <w:proofErr w:type="spellEnd"/>
      <w:r w:rsidRPr="00570C13">
        <w:rPr>
          <w:sz w:val="24"/>
          <w:szCs w:val="24"/>
        </w:rPr>
        <w:t xml:space="preserve"> et al. on the knowledge and practice of students in Singapore showed that 66.3% of them had a have good practice and 48.9% of them had a good knowledge about hand </w:t>
      </w:r>
      <w:r w:rsidR="00571DE1" w:rsidRPr="00570C13">
        <w:rPr>
          <w:sz w:val="24"/>
          <w:szCs w:val="24"/>
        </w:rPr>
        <w:t>hygiene (</w:t>
      </w:r>
      <w:proofErr w:type="spellStart"/>
      <w:r w:rsidRPr="00570C13">
        <w:rPr>
          <w:sz w:val="24"/>
          <w:szCs w:val="24"/>
        </w:rPr>
        <w:t>Nasirudeen</w:t>
      </w:r>
      <w:proofErr w:type="spellEnd"/>
      <w:r w:rsidRPr="00570C13">
        <w:rPr>
          <w:sz w:val="24"/>
          <w:szCs w:val="24"/>
        </w:rPr>
        <w:t xml:space="preserve"> et al., 2016</w:t>
      </w:r>
      <w:r w:rsidR="00571DE1" w:rsidRPr="00570C13">
        <w:rPr>
          <w:sz w:val="24"/>
          <w:szCs w:val="24"/>
        </w:rPr>
        <w:t>). In</w:t>
      </w:r>
      <w:r w:rsidRPr="00570C13">
        <w:rPr>
          <w:sz w:val="24"/>
          <w:szCs w:val="24"/>
        </w:rPr>
        <w:t xml:space="preserve"> the present study, more than </w:t>
      </w:r>
      <w:r w:rsidRPr="00570C13">
        <w:rPr>
          <w:sz w:val="24"/>
          <w:szCs w:val="24"/>
        </w:rPr>
        <w:lastRenderedPageBreak/>
        <w:t xml:space="preserve">90% of Health Workers showed compliance in changing PPE when </w:t>
      </w:r>
      <w:r w:rsidR="00571DE1" w:rsidRPr="00570C13">
        <w:rPr>
          <w:sz w:val="24"/>
          <w:szCs w:val="24"/>
        </w:rPr>
        <w:t>necessary,</w:t>
      </w:r>
      <w:r w:rsidRPr="00570C13">
        <w:rPr>
          <w:sz w:val="24"/>
          <w:szCs w:val="24"/>
        </w:rPr>
        <w:t xml:space="preserve"> in different services. More than a half 24 (56%) and 22 (51%) reported respectively to </w:t>
      </w:r>
      <w:r w:rsidR="00571DE1" w:rsidRPr="00570C13">
        <w:rPr>
          <w:sz w:val="24"/>
          <w:szCs w:val="24"/>
        </w:rPr>
        <w:t>wash hand</w:t>
      </w:r>
      <w:r w:rsidRPr="00570C13">
        <w:rPr>
          <w:sz w:val="24"/>
          <w:szCs w:val="24"/>
        </w:rPr>
        <w:t xml:space="preserve"> only before meal and between 2 different procedures on different patients. </w:t>
      </w:r>
      <w:r w:rsidR="00571DE1" w:rsidRPr="00570C13">
        <w:rPr>
          <w:sz w:val="24"/>
          <w:szCs w:val="24"/>
        </w:rPr>
        <w:t>18(42%) and</w:t>
      </w:r>
      <w:r w:rsidRPr="00570C13">
        <w:rPr>
          <w:sz w:val="24"/>
          <w:szCs w:val="24"/>
        </w:rPr>
        <w:t xml:space="preserve"> 15 </w:t>
      </w:r>
      <w:r w:rsidR="00571DE1" w:rsidRPr="00570C13">
        <w:rPr>
          <w:sz w:val="24"/>
          <w:szCs w:val="24"/>
        </w:rPr>
        <w:t>(35%)</w:t>
      </w:r>
      <w:r w:rsidRPr="00570C13">
        <w:rPr>
          <w:sz w:val="24"/>
          <w:szCs w:val="24"/>
        </w:rPr>
        <w:t xml:space="preserve"> cited respectively to wash their hands after taking off gloves and before and after touching. Similar findings were found in a study conducted in </w:t>
      </w:r>
      <w:r w:rsidR="00571DE1" w:rsidRPr="00570C13">
        <w:rPr>
          <w:sz w:val="24"/>
          <w:szCs w:val="24"/>
        </w:rPr>
        <w:t>America in</w:t>
      </w:r>
      <w:r w:rsidRPr="00570C13">
        <w:rPr>
          <w:sz w:val="24"/>
          <w:szCs w:val="24"/>
        </w:rPr>
        <w:t xml:space="preserve"> a period of covid-19, compliance with full PPE is around 80%, wearing gloves (82%), washing hands before (80%), and after wearing gloves (84%) were reported as the highest compliance </w:t>
      </w:r>
      <w:r w:rsidR="00827245" w:rsidRPr="00570C13">
        <w:rPr>
          <w:sz w:val="24"/>
          <w:szCs w:val="24"/>
        </w:rPr>
        <w:t>levels (</w:t>
      </w:r>
      <w:proofErr w:type="spellStart"/>
      <w:r w:rsidRPr="00570C13">
        <w:rPr>
          <w:sz w:val="24"/>
          <w:szCs w:val="24"/>
        </w:rPr>
        <w:t>Eman</w:t>
      </w:r>
      <w:proofErr w:type="spellEnd"/>
      <w:r w:rsidRPr="00570C13">
        <w:rPr>
          <w:sz w:val="24"/>
          <w:szCs w:val="24"/>
        </w:rPr>
        <w:t xml:space="preserve"> et al., 2021).</w:t>
      </w:r>
      <w:bookmarkEnd w:id="113"/>
      <w:r w:rsidRPr="00570C13">
        <w:rPr>
          <w:sz w:val="24"/>
          <w:szCs w:val="24"/>
        </w:rPr>
        <w:t xml:space="preserve"> </w:t>
      </w:r>
    </w:p>
    <w:p w:rsidR="0024013C" w:rsidRPr="002878E6" w:rsidRDefault="00F5517E" w:rsidP="002878E6">
      <w:pPr>
        <w:spacing w:before="100" w:beforeAutospacing="1" w:after="100" w:afterAutospacing="1" w:line="360" w:lineRule="auto"/>
        <w:jc w:val="both"/>
        <w:rPr>
          <w:sz w:val="24"/>
          <w:szCs w:val="24"/>
        </w:rPr>
      </w:pPr>
      <w:bookmarkStart w:id="114" w:name="_Toc107918016"/>
      <w:r w:rsidRPr="00570C13">
        <w:rPr>
          <w:sz w:val="24"/>
          <w:szCs w:val="24"/>
        </w:rPr>
        <w:t xml:space="preserve">Considering the important role of nurses in preventing and controlling </w:t>
      </w:r>
      <w:proofErr w:type="spellStart"/>
      <w:r w:rsidRPr="00570C13">
        <w:rPr>
          <w:sz w:val="24"/>
          <w:szCs w:val="24"/>
        </w:rPr>
        <w:t>nosocomial</w:t>
      </w:r>
      <w:proofErr w:type="spellEnd"/>
      <w:r w:rsidRPr="00570C13">
        <w:rPr>
          <w:sz w:val="24"/>
          <w:szCs w:val="24"/>
        </w:rPr>
        <w:t xml:space="preserve"> infections, their knowledge and performance is very </w:t>
      </w:r>
      <w:r w:rsidR="00341D85" w:rsidRPr="00570C13">
        <w:rPr>
          <w:sz w:val="24"/>
          <w:szCs w:val="24"/>
        </w:rPr>
        <w:t>vital</w:t>
      </w:r>
      <w:r w:rsidRPr="00570C13">
        <w:rPr>
          <w:sz w:val="24"/>
          <w:szCs w:val="24"/>
        </w:rPr>
        <w:t xml:space="preserve">. The results of a study in India showed that 75% of the nursing staff had good knowledge about the management of </w:t>
      </w:r>
      <w:proofErr w:type="spellStart"/>
      <w:r w:rsidRPr="00570C13">
        <w:rPr>
          <w:sz w:val="24"/>
          <w:szCs w:val="24"/>
        </w:rPr>
        <w:t>nosocomial</w:t>
      </w:r>
      <w:proofErr w:type="spellEnd"/>
      <w:r w:rsidRPr="00570C13">
        <w:rPr>
          <w:sz w:val="24"/>
          <w:szCs w:val="24"/>
        </w:rPr>
        <w:t xml:space="preserve"> infections, but their performance was poor</w:t>
      </w:r>
      <w:r w:rsidR="00311658" w:rsidRPr="00570C13">
        <w:rPr>
          <w:sz w:val="24"/>
          <w:szCs w:val="24"/>
        </w:rPr>
        <w:t xml:space="preserve"> </w:t>
      </w:r>
      <w:r w:rsidRPr="00570C13">
        <w:rPr>
          <w:sz w:val="24"/>
          <w:szCs w:val="24"/>
        </w:rPr>
        <w:t>(</w:t>
      </w:r>
      <w:proofErr w:type="spellStart"/>
      <w:r w:rsidRPr="00570C13">
        <w:rPr>
          <w:sz w:val="24"/>
          <w:szCs w:val="24"/>
        </w:rPr>
        <w:t>Chauhan</w:t>
      </w:r>
      <w:proofErr w:type="spellEnd"/>
      <w:r w:rsidRPr="00570C13">
        <w:rPr>
          <w:sz w:val="24"/>
          <w:szCs w:val="24"/>
        </w:rPr>
        <w:t xml:space="preserve">, 2017). In Rwanda, a study conducted in teaching hospital (CHUK and CHUB) found that 9.8% of nurses working in ICU had poor knowledge towards prevention of </w:t>
      </w:r>
      <w:proofErr w:type="spellStart"/>
      <w:r w:rsidRPr="00570C13">
        <w:rPr>
          <w:sz w:val="24"/>
          <w:szCs w:val="24"/>
        </w:rPr>
        <w:t>nosocomial</w:t>
      </w:r>
      <w:proofErr w:type="spellEnd"/>
      <w:r w:rsidRPr="00570C13">
        <w:rPr>
          <w:sz w:val="24"/>
          <w:szCs w:val="24"/>
        </w:rPr>
        <w:t xml:space="preserve"> infections, 39.22% of them had poor practice towards the preventive measures of </w:t>
      </w:r>
      <w:proofErr w:type="spellStart"/>
      <w:r w:rsidRPr="00570C13">
        <w:rPr>
          <w:sz w:val="24"/>
          <w:szCs w:val="24"/>
        </w:rPr>
        <w:t>nosocomial</w:t>
      </w:r>
      <w:proofErr w:type="spellEnd"/>
      <w:r w:rsidRPr="00570C13">
        <w:rPr>
          <w:sz w:val="24"/>
          <w:szCs w:val="24"/>
        </w:rPr>
        <w:t xml:space="preserve"> infections and nearly three quarter (74.5%) did not wash hands before entering </w:t>
      </w:r>
      <w:r w:rsidR="00571DE1" w:rsidRPr="00570C13">
        <w:rPr>
          <w:sz w:val="24"/>
          <w:szCs w:val="24"/>
        </w:rPr>
        <w:t>ICU (</w:t>
      </w:r>
      <w:proofErr w:type="spellStart"/>
      <w:r w:rsidR="00571DE1" w:rsidRPr="00570C13">
        <w:rPr>
          <w:sz w:val="24"/>
          <w:szCs w:val="24"/>
        </w:rPr>
        <w:t>Nyirantibibaza</w:t>
      </w:r>
      <w:proofErr w:type="spellEnd"/>
      <w:r w:rsidRPr="00570C13">
        <w:rPr>
          <w:sz w:val="24"/>
          <w:szCs w:val="24"/>
        </w:rPr>
        <w:t>, 2017).</w:t>
      </w:r>
      <w:bookmarkEnd w:id="114"/>
    </w:p>
    <w:p w:rsidR="00535D8C" w:rsidRPr="002878E6" w:rsidRDefault="00E07AFB" w:rsidP="00535D8C">
      <w:pPr>
        <w:pStyle w:val="Heading2"/>
        <w:numPr>
          <w:ilvl w:val="1"/>
          <w:numId w:val="13"/>
        </w:numPr>
        <w:spacing w:before="100" w:beforeAutospacing="1" w:after="100" w:afterAutospacing="1"/>
        <w:jc w:val="left"/>
        <w:rPr>
          <w:b/>
          <w:sz w:val="24"/>
          <w:szCs w:val="24"/>
        </w:rPr>
      </w:pPr>
      <w:bookmarkStart w:id="115" w:name="_Toc94930597"/>
      <w:r w:rsidRPr="00D65F68">
        <w:rPr>
          <w:b/>
          <w:sz w:val="24"/>
          <w:szCs w:val="24"/>
        </w:rPr>
        <w:t>SUMMARY OF FINDINGS</w:t>
      </w:r>
      <w:bookmarkEnd w:id="115"/>
    </w:p>
    <w:p w:rsidR="00992F27" w:rsidRDefault="00535D8C" w:rsidP="001B55AC">
      <w:pPr>
        <w:spacing w:line="360" w:lineRule="auto"/>
        <w:jc w:val="both"/>
        <w:rPr>
          <w:sz w:val="24"/>
          <w:szCs w:val="24"/>
        </w:rPr>
      </w:pPr>
      <w:r w:rsidRPr="001B55AC">
        <w:rPr>
          <w:sz w:val="24"/>
          <w:szCs w:val="24"/>
        </w:rPr>
        <w:t xml:space="preserve">Among our study respondents a higher proportion of </w:t>
      </w:r>
      <w:r w:rsidR="001B55AC" w:rsidRPr="001B55AC">
        <w:rPr>
          <w:sz w:val="24"/>
          <w:szCs w:val="24"/>
        </w:rPr>
        <w:t>them 24</w:t>
      </w:r>
      <w:r w:rsidRPr="001B55AC">
        <w:rPr>
          <w:sz w:val="24"/>
          <w:szCs w:val="24"/>
        </w:rPr>
        <w:t xml:space="preserve"> (55.8%) are female </w:t>
      </w:r>
      <w:r w:rsidR="00827245" w:rsidRPr="001B55AC">
        <w:rPr>
          <w:sz w:val="24"/>
          <w:szCs w:val="24"/>
        </w:rPr>
        <w:t>and 8</w:t>
      </w:r>
      <w:r w:rsidRPr="001B55AC">
        <w:rPr>
          <w:sz w:val="24"/>
          <w:szCs w:val="24"/>
        </w:rPr>
        <w:t xml:space="preserve"> (18.6%) are registered midwives. Among them a higher proportion of respondents 18(41.9%) has a working experience which is counted between 2 and 5 years. All respondents are aware of HAIs and they are trained on hand hygiene.</w:t>
      </w:r>
      <w:r w:rsidR="00827245">
        <w:rPr>
          <w:sz w:val="24"/>
          <w:szCs w:val="24"/>
        </w:rPr>
        <w:t xml:space="preserve"> </w:t>
      </w:r>
      <w:r w:rsidRPr="0060419A">
        <w:rPr>
          <w:sz w:val="24"/>
          <w:szCs w:val="24"/>
        </w:rPr>
        <w:t xml:space="preserve">A higher proportion of them 37 (86%) are aware that all patients’ infections are and it was proved that they have a higher level of knowledge concerning the surveillance of hand hygiene at 42 (97.7 %). </w:t>
      </w:r>
      <w:r w:rsidR="00827245" w:rsidRPr="0060419A">
        <w:rPr>
          <w:sz w:val="24"/>
          <w:szCs w:val="24"/>
        </w:rPr>
        <w:t>However,</w:t>
      </w:r>
      <w:r w:rsidRPr="0060419A">
        <w:rPr>
          <w:sz w:val="24"/>
          <w:szCs w:val="24"/>
        </w:rPr>
        <w:t xml:space="preserve"> they present a low level of knowledge concerning the role played by admission screening on </w:t>
      </w:r>
      <w:proofErr w:type="spellStart"/>
      <w:r w:rsidRPr="0060419A">
        <w:rPr>
          <w:sz w:val="24"/>
          <w:szCs w:val="24"/>
        </w:rPr>
        <w:t>nosocomial</w:t>
      </w:r>
      <w:proofErr w:type="spellEnd"/>
      <w:r w:rsidRPr="0060419A">
        <w:rPr>
          <w:sz w:val="24"/>
          <w:szCs w:val="24"/>
        </w:rPr>
        <w:t xml:space="preserve"> infection prevention, as only 11 (25.6%) are aware of it. Also, they present a low level of knowledge concerning the quality of hand hygiene, as only7 (16.3%) know that the quality should be checked weekly, 15(34.9%) know that this should be done quarterly, and a higher proportion of them 21 (48.8%) know that this should be done monthly.</w:t>
      </w:r>
    </w:p>
    <w:p w:rsidR="001B55AC" w:rsidRPr="0060419A" w:rsidRDefault="001B55AC" w:rsidP="001B55AC">
      <w:pPr>
        <w:spacing w:line="360" w:lineRule="auto"/>
        <w:jc w:val="both"/>
        <w:rPr>
          <w:sz w:val="24"/>
          <w:szCs w:val="24"/>
        </w:rPr>
      </w:pPr>
    </w:p>
    <w:p w:rsidR="00992F27" w:rsidRDefault="00535D8C" w:rsidP="001B55AC">
      <w:pPr>
        <w:spacing w:line="360" w:lineRule="auto"/>
        <w:jc w:val="both"/>
        <w:rPr>
          <w:sz w:val="24"/>
          <w:szCs w:val="24"/>
        </w:rPr>
      </w:pPr>
      <w:bookmarkStart w:id="116" w:name="_Toc107918018"/>
      <w:r w:rsidRPr="001B55AC">
        <w:rPr>
          <w:sz w:val="24"/>
          <w:szCs w:val="24"/>
        </w:rPr>
        <w:t xml:space="preserve">The </w:t>
      </w:r>
      <w:r w:rsidR="00827245" w:rsidRPr="001B55AC">
        <w:rPr>
          <w:sz w:val="24"/>
          <w:szCs w:val="24"/>
        </w:rPr>
        <w:t>majority 35</w:t>
      </w:r>
      <w:r w:rsidRPr="001B55AC">
        <w:rPr>
          <w:sz w:val="24"/>
          <w:szCs w:val="24"/>
        </w:rPr>
        <w:t>(81%) and 34 (79%) of participants responded respectively that surgical wound and UTI are HCAIs commonly found in the hospital. About 42 (98</w:t>
      </w:r>
      <w:r w:rsidR="00827245" w:rsidRPr="001B55AC">
        <w:rPr>
          <w:sz w:val="24"/>
          <w:szCs w:val="24"/>
        </w:rPr>
        <w:t>%)</w:t>
      </w:r>
      <w:r w:rsidRPr="001B55AC">
        <w:rPr>
          <w:sz w:val="24"/>
          <w:szCs w:val="24"/>
        </w:rPr>
        <w:t xml:space="preserve"> of participants responded that inpatient is the population mostly susceptible to HCAIs. About sources of </w:t>
      </w:r>
      <w:r w:rsidRPr="001B55AC">
        <w:rPr>
          <w:sz w:val="24"/>
          <w:szCs w:val="24"/>
        </w:rPr>
        <w:lastRenderedPageBreak/>
        <w:t>HCAIs in the hospital</w:t>
      </w:r>
      <w:proofErr w:type="gramStart"/>
      <w:r w:rsidRPr="001B55AC">
        <w:rPr>
          <w:sz w:val="24"/>
          <w:szCs w:val="24"/>
        </w:rPr>
        <w:t>,38</w:t>
      </w:r>
      <w:proofErr w:type="gramEnd"/>
      <w:r w:rsidRPr="001B55AC">
        <w:rPr>
          <w:sz w:val="24"/>
          <w:szCs w:val="24"/>
        </w:rPr>
        <w:t xml:space="preserve"> </w:t>
      </w:r>
      <w:r w:rsidR="00827245" w:rsidRPr="001B55AC">
        <w:rPr>
          <w:sz w:val="24"/>
          <w:szCs w:val="24"/>
        </w:rPr>
        <w:t>(88</w:t>
      </w:r>
      <w:r w:rsidRPr="001B55AC">
        <w:rPr>
          <w:sz w:val="24"/>
          <w:szCs w:val="24"/>
        </w:rPr>
        <w:t xml:space="preserve">%) ,36 (84%) </w:t>
      </w:r>
      <w:r w:rsidR="00827245" w:rsidRPr="001B55AC">
        <w:rPr>
          <w:sz w:val="24"/>
          <w:szCs w:val="24"/>
        </w:rPr>
        <w:t>and 28</w:t>
      </w:r>
      <w:r w:rsidRPr="001B55AC">
        <w:rPr>
          <w:sz w:val="24"/>
          <w:szCs w:val="24"/>
        </w:rPr>
        <w:t>(65%) of participants cited respectively stethoscope, thermometer and mattresses and pillows as the most recognized sources of HCAIs in the hospital.</w:t>
      </w:r>
      <w:bookmarkEnd w:id="116"/>
      <w:r w:rsidRPr="001B55AC">
        <w:rPr>
          <w:sz w:val="24"/>
          <w:szCs w:val="24"/>
        </w:rPr>
        <w:t xml:space="preserve"> </w:t>
      </w:r>
      <w:bookmarkStart w:id="117" w:name="_Toc107918019"/>
      <w:proofErr w:type="gramStart"/>
      <w:r w:rsidRPr="001B55AC">
        <w:rPr>
          <w:sz w:val="24"/>
          <w:szCs w:val="24"/>
        </w:rPr>
        <w:t>The majority 42(98%) of participants responded inpatient as the most important source/reservoir of HCAIs in the hospital.</w:t>
      </w:r>
      <w:proofErr w:type="gramEnd"/>
      <w:r w:rsidRPr="001B55AC">
        <w:rPr>
          <w:sz w:val="24"/>
          <w:szCs w:val="24"/>
        </w:rPr>
        <w:t xml:space="preserve"> </w:t>
      </w:r>
      <w:proofErr w:type="gramStart"/>
      <w:r w:rsidRPr="001B55AC">
        <w:rPr>
          <w:sz w:val="24"/>
          <w:szCs w:val="24"/>
        </w:rPr>
        <w:t>The majority 40 (93%) of participants responded blood as most infectious fluids from patients.</w:t>
      </w:r>
      <w:proofErr w:type="gramEnd"/>
      <w:r w:rsidRPr="001B55AC">
        <w:rPr>
          <w:sz w:val="24"/>
          <w:szCs w:val="24"/>
        </w:rPr>
        <w:t xml:space="preserve"> About HCAIs prevention in the hospital </w:t>
      </w:r>
      <w:r w:rsidR="00827245" w:rsidRPr="001B55AC">
        <w:rPr>
          <w:sz w:val="24"/>
          <w:szCs w:val="24"/>
        </w:rPr>
        <w:t>42(98</w:t>
      </w:r>
      <w:r w:rsidRPr="001B55AC">
        <w:rPr>
          <w:sz w:val="24"/>
          <w:szCs w:val="24"/>
        </w:rPr>
        <w:t xml:space="preserve">%) of participants cited hand washing as the most effective methods to prevent HCAIs in the hospital followed by isolation responded by 8 </w:t>
      </w:r>
      <w:r w:rsidR="00827245" w:rsidRPr="001B55AC">
        <w:rPr>
          <w:sz w:val="24"/>
          <w:szCs w:val="24"/>
        </w:rPr>
        <w:t>(19%)</w:t>
      </w:r>
      <w:r w:rsidRPr="001B55AC">
        <w:rPr>
          <w:sz w:val="24"/>
          <w:szCs w:val="24"/>
        </w:rPr>
        <w:t xml:space="preserve"> of participants.</w:t>
      </w:r>
      <w:bookmarkEnd w:id="117"/>
      <w:r w:rsidRPr="001B55AC">
        <w:rPr>
          <w:sz w:val="24"/>
          <w:szCs w:val="24"/>
        </w:rPr>
        <w:t xml:space="preserve"> </w:t>
      </w:r>
    </w:p>
    <w:p w:rsidR="001B55AC" w:rsidRPr="001B55AC" w:rsidRDefault="001B55AC" w:rsidP="001B55AC">
      <w:pPr>
        <w:spacing w:line="360" w:lineRule="auto"/>
        <w:jc w:val="both"/>
        <w:rPr>
          <w:sz w:val="24"/>
          <w:szCs w:val="24"/>
        </w:rPr>
      </w:pPr>
    </w:p>
    <w:p w:rsidR="008F7E8C" w:rsidRPr="00BA61F3" w:rsidRDefault="00535D8C" w:rsidP="008F7E8C">
      <w:pPr>
        <w:pStyle w:val="Default"/>
        <w:spacing w:line="360" w:lineRule="auto"/>
        <w:jc w:val="both"/>
      </w:pPr>
      <w:bookmarkStart w:id="118" w:name="_Toc107918020"/>
      <w:r w:rsidRPr="001B55AC">
        <w:t>This study found that 10 (23%) wash respectively with only running water</w:t>
      </w:r>
      <w:r w:rsidRPr="001B55AC">
        <w:rPr>
          <w:color w:val="auto"/>
        </w:rPr>
        <w:t xml:space="preserve">. </w:t>
      </w:r>
      <w:proofErr w:type="gramStart"/>
      <w:r w:rsidRPr="001B55AC">
        <w:rPr>
          <w:color w:val="auto"/>
        </w:rPr>
        <w:t xml:space="preserve">About </w:t>
      </w:r>
      <w:r w:rsidR="00827245" w:rsidRPr="001B55AC">
        <w:t>39(91</w:t>
      </w:r>
      <w:r w:rsidRPr="001B55AC">
        <w:rPr>
          <w:color w:val="auto"/>
        </w:rPr>
        <w:t>%) of participants reported to wash their hands before and after examining patient.</w:t>
      </w:r>
      <w:proofErr w:type="gramEnd"/>
      <w:r w:rsidRPr="001B55AC">
        <w:rPr>
          <w:color w:val="auto"/>
        </w:rPr>
        <w:t xml:space="preserve"> More than a half 24 (56%) and 22 (51%) reported respectively to </w:t>
      </w:r>
      <w:r w:rsidR="00827245" w:rsidRPr="001B55AC">
        <w:t>wash hand</w:t>
      </w:r>
      <w:r w:rsidRPr="001B55AC">
        <w:rPr>
          <w:color w:val="auto"/>
        </w:rPr>
        <w:t xml:space="preserve"> only before meal and between 2 different procedures on different patients. </w:t>
      </w:r>
      <w:r w:rsidR="00827245" w:rsidRPr="001B55AC">
        <w:t>18(42%) and</w:t>
      </w:r>
      <w:r w:rsidRPr="001B55AC">
        <w:rPr>
          <w:color w:val="auto"/>
        </w:rPr>
        <w:t xml:space="preserve"> 15 </w:t>
      </w:r>
      <w:r w:rsidR="00827245" w:rsidRPr="001B55AC">
        <w:t>(35%)</w:t>
      </w:r>
      <w:r w:rsidRPr="001B55AC">
        <w:rPr>
          <w:color w:val="auto"/>
        </w:rPr>
        <w:t xml:space="preserve"> cited respectively to wash their hands after taking off gloves and before and after touching.</w:t>
      </w:r>
      <w:bookmarkStart w:id="119" w:name="_Toc107918021"/>
      <w:bookmarkEnd w:id="118"/>
      <w:r w:rsidR="00827245">
        <w:t xml:space="preserve"> </w:t>
      </w:r>
      <w:proofErr w:type="gramStart"/>
      <w:r w:rsidRPr="001B55AC">
        <w:rPr>
          <w:color w:val="auto"/>
        </w:rPr>
        <w:t>About the frequency stethoscope’s hygiene, 20(91</w:t>
      </w:r>
      <w:r w:rsidR="00827245" w:rsidRPr="001B55AC">
        <w:t>%) in</w:t>
      </w:r>
      <w:r w:rsidRPr="001B55AC">
        <w:rPr>
          <w:color w:val="auto"/>
        </w:rPr>
        <w:t xml:space="preserve"> surgery </w:t>
      </w:r>
      <w:r w:rsidR="00827245" w:rsidRPr="001B55AC">
        <w:t>7(</w:t>
      </w:r>
      <w:r w:rsidRPr="001B55AC">
        <w:rPr>
          <w:color w:val="auto"/>
        </w:rPr>
        <w:t>78</w:t>
      </w:r>
      <w:r w:rsidR="00827245" w:rsidRPr="001B55AC">
        <w:t>%) in</w:t>
      </w:r>
      <w:r w:rsidRPr="001B55AC">
        <w:rPr>
          <w:color w:val="auto"/>
        </w:rPr>
        <w:t xml:space="preserve"> Internal medicine, </w:t>
      </w:r>
      <w:r w:rsidR="00827245" w:rsidRPr="001B55AC">
        <w:t>26(50</w:t>
      </w:r>
      <w:r w:rsidRPr="001B55AC">
        <w:rPr>
          <w:color w:val="auto"/>
        </w:rPr>
        <w:t xml:space="preserve">%) in maternity and </w:t>
      </w:r>
      <w:r w:rsidR="00827245" w:rsidRPr="001B55AC">
        <w:t>30(67.25</w:t>
      </w:r>
      <w:r w:rsidRPr="001B55AC">
        <w:rPr>
          <w:color w:val="auto"/>
        </w:rPr>
        <w:t>%) in pediatrics.</w:t>
      </w:r>
      <w:proofErr w:type="gramEnd"/>
      <w:r w:rsidRPr="001B55AC">
        <w:rPr>
          <w:color w:val="auto"/>
        </w:rPr>
        <w:t xml:space="preserve"> Protocols and intervention techniques are available in all wards. About changing PPE, 29(83%) of health care providers change </w:t>
      </w:r>
      <w:r w:rsidR="00827245" w:rsidRPr="001B55AC">
        <w:t>PPE,</w:t>
      </w:r>
      <w:r w:rsidRPr="001B55AC">
        <w:rPr>
          <w:color w:val="auto"/>
        </w:rPr>
        <w:t xml:space="preserve"> when </w:t>
      </w:r>
      <w:r w:rsidR="00827245" w:rsidRPr="001B55AC">
        <w:t>necessary,</w:t>
      </w:r>
      <w:r w:rsidRPr="001B55AC">
        <w:rPr>
          <w:color w:val="auto"/>
        </w:rPr>
        <w:t xml:space="preserve"> in surgery</w:t>
      </w:r>
      <w:proofErr w:type="gramStart"/>
      <w:r w:rsidRPr="001B55AC">
        <w:rPr>
          <w:color w:val="auto"/>
        </w:rPr>
        <w:t>,20</w:t>
      </w:r>
      <w:proofErr w:type="gramEnd"/>
      <w:r w:rsidRPr="001B55AC">
        <w:rPr>
          <w:color w:val="auto"/>
        </w:rPr>
        <w:t xml:space="preserve"> (91%) in Internal medicine ,1(100%) in Maternity and 58(93.3</w:t>
      </w:r>
      <w:r w:rsidR="00827245" w:rsidRPr="001B55AC">
        <w:t>%) in</w:t>
      </w:r>
      <w:r w:rsidRPr="001B55AC">
        <w:rPr>
          <w:color w:val="auto"/>
        </w:rPr>
        <w:t xml:space="preserve"> pediatrics.</w:t>
      </w:r>
      <w:bookmarkEnd w:id="119"/>
      <w:r w:rsidRPr="001B55AC">
        <w:rPr>
          <w:color w:val="auto"/>
        </w:rPr>
        <w:t xml:space="preserve">  </w:t>
      </w:r>
      <w:r w:rsidR="008F7E8C">
        <w:t xml:space="preserve">Overall results showed that all services, 4 (100%) had HCAIs protocols, running water, soap, and hand sanitizers. Out of 148 observations, only 78 times (52.7%) the HCWs washed or cleaned their hands before moving to the next patients, and out of 45 observations, 30 (67.2%) cleaned the stethoscope before reuse, and out of 66 patients who needed to be consulted with use of non-sterile gloves, 58 (93.5%) used them. </w:t>
      </w:r>
    </w:p>
    <w:p w:rsidR="00535D8C" w:rsidRPr="001B55AC" w:rsidRDefault="00535D8C" w:rsidP="001B55AC">
      <w:pPr>
        <w:spacing w:line="360" w:lineRule="auto"/>
        <w:jc w:val="both"/>
        <w:rPr>
          <w:sz w:val="24"/>
          <w:szCs w:val="24"/>
        </w:rPr>
      </w:pPr>
    </w:p>
    <w:p w:rsidR="00535D8C" w:rsidRPr="00DC0689" w:rsidRDefault="00535D8C" w:rsidP="00535D8C">
      <w:pPr>
        <w:pStyle w:val="BodyText"/>
        <w:spacing w:before="150" w:line="345" w:lineRule="auto"/>
        <w:ind w:left="375" w:right="610"/>
        <w:jc w:val="both"/>
        <w:rPr>
          <w:sz w:val="24"/>
          <w:szCs w:val="24"/>
        </w:rPr>
      </w:pPr>
    </w:p>
    <w:p w:rsidR="00535D8C" w:rsidRPr="0060419A" w:rsidRDefault="00535D8C" w:rsidP="00535D8C">
      <w:pPr>
        <w:tabs>
          <w:tab w:val="left" w:pos="1960"/>
        </w:tabs>
        <w:rPr>
          <w:sz w:val="24"/>
          <w:szCs w:val="24"/>
        </w:rPr>
        <w:sectPr w:rsidR="00535D8C" w:rsidRPr="0060419A" w:rsidSect="009F15CE">
          <w:pgSz w:w="11900" w:h="16840"/>
          <w:pgMar w:top="1440" w:right="1440" w:bottom="1440" w:left="1440" w:header="0" w:footer="1008" w:gutter="0"/>
          <w:cols w:space="720"/>
          <w:docGrid w:linePitch="299"/>
        </w:sectPr>
      </w:pPr>
    </w:p>
    <w:p w:rsidR="00CC7DE1" w:rsidRPr="00827245" w:rsidRDefault="008358C9" w:rsidP="00827245">
      <w:pPr>
        <w:pStyle w:val="Heading1"/>
        <w:numPr>
          <w:ilvl w:val="0"/>
          <w:numId w:val="0"/>
        </w:numPr>
      </w:pPr>
      <w:bookmarkStart w:id="120" w:name="_Toc94930598"/>
      <w:r w:rsidRPr="00827245">
        <w:lastRenderedPageBreak/>
        <w:t xml:space="preserve">CHAPTER </w:t>
      </w:r>
      <w:r w:rsidR="00A07FB6" w:rsidRPr="00827245">
        <w:t>FIVE</w:t>
      </w:r>
      <w:r w:rsidRPr="00827245">
        <w:t>:</w:t>
      </w:r>
      <w:r w:rsidR="00CC7DE1" w:rsidRPr="00827245">
        <w:t xml:space="preserve"> </w:t>
      </w:r>
      <w:r w:rsidR="00A07FB6" w:rsidRPr="00827245">
        <w:t>GENERAL CONCLUSION AND RECOMMENDATIONS</w:t>
      </w:r>
      <w:bookmarkEnd w:id="120"/>
    </w:p>
    <w:p w:rsidR="002F2788" w:rsidRPr="0060419A" w:rsidRDefault="002F2788" w:rsidP="00535D8C">
      <w:pPr>
        <w:pStyle w:val="Heading2"/>
        <w:numPr>
          <w:ilvl w:val="0"/>
          <w:numId w:val="0"/>
        </w:numPr>
        <w:jc w:val="right"/>
        <w:rPr>
          <w:b/>
          <w:sz w:val="24"/>
          <w:szCs w:val="24"/>
        </w:rPr>
      </w:pPr>
    </w:p>
    <w:p w:rsidR="00CC7DE1" w:rsidRPr="0063136B" w:rsidRDefault="00827245" w:rsidP="00721831">
      <w:pPr>
        <w:pStyle w:val="Heading2"/>
        <w:numPr>
          <w:ilvl w:val="1"/>
          <w:numId w:val="18"/>
        </w:numPr>
        <w:spacing w:before="100" w:beforeAutospacing="1" w:after="100" w:afterAutospacing="1"/>
        <w:jc w:val="left"/>
        <w:rPr>
          <w:b/>
          <w:sz w:val="24"/>
          <w:szCs w:val="24"/>
        </w:rPr>
      </w:pPr>
      <w:bookmarkStart w:id="121" w:name="_Toc94930599"/>
      <w:r w:rsidRPr="0063136B">
        <w:rPr>
          <w:b/>
          <w:sz w:val="24"/>
          <w:szCs w:val="24"/>
        </w:rPr>
        <w:t>INTRODUCTION</w:t>
      </w:r>
      <w:bookmarkEnd w:id="121"/>
    </w:p>
    <w:p w:rsidR="00CC7DE1" w:rsidRPr="00491139" w:rsidRDefault="00F53A98" w:rsidP="00491139">
      <w:pPr>
        <w:spacing w:line="360" w:lineRule="auto"/>
        <w:jc w:val="both"/>
        <w:rPr>
          <w:b/>
          <w:bCs/>
          <w:sz w:val="24"/>
          <w:szCs w:val="24"/>
        </w:rPr>
      </w:pPr>
      <w:bookmarkStart w:id="122" w:name="_Toc107918024"/>
      <w:r>
        <w:rPr>
          <w:sz w:val="24"/>
          <w:szCs w:val="24"/>
        </w:rPr>
        <w:t xml:space="preserve">This study had the purpose to assess the </w:t>
      </w:r>
      <w:r w:rsidR="00870368" w:rsidRPr="0009428B">
        <w:rPr>
          <w:sz w:val="24"/>
          <w:szCs w:val="24"/>
        </w:rPr>
        <w:t>knowledge,</w:t>
      </w:r>
      <w:r w:rsidR="00FD6D61" w:rsidRPr="0009428B">
        <w:rPr>
          <w:sz w:val="24"/>
          <w:szCs w:val="24"/>
        </w:rPr>
        <w:t xml:space="preserve"> attitudes and </w:t>
      </w:r>
      <w:r w:rsidR="00A27C26" w:rsidRPr="0009428B">
        <w:rPr>
          <w:sz w:val="24"/>
          <w:szCs w:val="24"/>
        </w:rPr>
        <w:t>practices on</w:t>
      </w:r>
      <w:r w:rsidR="00FD6D61" w:rsidRPr="0009428B">
        <w:rPr>
          <w:sz w:val="24"/>
          <w:szCs w:val="24"/>
        </w:rPr>
        <w:t xml:space="preserve"> prevention and control </w:t>
      </w:r>
      <w:r w:rsidR="00A27C26" w:rsidRPr="0009428B">
        <w:rPr>
          <w:sz w:val="24"/>
          <w:szCs w:val="24"/>
        </w:rPr>
        <w:t xml:space="preserve">of </w:t>
      </w:r>
      <w:proofErr w:type="spellStart"/>
      <w:r w:rsidR="00A27C26" w:rsidRPr="0009428B">
        <w:rPr>
          <w:sz w:val="24"/>
          <w:szCs w:val="24"/>
        </w:rPr>
        <w:t>nosocomial</w:t>
      </w:r>
      <w:proofErr w:type="spellEnd"/>
      <w:r w:rsidR="00FD6D61" w:rsidRPr="0009428B">
        <w:rPr>
          <w:sz w:val="24"/>
          <w:szCs w:val="24"/>
        </w:rPr>
        <w:t xml:space="preserve"> infection in hospitalized patients at </w:t>
      </w:r>
      <w:proofErr w:type="spellStart"/>
      <w:r w:rsidR="00FD6D61" w:rsidRPr="0009428B">
        <w:rPr>
          <w:sz w:val="24"/>
          <w:szCs w:val="24"/>
        </w:rPr>
        <w:t>Kibogora</w:t>
      </w:r>
      <w:proofErr w:type="spellEnd"/>
      <w:r w:rsidR="00FD6D61" w:rsidRPr="0009428B">
        <w:rPr>
          <w:sz w:val="24"/>
          <w:szCs w:val="24"/>
        </w:rPr>
        <w:t xml:space="preserve"> hospital, Rwanda. In order to identify nurses</w:t>
      </w:r>
      <w:r w:rsidR="00A27C26" w:rsidRPr="0009428B">
        <w:rPr>
          <w:sz w:val="24"/>
          <w:szCs w:val="24"/>
        </w:rPr>
        <w:t>’</w:t>
      </w:r>
      <w:r w:rsidR="00FD6D61" w:rsidRPr="0009428B">
        <w:rPr>
          <w:sz w:val="24"/>
          <w:szCs w:val="24"/>
        </w:rPr>
        <w:t xml:space="preserve"> knowledge on general preventive and control measures of </w:t>
      </w:r>
      <w:proofErr w:type="spellStart"/>
      <w:r w:rsidR="00FD6D61" w:rsidRPr="0009428B">
        <w:rPr>
          <w:sz w:val="24"/>
          <w:szCs w:val="24"/>
        </w:rPr>
        <w:t>nosocomial</w:t>
      </w:r>
      <w:proofErr w:type="spellEnd"/>
      <w:r w:rsidR="00FD6D61" w:rsidRPr="0009428B">
        <w:rPr>
          <w:sz w:val="24"/>
          <w:szCs w:val="24"/>
        </w:rPr>
        <w:t xml:space="preserve"> infection in hospitalized patients at </w:t>
      </w:r>
      <w:proofErr w:type="spellStart"/>
      <w:r w:rsidR="00FD6D61" w:rsidRPr="0009428B">
        <w:rPr>
          <w:sz w:val="24"/>
          <w:szCs w:val="24"/>
        </w:rPr>
        <w:t>Kibogora</w:t>
      </w:r>
      <w:proofErr w:type="spellEnd"/>
      <w:r w:rsidR="00FD6D61" w:rsidRPr="0009428B">
        <w:rPr>
          <w:sz w:val="24"/>
          <w:szCs w:val="24"/>
        </w:rPr>
        <w:t xml:space="preserve"> District hospital, Rwanda and </w:t>
      </w:r>
      <w:r w:rsidR="00870368" w:rsidRPr="0009428B">
        <w:rPr>
          <w:sz w:val="24"/>
          <w:szCs w:val="24"/>
        </w:rPr>
        <w:t>also to</w:t>
      </w:r>
      <w:r w:rsidR="00FD6D61" w:rsidRPr="0009428B">
        <w:rPr>
          <w:sz w:val="24"/>
          <w:szCs w:val="24"/>
        </w:rPr>
        <w:t xml:space="preserve"> describe </w:t>
      </w:r>
      <w:r w:rsidR="00A27C26" w:rsidRPr="0009428B">
        <w:rPr>
          <w:sz w:val="24"/>
          <w:szCs w:val="24"/>
        </w:rPr>
        <w:t>nurse’s</w:t>
      </w:r>
      <w:r w:rsidR="00FD6D61" w:rsidRPr="0009428B">
        <w:rPr>
          <w:sz w:val="24"/>
          <w:szCs w:val="24"/>
        </w:rPr>
        <w:t xml:space="preserve"> attitudes and practices towards prevention and control of </w:t>
      </w:r>
      <w:proofErr w:type="spellStart"/>
      <w:r w:rsidR="00FD6D61" w:rsidRPr="0009428B">
        <w:rPr>
          <w:sz w:val="24"/>
          <w:szCs w:val="24"/>
        </w:rPr>
        <w:t>nosocomial</w:t>
      </w:r>
      <w:proofErr w:type="spellEnd"/>
      <w:r w:rsidR="00FD6D61" w:rsidRPr="0009428B">
        <w:rPr>
          <w:sz w:val="24"/>
          <w:szCs w:val="24"/>
        </w:rPr>
        <w:t xml:space="preserve"> infection </w:t>
      </w:r>
      <w:r w:rsidR="00870368" w:rsidRPr="0009428B">
        <w:rPr>
          <w:sz w:val="24"/>
          <w:szCs w:val="24"/>
        </w:rPr>
        <w:t xml:space="preserve">in hospitalized patients at </w:t>
      </w:r>
      <w:proofErr w:type="spellStart"/>
      <w:r w:rsidR="00870368" w:rsidRPr="0009428B">
        <w:rPr>
          <w:sz w:val="24"/>
          <w:szCs w:val="24"/>
        </w:rPr>
        <w:t>Kibogora</w:t>
      </w:r>
      <w:proofErr w:type="spellEnd"/>
      <w:r w:rsidR="00870368" w:rsidRPr="0009428B">
        <w:rPr>
          <w:sz w:val="24"/>
          <w:szCs w:val="24"/>
        </w:rPr>
        <w:t xml:space="preserve"> district hospital, Rwanda. During our research we use questionnaire</w:t>
      </w:r>
      <w:r w:rsidR="00A27C26" w:rsidRPr="0009428B">
        <w:rPr>
          <w:sz w:val="24"/>
          <w:szCs w:val="24"/>
        </w:rPr>
        <w:t xml:space="preserve"> and check list in order to collect data.</w:t>
      </w:r>
      <w:bookmarkEnd w:id="122"/>
    </w:p>
    <w:p w:rsidR="00A724B5" w:rsidRPr="0063136B" w:rsidRDefault="00DC0689" w:rsidP="00721831">
      <w:pPr>
        <w:pStyle w:val="Heading2"/>
        <w:numPr>
          <w:ilvl w:val="1"/>
          <w:numId w:val="18"/>
        </w:numPr>
        <w:spacing w:before="100" w:beforeAutospacing="1" w:after="100" w:afterAutospacing="1"/>
        <w:jc w:val="left"/>
        <w:rPr>
          <w:b/>
          <w:sz w:val="24"/>
          <w:szCs w:val="24"/>
        </w:rPr>
      </w:pPr>
      <w:bookmarkStart w:id="123" w:name="_Toc94930600"/>
      <w:r w:rsidRPr="0063136B">
        <w:rPr>
          <w:b/>
          <w:sz w:val="24"/>
          <w:szCs w:val="24"/>
        </w:rPr>
        <w:t>CONCLUSION</w:t>
      </w:r>
      <w:bookmarkEnd w:id="123"/>
    </w:p>
    <w:p w:rsidR="006525F0" w:rsidRPr="0009428B" w:rsidRDefault="006525F0" w:rsidP="0009428B">
      <w:pPr>
        <w:spacing w:line="360" w:lineRule="auto"/>
        <w:jc w:val="both"/>
        <w:rPr>
          <w:sz w:val="24"/>
          <w:szCs w:val="24"/>
        </w:rPr>
      </w:pPr>
      <w:bookmarkStart w:id="124" w:name="_Toc107918026"/>
      <w:r w:rsidRPr="0009428B">
        <w:rPr>
          <w:sz w:val="24"/>
          <w:szCs w:val="24"/>
        </w:rPr>
        <w:t xml:space="preserve">As conclusion findings of this study showed that the majority had a good knowledge (98%) and positive attitude (77%). </w:t>
      </w:r>
      <w:r w:rsidR="00827245" w:rsidRPr="0009428B">
        <w:rPr>
          <w:sz w:val="24"/>
          <w:szCs w:val="24"/>
        </w:rPr>
        <w:t>However,</w:t>
      </w:r>
      <w:r w:rsidRPr="0060419A">
        <w:rPr>
          <w:sz w:val="24"/>
          <w:szCs w:val="24"/>
        </w:rPr>
        <w:t xml:space="preserve"> an important gap was identified in practices about infection control, where only 57% of the participants had adequate practice </w:t>
      </w:r>
      <w:r w:rsidRPr="0009428B">
        <w:rPr>
          <w:sz w:val="24"/>
          <w:szCs w:val="24"/>
        </w:rPr>
        <w:t xml:space="preserve">about HCAIs control. The healthcare workers’ practice was unsatisfactory for the basic elements of the components like frequency </w:t>
      </w:r>
      <w:r w:rsidR="00827245" w:rsidRPr="0009428B">
        <w:rPr>
          <w:sz w:val="24"/>
          <w:szCs w:val="24"/>
        </w:rPr>
        <w:t>of hand</w:t>
      </w:r>
      <w:r w:rsidRPr="0009428B">
        <w:rPr>
          <w:sz w:val="24"/>
          <w:szCs w:val="24"/>
        </w:rPr>
        <w:t xml:space="preserve"> washing, quality hand washing and adherence to PPE which will at some point increases the chance of HCAIs. Moreover, risk factors like educational level and work experience of HCWs are associated with practice and attitude towards HCAIs prevention.</w:t>
      </w:r>
      <w:bookmarkEnd w:id="124"/>
    </w:p>
    <w:p w:rsidR="006525F0" w:rsidRPr="0060419A" w:rsidRDefault="006525F0" w:rsidP="006525F0">
      <w:pPr>
        <w:pStyle w:val="Heading1"/>
        <w:numPr>
          <w:ilvl w:val="0"/>
          <w:numId w:val="0"/>
        </w:numPr>
        <w:spacing w:line="360" w:lineRule="auto"/>
        <w:jc w:val="both"/>
        <w:rPr>
          <w:color w:val="000000" w:themeColor="text1"/>
          <w:spacing w:val="-2"/>
          <w:sz w:val="24"/>
          <w:szCs w:val="24"/>
        </w:rPr>
      </w:pPr>
    </w:p>
    <w:p w:rsidR="00A724B5" w:rsidRPr="0063136B" w:rsidRDefault="0060419A" w:rsidP="00721831">
      <w:pPr>
        <w:pStyle w:val="Heading2"/>
        <w:numPr>
          <w:ilvl w:val="1"/>
          <w:numId w:val="18"/>
        </w:numPr>
        <w:jc w:val="left"/>
        <w:rPr>
          <w:b/>
          <w:sz w:val="24"/>
          <w:szCs w:val="24"/>
        </w:rPr>
      </w:pPr>
      <w:r w:rsidRPr="0060419A">
        <w:rPr>
          <w:sz w:val="24"/>
          <w:szCs w:val="24"/>
        </w:rPr>
        <w:t xml:space="preserve">  </w:t>
      </w:r>
      <w:bookmarkStart w:id="125" w:name="_Toc94930601"/>
      <w:r w:rsidR="00DC0689" w:rsidRPr="0063136B">
        <w:rPr>
          <w:b/>
          <w:sz w:val="24"/>
          <w:szCs w:val="24"/>
        </w:rPr>
        <w:t>RECOMMENDATION</w:t>
      </w:r>
      <w:r w:rsidR="001B2E53">
        <w:rPr>
          <w:b/>
          <w:sz w:val="24"/>
          <w:szCs w:val="24"/>
        </w:rPr>
        <w:t>S</w:t>
      </w:r>
      <w:bookmarkEnd w:id="125"/>
    </w:p>
    <w:p w:rsidR="004A67BE" w:rsidRPr="00827245" w:rsidRDefault="004A67BE" w:rsidP="00827245">
      <w:pPr>
        <w:pStyle w:val="Heading2"/>
        <w:numPr>
          <w:ilvl w:val="0"/>
          <w:numId w:val="0"/>
        </w:numPr>
        <w:ind w:left="720"/>
        <w:jc w:val="left"/>
        <w:rPr>
          <w:b/>
          <w:sz w:val="24"/>
          <w:szCs w:val="24"/>
        </w:rPr>
      </w:pPr>
    </w:p>
    <w:p w:rsidR="00BC3741" w:rsidRPr="0060419A" w:rsidRDefault="00BC3741" w:rsidP="00721831">
      <w:pPr>
        <w:pStyle w:val="Heading3"/>
        <w:numPr>
          <w:ilvl w:val="2"/>
          <w:numId w:val="18"/>
        </w:numPr>
        <w:rPr>
          <w:sz w:val="24"/>
          <w:szCs w:val="24"/>
        </w:rPr>
      </w:pPr>
      <w:bookmarkStart w:id="126" w:name="_Toc94930602"/>
      <w:r w:rsidRPr="0060419A">
        <w:rPr>
          <w:sz w:val="24"/>
          <w:szCs w:val="24"/>
        </w:rPr>
        <w:t xml:space="preserve">To </w:t>
      </w:r>
      <w:proofErr w:type="spellStart"/>
      <w:r w:rsidR="00DC0689" w:rsidRPr="0060419A">
        <w:rPr>
          <w:sz w:val="24"/>
          <w:szCs w:val="24"/>
        </w:rPr>
        <w:t>Kibogora</w:t>
      </w:r>
      <w:proofErr w:type="spellEnd"/>
      <w:r w:rsidR="00DC0689" w:rsidRPr="0060419A">
        <w:rPr>
          <w:sz w:val="24"/>
          <w:szCs w:val="24"/>
        </w:rPr>
        <w:t xml:space="preserve"> District</w:t>
      </w:r>
      <w:r w:rsidRPr="0060419A">
        <w:rPr>
          <w:sz w:val="24"/>
          <w:szCs w:val="24"/>
        </w:rPr>
        <w:t xml:space="preserve"> Hospital</w:t>
      </w:r>
      <w:bookmarkEnd w:id="126"/>
      <w:r w:rsidRPr="0060419A">
        <w:rPr>
          <w:sz w:val="24"/>
          <w:szCs w:val="24"/>
        </w:rPr>
        <w:t xml:space="preserve"> </w:t>
      </w:r>
    </w:p>
    <w:p w:rsidR="00BC3741" w:rsidRPr="0060419A" w:rsidRDefault="00BC3741" w:rsidP="00BC3741">
      <w:pPr>
        <w:tabs>
          <w:tab w:val="left" w:pos="1440"/>
        </w:tabs>
        <w:spacing w:line="360" w:lineRule="auto"/>
        <w:jc w:val="both"/>
        <w:rPr>
          <w:bCs/>
          <w:spacing w:val="-2"/>
          <w:sz w:val="24"/>
          <w:szCs w:val="24"/>
        </w:rPr>
      </w:pPr>
    </w:p>
    <w:p w:rsidR="00BC3741" w:rsidRPr="00410F36" w:rsidRDefault="00BC3741" w:rsidP="00721831">
      <w:pPr>
        <w:pStyle w:val="ListParagraph"/>
        <w:numPr>
          <w:ilvl w:val="0"/>
          <w:numId w:val="19"/>
        </w:numPr>
        <w:spacing w:line="360" w:lineRule="auto"/>
        <w:jc w:val="both"/>
        <w:rPr>
          <w:sz w:val="24"/>
          <w:szCs w:val="24"/>
        </w:rPr>
      </w:pPr>
      <w:r w:rsidRPr="00410F36">
        <w:rPr>
          <w:sz w:val="24"/>
          <w:szCs w:val="24"/>
        </w:rPr>
        <w:t xml:space="preserve">Hospital managers should ensure provision of continual on-job and off-job trainings on prevention and control of </w:t>
      </w:r>
      <w:proofErr w:type="spellStart"/>
      <w:r w:rsidRPr="00410F36">
        <w:rPr>
          <w:sz w:val="24"/>
          <w:szCs w:val="24"/>
        </w:rPr>
        <w:t>nosocomial</w:t>
      </w:r>
      <w:proofErr w:type="spellEnd"/>
      <w:r w:rsidRPr="00410F36">
        <w:rPr>
          <w:sz w:val="24"/>
          <w:szCs w:val="24"/>
        </w:rPr>
        <w:t xml:space="preserve"> infection to hospital staff.</w:t>
      </w:r>
    </w:p>
    <w:p w:rsidR="00BC3741" w:rsidRPr="00410F36" w:rsidRDefault="00BC3741" w:rsidP="00721831">
      <w:pPr>
        <w:pStyle w:val="ListParagraph"/>
        <w:numPr>
          <w:ilvl w:val="0"/>
          <w:numId w:val="19"/>
        </w:numPr>
        <w:spacing w:line="360" w:lineRule="auto"/>
        <w:jc w:val="both"/>
        <w:rPr>
          <w:sz w:val="24"/>
          <w:szCs w:val="24"/>
        </w:rPr>
      </w:pPr>
      <w:r w:rsidRPr="00410F36">
        <w:rPr>
          <w:sz w:val="24"/>
          <w:szCs w:val="24"/>
        </w:rPr>
        <w:t>The</w:t>
      </w:r>
      <w:r w:rsidR="008940A0">
        <w:rPr>
          <w:sz w:val="24"/>
          <w:szCs w:val="24"/>
        </w:rPr>
        <w:t xml:space="preserve"> hospital </w:t>
      </w:r>
      <w:r w:rsidRPr="00410F36">
        <w:rPr>
          <w:sz w:val="24"/>
          <w:szCs w:val="24"/>
        </w:rPr>
        <w:t xml:space="preserve">IPC committee </w:t>
      </w:r>
      <w:r w:rsidR="008940A0">
        <w:rPr>
          <w:sz w:val="24"/>
          <w:szCs w:val="24"/>
        </w:rPr>
        <w:t xml:space="preserve">should conduct regular quality evaluation to reinforce adherence to policies and guidelines for the prevention and control of </w:t>
      </w:r>
      <w:proofErr w:type="spellStart"/>
      <w:r w:rsidR="008940A0">
        <w:rPr>
          <w:sz w:val="24"/>
          <w:szCs w:val="24"/>
        </w:rPr>
        <w:t>nosocomial</w:t>
      </w:r>
      <w:proofErr w:type="spellEnd"/>
      <w:r w:rsidR="008940A0">
        <w:rPr>
          <w:sz w:val="24"/>
          <w:szCs w:val="24"/>
        </w:rPr>
        <w:t xml:space="preserve"> infections. </w:t>
      </w:r>
    </w:p>
    <w:p w:rsidR="00BC3741" w:rsidRPr="00410F36" w:rsidRDefault="00BC3741" w:rsidP="00721831">
      <w:pPr>
        <w:pStyle w:val="ListParagraph"/>
        <w:numPr>
          <w:ilvl w:val="0"/>
          <w:numId w:val="19"/>
        </w:numPr>
        <w:spacing w:line="360" w:lineRule="auto"/>
        <w:jc w:val="both"/>
        <w:rPr>
          <w:sz w:val="24"/>
          <w:szCs w:val="24"/>
        </w:rPr>
      </w:pPr>
      <w:r w:rsidRPr="00410F36">
        <w:rPr>
          <w:sz w:val="24"/>
          <w:szCs w:val="24"/>
        </w:rPr>
        <w:t xml:space="preserve">KIBOGORA </w:t>
      </w:r>
      <w:r w:rsidR="00BB359B">
        <w:rPr>
          <w:sz w:val="24"/>
          <w:szCs w:val="24"/>
        </w:rPr>
        <w:t>Hospital</w:t>
      </w:r>
      <w:r w:rsidRPr="00410F36">
        <w:rPr>
          <w:sz w:val="24"/>
          <w:szCs w:val="24"/>
        </w:rPr>
        <w:t xml:space="preserve"> should ensure</w:t>
      </w:r>
      <w:r w:rsidR="00BB359B">
        <w:rPr>
          <w:sz w:val="24"/>
          <w:szCs w:val="24"/>
        </w:rPr>
        <w:t xml:space="preserve"> to</w:t>
      </w:r>
      <w:r w:rsidRPr="00410F36">
        <w:rPr>
          <w:sz w:val="24"/>
          <w:szCs w:val="24"/>
        </w:rPr>
        <w:t xml:space="preserve"> conduct periodic survey on hand washing practice and on compliance to PPE</w:t>
      </w:r>
      <w:r w:rsidR="00827245" w:rsidRPr="00410F36">
        <w:rPr>
          <w:sz w:val="24"/>
          <w:szCs w:val="24"/>
        </w:rPr>
        <w:t>.</w:t>
      </w:r>
    </w:p>
    <w:p w:rsidR="00BC3741" w:rsidRPr="00827245" w:rsidRDefault="00BC3741" w:rsidP="00721831">
      <w:pPr>
        <w:pStyle w:val="Heading3"/>
        <w:numPr>
          <w:ilvl w:val="2"/>
          <w:numId w:val="18"/>
        </w:numPr>
        <w:spacing w:before="100" w:beforeAutospacing="1" w:after="100" w:afterAutospacing="1"/>
        <w:rPr>
          <w:sz w:val="24"/>
          <w:szCs w:val="24"/>
        </w:rPr>
      </w:pPr>
      <w:bookmarkStart w:id="127" w:name="_Toc94930603"/>
      <w:r w:rsidRPr="0060419A">
        <w:rPr>
          <w:sz w:val="24"/>
          <w:szCs w:val="24"/>
        </w:rPr>
        <w:lastRenderedPageBreak/>
        <w:t xml:space="preserve">To </w:t>
      </w:r>
      <w:r w:rsidR="001B2E53">
        <w:rPr>
          <w:sz w:val="24"/>
          <w:szCs w:val="24"/>
        </w:rPr>
        <w:t>M</w:t>
      </w:r>
      <w:r w:rsidRPr="0060419A">
        <w:rPr>
          <w:sz w:val="24"/>
          <w:szCs w:val="24"/>
        </w:rPr>
        <w:t xml:space="preserve">inistry of </w:t>
      </w:r>
      <w:r w:rsidR="001B2E53">
        <w:rPr>
          <w:sz w:val="24"/>
          <w:szCs w:val="24"/>
        </w:rPr>
        <w:t>H</w:t>
      </w:r>
      <w:r w:rsidRPr="0060419A">
        <w:rPr>
          <w:sz w:val="24"/>
          <w:szCs w:val="24"/>
        </w:rPr>
        <w:t>ealth</w:t>
      </w:r>
      <w:bookmarkEnd w:id="127"/>
    </w:p>
    <w:p w:rsidR="00BC3741" w:rsidRPr="00410F36" w:rsidRDefault="00BC3741" w:rsidP="00721831">
      <w:pPr>
        <w:pStyle w:val="ListParagraph"/>
        <w:numPr>
          <w:ilvl w:val="0"/>
          <w:numId w:val="20"/>
        </w:numPr>
        <w:spacing w:line="360" w:lineRule="auto"/>
        <w:jc w:val="both"/>
        <w:rPr>
          <w:sz w:val="24"/>
          <w:szCs w:val="24"/>
        </w:rPr>
      </w:pPr>
      <w:r w:rsidRPr="00410F36">
        <w:rPr>
          <w:sz w:val="24"/>
          <w:szCs w:val="24"/>
        </w:rPr>
        <w:t xml:space="preserve">The ministry of health </w:t>
      </w:r>
      <w:r w:rsidR="001B2E53" w:rsidRPr="00410F36">
        <w:rPr>
          <w:sz w:val="24"/>
          <w:szCs w:val="24"/>
        </w:rPr>
        <w:t>to provide</w:t>
      </w:r>
      <w:r w:rsidRPr="00410F36">
        <w:rPr>
          <w:sz w:val="24"/>
          <w:szCs w:val="24"/>
        </w:rPr>
        <w:t xml:space="preserve"> annually budget and all needed equipment for IPC training of healthcare workers in all hospitals </w:t>
      </w:r>
    </w:p>
    <w:p w:rsidR="007D5D8C" w:rsidRDefault="00BC3741" w:rsidP="00491139">
      <w:pPr>
        <w:pStyle w:val="ListParagraph"/>
        <w:numPr>
          <w:ilvl w:val="0"/>
          <w:numId w:val="20"/>
        </w:numPr>
        <w:spacing w:line="360" w:lineRule="auto"/>
        <w:jc w:val="both"/>
        <w:rPr>
          <w:sz w:val="24"/>
          <w:szCs w:val="24"/>
        </w:rPr>
      </w:pPr>
      <w:r w:rsidRPr="00410F36">
        <w:rPr>
          <w:sz w:val="24"/>
          <w:szCs w:val="24"/>
        </w:rPr>
        <w:t xml:space="preserve">To provide </w:t>
      </w:r>
      <w:r w:rsidR="008940A0">
        <w:rPr>
          <w:sz w:val="24"/>
          <w:szCs w:val="24"/>
        </w:rPr>
        <w:t>to reinforce performance based financing related to IPC indicators as a way for incentive</w:t>
      </w:r>
      <w:r w:rsidRPr="00410F36">
        <w:rPr>
          <w:sz w:val="24"/>
          <w:szCs w:val="24"/>
        </w:rPr>
        <w:t xml:space="preserve"> (motivation) </w:t>
      </w:r>
      <w:r w:rsidR="008940A0">
        <w:rPr>
          <w:sz w:val="24"/>
          <w:szCs w:val="24"/>
        </w:rPr>
        <w:t xml:space="preserve">provision to </w:t>
      </w:r>
      <w:r w:rsidRPr="00410F36">
        <w:rPr>
          <w:sz w:val="24"/>
          <w:szCs w:val="24"/>
        </w:rPr>
        <w:t>healthcare worke</w:t>
      </w:r>
      <w:bookmarkStart w:id="128" w:name="_GoBack"/>
      <w:bookmarkEnd w:id="128"/>
      <w:r w:rsidRPr="00410F36">
        <w:rPr>
          <w:sz w:val="24"/>
          <w:szCs w:val="24"/>
        </w:rPr>
        <w:t xml:space="preserve">rs who are compliant with infection control guidelines and penalties (disciplinary measures) for those who are not using the precaution in a good manner. </w:t>
      </w:r>
    </w:p>
    <w:p w:rsidR="008940A0" w:rsidRPr="00491139" w:rsidRDefault="008940A0" w:rsidP="008940A0">
      <w:pPr>
        <w:pStyle w:val="ListParagraph"/>
        <w:spacing w:line="360" w:lineRule="auto"/>
        <w:ind w:left="720" w:firstLine="0"/>
        <w:jc w:val="both"/>
        <w:rPr>
          <w:sz w:val="24"/>
          <w:szCs w:val="24"/>
        </w:rPr>
      </w:pPr>
    </w:p>
    <w:p w:rsidR="007D5D8C" w:rsidRPr="001B2E53" w:rsidRDefault="008530CC" w:rsidP="00721831">
      <w:pPr>
        <w:pStyle w:val="Heading2"/>
        <w:numPr>
          <w:ilvl w:val="1"/>
          <w:numId w:val="18"/>
        </w:numPr>
        <w:jc w:val="left"/>
        <w:rPr>
          <w:b/>
          <w:bCs/>
          <w:sz w:val="24"/>
          <w:szCs w:val="24"/>
        </w:rPr>
      </w:pPr>
      <w:r w:rsidRPr="001B2E53">
        <w:rPr>
          <w:b/>
          <w:bCs/>
          <w:sz w:val="24"/>
          <w:szCs w:val="24"/>
        </w:rPr>
        <w:t xml:space="preserve"> </w:t>
      </w:r>
      <w:bookmarkStart w:id="129" w:name="_Toc94930604"/>
      <w:r w:rsidRPr="001B2E53">
        <w:rPr>
          <w:b/>
          <w:bCs/>
          <w:sz w:val="24"/>
          <w:szCs w:val="24"/>
        </w:rPr>
        <w:t>SUGGESTION FOR FURTHER STUDY</w:t>
      </w:r>
      <w:bookmarkEnd w:id="129"/>
    </w:p>
    <w:p w:rsidR="008530CC" w:rsidRPr="0063136B" w:rsidRDefault="008530CC" w:rsidP="0060419A">
      <w:pPr>
        <w:pStyle w:val="Heading2"/>
        <w:numPr>
          <w:ilvl w:val="0"/>
          <w:numId w:val="0"/>
        </w:numPr>
        <w:ind w:left="720"/>
        <w:jc w:val="left"/>
        <w:rPr>
          <w:b/>
          <w:sz w:val="24"/>
          <w:szCs w:val="24"/>
        </w:rPr>
      </w:pPr>
    </w:p>
    <w:p w:rsidR="008405BD" w:rsidRPr="0009428B" w:rsidRDefault="008530CC" w:rsidP="0009428B">
      <w:pPr>
        <w:spacing w:line="360" w:lineRule="auto"/>
        <w:jc w:val="both"/>
        <w:rPr>
          <w:sz w:val="24"/>
          <w:szCs w:val="24"/>
        </w:rPr>
      </w:pPr>
      <w:bookmarkStart w:id="130" w:name="_Toc107918031"/>
      <w:r w:rsidRPr="0009428B">
        <w:rPr>
          <w:sz w:val="24"/>
          <w:szCs w:val="24"/>
        </w:rPr>
        <w:t xml:space="preserve">For future researcher, </w:t>
      </w:r>
      <w:r w:rsidR="002E14EC" w:rsidRPr="0009428B">
        <w:rPr>
          <w:sz w:val="24"/>
          <w:szCs w:val="24"/>
        </w:rPr>
        <w:t>they will</w:t>
      </w:r>
      <w:r w:rsidRPr="0009428B">
        <w:rPr>
          <w:sz w:val="24"/>
          <w:szCs w:val="24"/>
        </w:rPr>
        <w:t xml:space="preserve"> </w:t>
      </w:r>
      <w:r w:rsidR="002E14EC" w:rsidRPr="0009428B">
        <w:rPr>
          <w:sz w:val="24"/>
          <w:szCs w:val="24"/>
        </w:rPr>
        <w:t>conduct the</w:t>
      </w:r>
      <w:r w:rsidR="0034611A" w:rsidRPr="0009428B">
        <w:rPr>
          <w:sz w:val="24"/>
          <w:szCs w:val="24"/>
        </w:rPr>
        <w:t xml:space="preserve"> </w:t>
      </w:r>
      <w:r w:rsidRPr="0009428B">
        <w:rPr>
          <w:sz w:val="24"/>
          <w:szCs w:val="24"/>
        </w:rPr>
        <w:t xml:space="preserve">similar research </w:t>
      </w:r>
      <w:r w:rsidR="0034611A" w:rsidRPr="0009428B">
        <w:rPr>
          <w:sz w:val="24"/>
          <w:szCs w:val="24"/>
        </w:rPr>
        <w:t>on ano</w:t>
      </w:r>
      <w:r w:rsidRPr="0009428B">
        <w:rPr>
          <w:sz w:val="24"/>
          <w:szCs w:val="24"/>
        </w:rPr>
        <w:t xml:space="preserve">ther </w:t>
      </w:r>
      <w:r w:rsidR="002E14EC" w:rsidRPr="0009428B">
        <w:rPr>
          <w:sz w:val="24"/>
          <w:szCs w:val="24"/>
        </w:rPr>
        <w:t>place or</w:t>
      </w:r>
      <w:r w:rsidR="0034611A" w:rsidRPr="0009428B">
        <w:rPr>
          <w:sz w:val="24"/>
          <w:szCs w:val="24"/>
        </w:rPr>
        <w:t xml:space="preserve"> the are</w:t>
      </w:r>
      <w:r w:rsidR="00717047" w:rsidRPr="0009428B">
        <w:rPr>
          <w:sz w:val="24"/>
          <w:szCs w:val="24"/>
        </w:rPr>
        <w:t>a</w:t>
      </w:r>
      <w:r w:rsidR="008405BD" w:rsidRPr="0009428B">
        <w:rPr>
          <w:sz w:val="24"/>
          <w:szCs w:val="24"/>
        </w:rPr>
        <w:t>s we conducted on</w:t>
      </w:r>
      <w:r w:rsidR="0034611A" w:rsidRPr="0009428B">
        <w:rPr>
          <w:sz w:val="24"/>
          <w:szCs w:val="24"/>
        </w:rPr>
        <w:t>.</w:t>
      </w:r>
      <w:r w:rsidR="00EB0288" w:rsidRPr="0009428B">
        <w:rPr>
          <w:sz w:val="24"/>
          <w:szCs w:val="24"/>
        </w:rPr>
        <w:t xml:space="preserve"> In order to assess the knowledge,</w:t>
      </w:r>
      <w:r w:rsidR="002E14EC" w:rsidRPr="0009428B">
        <w:rPr>
          <w:sz w:val="24"/>
          <w:szCs w:val="24"/>
        </w:rPr>
        <w:t xml:space="preserve"> </w:t>
      </w:r>
      <w:r w:rsidR="00EB0288" w:rsidRPr="0009428B">
        <w:rPr>
          <w:sz w:val="24"/>
          <w:szCs w:val="24"/>
        </w:rPr>
        <w:t xml:space="preserve">attitudes and </w:t>
      </w:r>
      <w:r w:rsidR="002F2788" w:rsidRPr="0009428B">
        <w:rPr>
          <w:sz w:val="24"/>
          <w:szCs w:val="24"/>
        </w:rPr>
        <w:t>practices of</w:t>
      </w:r>
      <w:r w:rsidR="00EB0288" w:rsidRPr="0009428B">
        <w:rPr>
          <w:sz w:val="24"/>
          <w:szCs w:val="24"/>
        </w:rPr>
        <w:t xml:space="preserve"> health care </w:t>
      </w:r>
      <w:r w:rsidR="002F2788" w:rsidRPr="0009428B">
        <w:rPr>
          <w:sz w:val="24"/>
          <w:szCs w:val="24"/>
        </w:rPr>
        <w:t>providers on</w:t>
      </w:r>
      <w:r w:rsidR="00EB0288" w:rsidRPr="0009428B">
        <w:rPr>
          <w:sz w:val="24"/>
          <w:szCs w:val="24"/>
        </w:rPr>
        <w:t xml:space="preserve"> prevention and control of </w:t>
      </w:r>
      <w:proofErr w:type="spellStart"/>
      <w:r w:rsidR="00EB0288" w:rsidRPr="0009428B">
        <w:rPr>
          <w:sz w:val="24"/>
          <w:szCs w:val="24"/>
        </w:rPr>
        <w:t>nosocomial</w:t>
      </w:r>
      <w:proofErr w:type="spellEnd"/>
      <w:r w:rsidR="00EB0288" w:rsidRPr="0009428B">
        <w:rPr>
          <w:sz w:val="24"/>
          <w:szCs w:val="24"/>
        </w:rPr>
        <w:t xml:space="preserve"> infection.</w:t>
      </w:r>
      <w:r w:rsidR="002931F9" w:rsidRPr="0009428B">
        <w:rPr>
          <w:sz w:val="24"/>
          <w:szCs w:val="24"/>
        </w:rPr>
        <w:t xml:space="preserve"> </w:t>
      </w:r>
      <w:r w:rsidR="008405BD" w:rsidRPr="0009428B">
        <w:rPr>
          <w:sz w:val="24"/>
          <w:szCs w:val="24"/>
        </w:rPr>
        <w:t>The researcher the</w:t>
      </w:r>
      <w:r w:rsidR="00EB0288" w:rsidRPr="0009428B">
        <w:rPr>
          <w:sz w:val="24"/>
          <w:szCs w:val="24"/>
        </w:rPr>
        <w:t xml:space="preserve">y can conduct on health center also, </w:t>
      </w:r>
      <w:r w:rsidR="00284017" w:rsidRPr="0009428B">
        <w:rPr>
          <w:sz w:val="24"/>
          <w:szCs w:val="24"/>
        </w:rPr>
        <w:t xml:space="preserve">because in the health </w:t>
      </w:r>
      <w:r w:rsidR="002E14EC" w:rsidRPr="0009428B">
        <w:rPr>
          <w:sz w:val="24"/>
          <w:szCs w:val="24"/>
        </w:rPr>
        <w:t xml:space="preserve">center. </w:t>
      </w:r>
      <w:r w:rsidR="00284017" w:rsidRPr="0009428B">
        <w:rPr>
          <w:sz w:val="24"/>
          <w:szCs w:val="24"/>
        </w:rPr>
        <w:t>T</w:t>
      </w:r>
      <w:r w:rsidR="00EB0288" w:rsidRPr="0009428B">
        <w:rPr>
          <w:sz w:val="24"/>
          <w:szCs w:val="24"/>
        </w:rPr>
        <w:t xml:space="preserve">he health care providers they are eligible to </w:t>
      </w:r>
      <w:proofErr w:type="gramStart"/>
      <w:r w:rsidR="00EB0288" w:rsidRPr="0009428B">
        <w:rPr>
          <w:sz w:val="24"/>
          <w:szCs w:val="24"/>
        </w:rPr>
        <w:t>assessed</w:t>
      </w:r>
      <w:proofErr w:type="gramEnd"/>
      <w:r w:rsidR="00EB0288" w:rsidRPr="0009428B">
        <w:rPr>
          <w:sz w:val="24"/>
          <w:szCs w:val="24"/>
        </w:rPr>
        <w:t xml:space="preserve"> their </w:t>
      </w:r>
      <w:r w:rsidR="002E14EC" w:rsidRPr="0009428B">
        <w:rPr>
          <w:sz w:val="24"/>
          <w:szCs w:val="24"/>
        </w:rPr>
        <w:t>knowledge, attitudes</w:t>
      </w:r>
      <w:r w:rsidR="00EB0288" w:rsidRPr="0009428B">
        <w:rPr>
          <w:sz w:val="24"/>
          <w:szCs w:val="24"/>
        </w:rPr>
        <w:t xml:space="preserve"> and practices on prevention and control of HCAIs</w:t>
      </w:r>
      <w:bookmarkEnd w:id="130"/>
      <w:r w:rsidR="00491139">
        <w:rPr>
          <w:sz w:val="24"/>
          <w:szCs w:val="24"/>
        </w:rPr>
        <w:t>.</w:t>
      </w:r>
    </w:p>
    <w:p w:rsidR="008530CC" w:rsidRPr="0060419A" w:rsidRDefault="008405BD" w:rsidP="008405BD">
      <w:pPr>
        <w:tabs>
          <w:tab w:val="left" w:pos="1077"/>
        </w:tabs>
        <w:spacing w:before="100" w:beforeAutospacing="1" w:after="100" w:afterAutospacing="1"/>
        <w:rPr>
          <w:sz w:val="24"/>
          <w:szCs w:val="24"/>
        </w:rPr>
      </w:pPr>
      <w:r w:rsidRPr="0060419A">
        <w:rPr>
          <w:sz w:val="24"/>
          <w:szCs w:val="24"/>
        </w:rPr>
        <w:t xml:space="preserve">           </w:t>
      </w:r>
    </w:p>
    <w:p w:rsidR="008530CC" w:rsidRPr="0060419A" w:rsidRDefault="008530CC" w:rsidP="008405BD">
      <w:pPr>
        <w:tabs>
          <w:tab w:val="left" w:pos="1077"/>
        </w:tabs>
        <w:spacing w:before="100" w:beforeAutospacing="1" w:after="100" w:afterAutospacing="1"/>
        <w:rPr>
          <w:sz w:val="24"/>
          <w:szCs w:val="24"/>
        </w:rPr>
        <w:sectPr w:rsidR="008530CC" w:rsidRPr="0060419A" w:rsidSect="009F15CE">
          <w:pgSz w:w="11900" w:h="16840"/>
          <w:pgMar w:top="1440" w:right="1440" w:bottom="1440" w:left="1440" w:header="0" w:footer="1008" w:gutter="0"/>
          <w:cols w:space="720"/>
          <w:docGrid w:linePitch="299"/>
        </w:sectPr>
      </w:pPr>
      <w:r w:rsidRPr="0060419A">
        <w:rPr>
          <w:sz w:val="24"/>
          <w:szCs w:val="24"/>
        </w:rPr>
        <w:tab/>
      </w:r>
    </w:p>
    <w:p w:rsidR="00050EF7" w:rsidRPr="0060419A" w:rsidRDefault="00050EF7" w:rsidP="005B5080">
      <w:pPr>
        <w:pStyle w:val="Heading1"/>
        <w:numPr>
          <w:ilvl w:val="0"/>
          <w:numId w:val="0"/>
        </w:numPr>
        <w:spacing w:line="360" w:lineRule="auto"/>
        <w:jc w:val="both"/>
        <w:rPr>
          <w:color w:val="000000" w:themeColor="text1"/>
          <w:spacing w:val="-2"/>
          <w:sz w:val="24"/>
          <w:szCs w:val="24"/>
        </w:rPr>
      </w:pPr>
      <w:bookmarkStart w:id="131" w:name="_Toc94930605"/>
      <w:r w:rsidRPr="0060419A">
        <w:rPr>
          <w:color w:val="000000" w:themeColor="text1"/>
          <w:spacing w:val="-2"/>
          <w:sz w:val="24"/>
          <w:szCs w:val="24"/>
        </w:rPr>
        <w:lastRenderedPageBreak/>
        <w:t>REFERENCES</w:t>
      </w:r>
      <w:bookmarkEnd w:id="100"/>
      <w:bookmarkEnd w:id="131"/>
    </w:p>
    <w:p w:rsidR="00050EF7" w:rsidRPr="0060419A" w:rsidRDefault="00050EF7" w:rsidP="005B5080">
      <w:pPr>
        <w:pStyle w:val="Heading1"/>
        <w:numPr>
          <w:ilvl w:val="0"/>
          <w:numId w:val="0"/>
        </w:numPr>
        <w:spacing w:line="360" w:lineRule="auto"/>
        <w:jc w:val="both"/>
        <w:rPr>
          <w:color w:val="000000" w:themeColor="text1"/>
          <w:sz w:val="24"/>
          <w:szCs w:val="24"/>
        </w:rPr>
      </w:pP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Adly, R. M., Amin, F. M. and Aziz, M. A. A. El (2014) „Improving Nurses Compliance with Standard Precautions of Infection Control in Pediatric Critical Care Units”, World journal of nursing sciences, pp. 1-9. doi: 10.5829/idosi.wjns.2014.3S.95159.</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230AC9">
        <w:rPr>
          <w:rFonts w:eastAsia="Calibri"/>
          <w:sz w:val="24"/>
          <w:szCs w:val="24"/>
          <w:lang w:val="fr-CA"/>
        </w:rPr>
        <w:t xml:space="preserve">Ahoyo, T. A. et a1. </w:t>
      </w:r>
      <w:r w:rsidRPr="0060419A">
        <w:rPr>
          <w:rFonts w:eastAsia="Calibri"/>
          <w:sz w:val="24"/>
          <w:szCs w:val="24"/>
        </w:rPr>
        <w:t>(2014)</w:t>
      </w:r>
      <w:r w:rsidR="008422B0" w:rsidRPr="0060419A">
        <w:rPr>
          <w:rFonts w:eastAsia="Calibri"/>
          <w:sz w:val="24"/>
          <w:szCs w:val="24"/>
        </w:rPr>
        <w:t xml:space="preserve">. </w:t>
      </w:r>
      <w:r w:rsidRPr="0060419A">
        <w:rPr>
          <w:rFonts w:eastAsia="Calibri"/>
          <w:sz w:val="24"/>
          <w:szCs w:val="24"/>
        </w:rPr>
        <w:t>Prevalence of nosocomial infections and anti-infective therapy in Benin : results of the first nationwide survey in 2012”, pp. 2-7</w:t>
      </w:r>
    </w:p>
    <w:p w:rsidR="008358C9"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Allegranzi, B. et al. (2011) „Burden of endemic health-care-associated infection in developing countries: Systematic review and meta-analysis</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 The Lancet, 377(9761), pp. 228-241. doi: 10.l0l6/S0140-6736(10)61458-4</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Al-Shifa Hospital in the Gaza Strip , occupied Palestinian territory: a retrospective assessment”, The Lancet. Elsevier Ltd, 380, p. S33. doi: 10.1016/S0140-6736(13)60211-1.</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Ashour, M. and El-nakha1, K. (2009) „Nosocomial infection in patients admitted to an intensive care unit.</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Assar Shideh et al. (2012) „Survey of nosocomial infections and causative bacteria: A hospitalbased study”, Pakistan Journal of Medical Sciences, 28(3), pp. 455W58.</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Behnke, M. et a1. (2013) „Nosocomial infection and antibiotic use. A second National prevalence study in Germany”, Deutsches Arzteblatt International, 110(38), pp. 627-633. doi: 10.3238/arzteb1.2013.062.</w:t>
      </w:r>
    </w:p>
    <w:p w:rsidR="00050EF7" w:rsidRPr="0060419A" w:rsidRDefault="00A55EAE" w:rsidP="0030174A">
      <w:pPr>
        <w:pStyle w:val="EndNoteBibliography"/>
        <w:widowControl/>
        <w:autoSpaceDE/>
        <w:autoSpaceDN/>
        <w:spacing w:line="360" w:lineRule="auto"/>
        <w:ind w:left="720" w:hanging="720"/>
        <w:rPr>
          <w:rFonts w:eastAsia="Calibri"/>
          <w:sz w:val="24"/>
          <w:szCs w:val="24"/>
        </w:rPr>
      </w:pPr>
      <w:hyperlink r:id="rId14" w:history="1">
        <w:r w:rsidR="00050EF7" w:rsidRPr="0060419A">
          <w:rPr>
            <w:rFonts w:eastAsia="Calibri"/>
            <w:sz w:val="24"/>
            <w:szCs w:val="24"/>
          </w:rPr>
          <w:t>Carolynn Greene</w:t>
        </w:r>
      </w:hyperlink>
      <w:r w:rsidR="00050EF7" w:rsidRPr="0060419A">
        <w:rPr>
          <w:rFonts w:eastAsia="Calibri"/>
          <w:sz w:val="24"/>
          <w:szCs w:val="24"/>
        </w:rPr>
        <w:t xml:space="preserve">, and </w:t>
      </w:r>
      <w:hyperlink r:id="rId15" w:history="1">
        <w:r w:rsidR="00050EF7" w:rsidRPr="0060419A">
          <w:rPr>
            <w:rFonts w:eastAsia="Calibri"/>
            <w:sz w:val="24"/>
            <w:szCs w:val="24"/>
          </w:rPr>
          <w:t>Jennie Wilson</w:t>
        </w:r>
      </w:hyperlink>
      <w:r w:rsidR="00050EF7" w:rsidRPr="0060419A">
        <w:rPr>
          <w:rFonts w:eastAsia="Calibri"/>
          <w:sz w:val="24"/>
          <w:szCs w:val="24"/>
        </w:rPr>
        <w:t>(2022). The use of behaviour change theory for infection prevention and control practices in healthcare settings: A scoping review.P(1-10).</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Centers for Disease Control and Prevention (2014) Healthcare-associated Infections (HAIs), CDC.</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Chauhan K ,x xx(2017). Knowledge attitude and practice towards infection control measures amongst medical students in a medical teaching tertiary care hospital. Int J Clin Med.8(09):534.</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Chauhan K(2017). Knowledge attitude and practice towards infection control measures amongst medical students in a medical teaching tertiary care hospital. Int I Clin Med. 8(09):534.</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Corrales-Fernández, M. et al. (2011) „Factors that contribute to health care associated infections: how to prevent them”, Rev Calid Asist., 26(6), pp. 367-75. doi: 10.1016/j.cali.2011.10.002</w:t>
      </w:r>
    </w:p>
    <w:p w:rsidR="00050EF7" w:rsidRPr="0060419A" w:rsidRDefault="00050EF7" w:rsidP="0030174A">
      <w:pPr>
        <w:pStyle w:val="EndNoteBibliography"/>
        <w:widowControl/>
        <w:autoSpaceDE/>
        <w:autoSpaceDN/>
        <w:spacing w:line="360" w:lineRule="auto"/>
        <w:ind w:left="720" w:hanging="720"/>
        <w:rPr>
          <w:rFonts w:eastAsia="Calibri"/>
          <w:sz w:val="24"/>
          <w:szCs w:val="24"/>
        </w:rPr>
      </w:pPr>
      <w:r w:rsidRPr="00230AC9">
        <w:rPr>
          <w:rFonts w:eastAsia="Calibri"/>
          <w:sz w:val="24"/>
          <w:szCs w:val="24"/>
          <w:lang w:val="da-DK"/>
        </w:rPr>
        <w:lastRenderedPageBreak/>
        <w:t xml:space="preserve">Eskander, H. G. et al. </w:t>
      </w:r>
      <w:r w:rsidRPr="0060419A">
        <w:rPr>
          <w:rFonts w:eastAsia="Calibri"/>
          <w:sz w:val="24"/>
          <w:szCs w:val="24"/>
        </w:rPr>
        <w:t>(2013) „Intensive Care Nurses ” Knowledge &amp; Practices regarding Infection Control Standard Precautions at a Selected Egyptian Cancer Hospital”, 4(19), pp. 160— 174.</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60419A">
        <w:rPr>
          <w:rFonts w:eastAsia="Calibri"/>
          <w:sz w:val="24"/>
          <w:szCs w:val="24"/>
        </w:rPr>
        <w:t xml:space="preserve">Fatth, W. (2016) Infection control in Rwanda, </w:t>
      </w:r>
      <w:r w:rsidRPr="0030174A">
        <w:rPr>
          <w:rFonts w:eastAsia="Calibri"/>
          <w:sz w:val="24"/>
          <w:szCs w:val="24"/>
        </w:rPr>
        <w:t>Global engagement Institute.</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Galal, Y., Labib, J. and Abouelhamd, W. (2014) „Impact of an infection-control program on nurses” knowledge and attitude in pediatric intensive care units at Cairo University hospitals.”, J Egypt Public Health Assoc., 89(1), pp. 22-28. doi: 10.1097/01.EPX.0000444562.71691.06.</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Ghadamgahi, F. et al. (2011) „Knowledge, attitude and self-efficacy of nursing staffs in hospital infections control”, Journal of Military Medicine, 13, pp. 167-172 Mbabazi, P. (2017) „The Relationship between Nurse staffing and Selected Patient outcomes in CHUK Mbabazi Perpetua”, pp. 1-109.</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lang w:val="da-DK"/>
        </w:rPr>
        <w:t xml:space="preserve">Gichuhi, A. W. et al. </w:t>
      </w:r>
      <w:r w:rsidRPr="0030174A">
        <w:rPr>
          <w:rFonts w:eastAsia="Calibri"/>
          <w:sz w:val="24"/>
          <w:szCs w:val="24"/>
        </w:rPr>
        <w:t>(2015) „Health Care Workers Adherence to Infection Prevention Practices and Control Measures : A Case of a Level Four District Hospital in Kenya”, 4(2), pp. 39W4. doi: 10.11648/j.ajns.20150402.3.</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Glanz, Lewis, &amp; Rimers, Ajzen(1990). The Theory of Planned Behavior. Organizational Behavior and Human Decision Processes, 50, 179–211</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Iliyasu, G. et a1. (2016) „Knowledge and practices of infection control among healthcare workers in a Tertiary Referral Center in North-Western Nigeria”, Annals of African medicine, 15(1), pp. 34W0. doi: 10.4103/1596-3519.161724.</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Khan, M. S. et a1. (2015) „Epidemiology of nosocomial infections in an intensive care unit”, International Journal of Infection control, 1(2), pp. 233-5. doi: 10.3396/IJIC.v11i2.016.15.</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lang w:val="da-DK"/>
        </w:rPr>
        <w:t xml:space="preserve">Korhan, E. A. et al. </w:t>
      </w:r>
      <w:r w:rsidRPr="0030174A">
        <w:rPr>
          <w:rFonts w:eastAsia="Calibri"/>
          <w:sz w:val="24"/>
          <w:szCs w:val="24"/>
        </w:rPr>
        <w:t>(2014) „Knowledge levels of intensive care nurses on prevention of ventilator-associated pneumonia”, Nursing in Critical Care, 19(1), pp. 26-33. doi: 10.1111/nicc.12038.</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Lin, H.-L., Lai, C.-C. and Yang, L.-Y. (2014) „Critical care nurses” knowledge of measures to  prevent ventilator-associated pneumonia.”, American journal of infection control, 42, pp. 923— 5. doi: 10.1016/j.ajic.2014.05.012.</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Mbim, E., Mboto, C. and Agbo, B. (2016) „A Review of Nosocomial Infections in Sub-Saharan Africa”, British Microbiology Research Journal, 15(1), pp. 1—11. doi: 10.9734/BMRJ/2016/25895</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Mehta, Y., Gupta, A. and Ramasubban, S. (2014) „Guidelines for prevention of hospital acquired infections”, Indian Journal of critical care medicine, 18(3), pp. 149-163.</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lastRenderedPageBreak/>
        <w:t>Mehtar S(2010) Hospital infection control: setting up with minimal resources. (Oxford University Press, Oxford).</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Michie, S, van Stralen, MM, West, R (2011) The behaviour change wheel: a new method for characterising and designing behaviour change interventions. Implementation Science 6(1): 42. DOI: </w:t>
      </w:r>
      <w:hyperlink r:id="rId16" w:tgtFrame="_blank" w:history="1">
        <w:r w:rsidRPr="0030174A">
          <w:rPr>
            <w:rFonts w:eastAsia="Calibri"/>
            <w:sz w:val="24"/>
            <w:szCs w:val="24"/>
          </w:rPr>
          <w:t>10.1186/1748-5908-6-42</w:t>
        </w:r>
      </w:hyperlink>
      <w:r w:rsidRPr="0030174A">
        <w:rPr>
          <w:rFonts w:eastAsia="Calibri"/>
          <w:sz w:val="24"/>
          <w:szCs w:val="24"/>
        </w:rPr>
        <w:t>.</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Naidu, K. et a1. (2014) „A descriptive study of nosocomial infections in an adult intensive care unit in Fiji: 2011-12”, Journal of Tropical Medicine. Hindawi Publishing Corporation. doi: 10.1155/2014/545160.</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NYIRANTIBIBAZA M(2017), “Knowledge and practice on preventive measures of nosocomial infections among nurses working in intensive care unit of referral hospitals”, PP.4</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Ogoina, D. et al. (2015) „Knowledge, attitude and practice of standard precautions of infection control by hospital workers in two tertiary hospitals in Nigeria”, Journal of Infection Prevention, 16(1), pp. 16-22. doi: 10.1177/1757177414558957.</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lang w:val="fr-CA"/>
        </w:rPr>
        <w:t xml:space="preserve">Petroze, R. T. et a1. </w:t>
      </w:r>
      <w:r w:rsidRPr="0030174A">
        <w:rPr>
          <w:rFonts w:eastAsia="Calibri"/>
          <w:sz w:val="24"/>
          <w:szCs w:val="24"/>
        </w:rPr>
        <w:t>(2014) „Infectious outcomes assessment for health system strengthening in low-resource settings: the novel use ofa trauma registry in Rwanda.”, Surgical infections, 15(4), pp. 382-6. doi: 10.1089/sur.2013.146.</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Pittet D, Allegranzi B, Storr J, Bagheri Nejad S, Dziekan G, Leotsakos A, Donaldson L. Infection control as a major World Health Organization priority for developing countries. I Hosp Infec. 2008;68(4):285-92.</w:t>
      </w:r>
    </w:p>
    <w:p w:rsidR="00A828E4" w:rsidRPr="0030174A" w:rsidRDefault="00A55EAE"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fldChar w:fldCharType="begin"/>
      </w:r>
      <w:r w:rsidR="00A828E4" w:rsidRPr="0030174A">
        <w:rPr>
          <w:rFonts w:eastAsia="Calibri"/>
          <w:sz w:val="24"/>
          <w:szCs w:val="24"/>
        </w:rPr>
        <w:instrText xml:space="preserve"> ADDIN EN.REFLIST </w:instrText>
      </w:r>
      <w:r w:rsidRPr="0030174A">
        <w:rPr>
          <w:rFonts w:eastAsia="Calibri"/>
          <w:sz w:val="24"/>
          <w:szCs w:val="24"/>
        </w:rPr>
        <w:fldChar w:fldCharType="separate"/>
      </w:r>
      <w:r w:rsidR="00A828E4" w:rsidRPr="0030174A">
        <w:rPr>
          <w:rFonts w:eastAsia="Calibri"/>
          <w:sz w:val="24"/>
          <w:szCs w:val="24"/>
        </w:rPr>
        <w:t xml:space="preserve">Reid, S. R. (2010). Injections that kill: nosocomial bacteraemia and degedege in Tanzania. Rural and Remote Health, 10(3), 1-9. </w:t>
      </w:r>
    </w:p>
    <w:p w:rsidR="00050EF7" w:rsidRPr="0030174A" w:rsidRDefault="00A55EAE"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fldChar w:fldCharType="end"/>
      </w:r>
      <w:r w:rsidR="00050EF7" w:rsidRPr="0030174A">
        <w:rPr>
          <w:rFonts w:eastAsia="Calibri"/>
          <w:sz w:val="24"/>
          <w:szCs w:val="24"/>
        </w:rPr>
        <w:t>Rwabizi, D. et al. (2016) „Maternal near miss and mortality due to postpartum infection : a crosssectional analysis from Rwanda”, BMC Pregnancy and Childbirth. BMC Pregnancy and Childbirth, pp. 1-5. doi: 10.1186/s12884-016-0951-7</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Sarani, H. et a1. (2016) „Knowledge, Attitude and Practice of Nurses about Standard Precautions for Hospital-Acquired Infection in Teaching Hospitals Affiliated to Zabol University of Medical Sciences (2014)”, Glob J Health Sci, 8(3), pp. 193-198. doi: 10.5539/gjhs.v8n3p193.</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lang w:val="da-DK"/>
        </w:rPr>
        <w:t xml:space="preserve">Sethi, A. K. et al. </w:t>
      </w:r>
      <w:r w:rsidRPr="0030174A">
        <w:rPr>
          <w:rFonts w:eastAsia="Calibri"/>
          <w:sz w:val="24"/>
          <w:szCs w:val="24"/>
        </w:rPr>
        <w:t>(2012) „Infection Control Knowledge, Attitudes, and Practices among Healthcare Workers at Mulago Hospital, Kampala, Uganda”, Infection Control and Hospital Epidemiology, 33(9), pp. 917-923. doi: 10.1086/667389.</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 xml:space="preserve">Teshager, F. a, Engeda, E. H. and Worku, W. Z. (2015) „Knowledge, Practice, and Associated Factors towards Prevention of Surgical Site Infection among Nurses </w:t>
      </w:r>
      <w:r w:rsidRPr="0030174A">
        <w:rPr>
          <w:rFonts w:eastAsia="Calibri"/>
          <w:sz w:val="24"/>
          <w:szCs w:val="24"/>
        </w:rPr>
        <w:lastRenderedPageBreak/>
        <w:t>Working in Amhara 54 Regional State Referral Hospitals, Northwest Ethiopia”, Surgical Research and Practice, 1, pp. 1-6. doi: 10.1155/2015/736175.</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U.S. Department of Health and Human Services. (2014) Healthcare-Associated Infections, U.S. Department of Health and Human Services</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WHO (2011) Health care without avoidable infections. The critical role of infection prevention and control. World Health Organization</w:t>
      </w:r>
    </w:p>
    <w:p w:rsidR="00050EF7" w:rsidRPr="0030174A" w:rsidRDefault="00050EF7" w:rsidP="0030174A">
      <w:pPr>
        <w:pStyle w:val="EndNoteBibliography"/>
        <w:widowControl/>
        <w:autoSpaceDE/>
        <w:autoSpaceDN/>
        <w:spacing w:line="360" w:lineRule="auto"/>
        <w:ind w:left="720" w:hanging="720"/>
        <w:rPr>
          <w:rFonts w:eastAsia="Calibri"/>
          <w:sz w:val="24"/>
          <w:szCs w:val="24"/>
        </w:rPr>
      </w:pPr>
      <w:r w:rsidRPr="0030174A">
        <w:rPr>
          <w:rFonts w:eastAsia="Calibri"/>
          <w:sz w:val="24"/>
          <w:szCs w:val="24"/>
        </w:rPr>
        <w:t>WHO (2016a) Clean care is safer care. The burden of healthcare -associated infection worldwide., World Health Organization.</w:t>
      </w: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sz w:val="24"/>
          <w:szCs w:val="24"/>
        </w:rPr>
      </w:pPr>
    </w:p>
    <w:p w:rsidR="0066240A" w:rsidRPr="0030174A" w:rsidRDefault="0066240A" w:rsidP="0030174A">
      <w:pPr>
        <w:spacing w:line="360" w:lineRule="auto"/>
        <w:rPr>
          <w:rFonts w:eastAsia="Calibri"/>
          <w:noProof/>
          <w:sz w:val="24"/>
          <w:szCs w:val="24"/>
        </w:rPr>
      </w:pPr>
    </w:p>
    <w:p w:rsidR="0066240A" w:rsidRPr="0030174A" w:rsidRDefault="0066240A" w:rsidP="0030174A">
      <w:pPr>
        <w:spacing w:line="360" w:lineRule="auto"/>
        <w:rPr>
          <w:sz w:val="24"/>
          <w:szCs w:val="24"/>
        </w:rPr>
      </w:pPr>
    </w:p>
    <w:p w:rsidR="0066240A" w:rsidRPr="0030174A" w:rsidRDefault="0066240A" w:rsidP="0030174A">
      <w:pPr>
        <w:tabs>
          <w:tab w:val="left" w:pos="2040"/>
        </w:tabs>
        <w:spacing w:line="360" w:lineRule="auto"/>
        <w:rPr>
          <w:rFonts w:eastAsia="Calibri"/>
          <w:noProof/>
          <w:sz w:val="24"/>
          <w:szCs w:val="24"/>
        </w:rPr>
        <w:sectPr w:rsidR="0066240A" w:rsidRPr="0030174A" w:rsidSect="009F15CE">
          <w:pgSz w:w="11900" w:h="16840"/>
          <w:pgMar w:top="1440" w:right="1440" w:bottom="1440" w:left="1440" w:header="0" w:footer="1008" w:gutter="0"/>
          <w:cols w:space="720"/>
          <w:docGrid w:linePitch="299"/>
        </w:sectPr>
      </w:pPr>
      <w:r w:rsidRPr="0030174A">
        <w:rPr>
          <w:rFonts w:eastAsia="Calibri"/>
          <w:noProof/>
          <w:sz w:val="24"/>
          <w:szCs w:val="24"/>
        </w:rPr>
        <w:tab/>
      </w:r>
    </w:p>
    <w:p w:rsidR="00050EF7" w:rsidRPr="0030174A" w:rsidRDefault="00050EF7" w:rsidP="0030174A">
      <w:pPr>
        <w:pStyle w:val="Heading1"/>
        <w:numPr>
          <w:ilvl w:val="0"/>
          <w:numId w:val="0"/>
        </w:numPr>
        <w:spacing w:line="360" w:lineRule="auto"/>
        <w:jc w:val="both"/>
        <w:rPr>
          <w:b w:val="0"/>
          <w:bCs w:val="0"/>
          <w:sz w:val="24"/>
          <w:szCs w:val="24"/>
        </w:rPr>
      </w:pPr>
      <w:bookmarkStart w:id="132" w:name="_Toc94930606"/>
      <w:r w:rsidRPr="0030174A">
        <w:rPr>
          <w:color w:val="000000" w:themeColor="text1"/>
          <w:spacing w:val="-2"/>
          <w:sz w:val="24"/>
          <w:szCs w:val="24"/>
        </w:rPr>
        <w:lastRenderedPageBreak/>
        <w:t>APPEND</w:t>
      </w:r>
      <w:r w:rsidR="001B2E53" w:rsidRPr="0030174A">
        <w:rPr>
          <w:color w:val="000000" w:themeColor="text1"/>
          <w:spacing w:val="-2"/>
          <w:sz w:val="24"/>
          <w:szCs w:val="24"/>
        </w:rPr>
        <w:t>ICES</w:t>
      </w:r>
      <w:bookmarkEnd w:id="132"/>
      <w:r w:rsidR="001B2E53" w:rsidRPr="0030174A">
        <w:rPr>
          <w:color w:val="000000" w:themeColor="text1"/>
          <w:spacing w:val="-2"/>
          <w:sz w:val="24"/>
          <w:szCs w:val="24"/>
        </w:rPr>
        <w:t xml:space="preserve"> </w:t>
      </w:r>
    </w:p>
    <w:p w:rsidR="00050EF7" w:rsidRPr="00F22700" w:rsidRDefault="00F22700" w:rsidP="00F22700">
      <w:pPr>
        <w:pStyle w:val="Caption"/>
        <w:rPr>
          <w:b/>
          <w:bCs/>
          <w:color w:val="auto"/>
          <w:sz w:val="24"/>
          <w:szCs w:val="24"/>
        </w:rPr>
      </w:pPr>
      <w:bookmarkStart w:id="133" w:name="_Toc94932239"/>
      <w:r w:rsidRPr="00F22700">
        <w:rPr>
          <w:color w:val="auto"/>
          <w:sz w:val="24"/>
          <w:szCs w:val="24"/>
        </w:rPr>
        <w:t xml:space="preserve">APPENDIX </w:t>
      </w:r>
      <w:r w:rsidRPr="00F22700">
        <w:rPr>
          <w:color w:val="auto"/>
          <w:sz w:val="24"/>
          <w:szCs w:val="24"/>
        </w:rPr>
        <w:fldChar w:fldCharType="begin"/>
      </w:r>
      <w:r w:rsidRPr="00F22700">
        <w:rPr>
          <w:color w:val="auto"/>
          <w:sz w:val="24"/>
          <w:szCs w:val="24"/>
        </w:rPr>
        <w:instrText xml:space="preserve"> SEQ APPENDIX \* ARABIC </w:instrText>
      </w:r>
      <w:r w:rsidRPr="00F22700">
        <w:rPr>
          <w:color w:val="auto"/>
          <w:sz w:val="24"/>
          <w:szCs w:val="24"/>
        </w:rPr>
        <w:fldChar w:fldCharType="separate"/>
      </w:r>
      <w:r w:rsidR="00D305CE">
        <w:rPr>
          <w:noProof/>
          <w:color w:val="auto"/>
          <w:sz w:val="24"/>
          <w:szCs w:val="24"/>
        </w:rPr>
        <w:t>2</w:t>
      </w:r>
      <w:r w:rsidRPr="00F22700">
        <w:rPr>
          <w:color w:val="auto"/>
          <w:sz w:val="24"/>
          <w:szCs w:val="24"/>
        </w:rPr>
        <w:fldChar w:fldCharType="end"/>
      </w:r>
      <w:proofErr w:type="gramStart"/>
      <w:r w:rsidRPr="00F22700">
        <w:rPr>
          <w:color w:val="auto"/>
          <w:sz w:val="24"/>
          <w:szCs w:val="24"/>
        </w:rPr>
        <w:t>:CONSENT</w:t>
      </w:r>
      <w:proofErr w:type="gramEnd"/>
      <w:r w:rsidRPr="00F22700">
        <w:rPr>
          <w:color w:val="auto"/>
          <w:sz w:val="24"/>
          <w:szCs w:val="24"/>
        </w:rPr>
        <w:t xml:space="preserve"> FOR PARTICIPATION IN THIS STUDY</w:t>
      </w:r>
      <w:bookmarkEnd w:id="133"/>
    </w:p>
    <w:p w:rsidR="00050EF7" w:rsidRPr="0030174A" w:rsidRDefault="00050EF7" w:rsidP="0030174A">
      <w:pPr>
        <w:pStyle w:val="Heading5"/>
        <w:numPr>
          <w:ilvl w:val="0"/>
          <w:numId w:val="0"/>
        </w:numPr>
        <w:spacing w:before="90" w:line="360" w:lineRule="auto"/>
        <w:ind w:left="1388" w:right="1903"/>
        <w:jc w:val="both"/>
        <w:rPr>
          <w:color w:val="000000" w:themeColor="text1"/>
          <w:spacing w:val="-2"/>
          <w:sz w:val="24"/>
          <w:szCs w:val="24"/>
        </w:rPr>
      </w:pPr>
    </w:p>
    <w:p w:rsidR="00050EF7" w:rsidRPr="0030174A" w:rsidRDefault="00050EF7" w:rsidP="0030174A">
      <w:pPr>
        <w:spacing w:line="360" w:lineRule="auto"/>
        <w:jc w:val="both"/>
        <w:rPr>
          <w:color w:val="000000" w:themeColor="text1"/>
          <w:sz w:val="24"/>
          <w:szCs w:val="24"/>
        </w:rPr>
      </w:pPr>
      <w:r w:rsidRPr="0030174A">
        <w:rPr>
          <w:color w:val="000000" w:themeColor="text1"/>
          <w:sz w:val="24"/>
          <w:szCs w:val="24"/>
        </w:rPr>
        <w:t>Dear participant,</w:t>
      </w:r>
    </w:p>
    <w:p w:rsidR="00050EF7" w:rsidRPr="0030174A" w:rsidRDefault="00050EF7" w:rsidP="0030174A">
      <w:pPr>
        <w:pStyle w:val="Title"/>
        <w:spacing w:line="360" w:lineRule="auto"/>
        <w:ind w:left="0" w:right="81"/>
        <w:jc w:val="both"/>
        <w:rPr>
          <w:color w:val="000000" w:themeColor="text1"/>
          <w:sz w:val="24"/>
          <w:szCs w:val="24"/>
        </w:rPr>
      </w:pPr>
      <w:proofErr w:type="gramStart"/>
      <w:r w:rsidRPr="0030174A">
        <w:rPr>
          <w:color w:val="000000" w:themeColor="text1"/>
          <w:sz w:val="24"/>
          <w:szCs w:val="24"/>
        </w:rPr>
        <w:t xml:space="preserve">I, </w:t>
      </w:r>
      <w:r w:rsidR="00965C2C" w:rsidRPr="0030174A">
        <w:rPr>
          <w:color w:val="000000" w:themeColor="text1"/>
          <w:spacing w:val="-2"/>
          <w:sz w:val="24"/>
          <w:szCs w:val="24"/>
        </w:rPr>
        <w:t>Giselle</w:t>
      </w:r>
      <w:r w:rsidRPr="0030174A">
        <w:rPr>
          <w:color w:val="000000" w:themeColor="text1"/>
          <w:sz w:val="24"/>
          <w:szCs w:val="24"/>
        </w:rPr>
        <w:t xml:space="preserve"> </w:t>
      </w:r>
      <w:proofErr w:type="spellStart"/>
      <w:r w:rsidR="0030174A" w:rsidRPr="0030174A">
        <w:rPr>
          <w:color w:val="000000" w:themeColor="text1"/>
          <w:spacing w:val="-2"/>
          <w:w w:val="95"/>
          <w:sz w:val="24"/>
          <w:szCs w:val="24"/>
        </w:rPr>
        <w:t>Mukanoheri</w:t>
      </w:r>
      <w:proofErr w:type="spellEnd"/>
      <w:r w:rsidRPr="0030174A">
        <w:rPr>
          <w:color w:val="000000" w:themeColor="text1"/>
          <w:spacing w:val="-2"/>
          <w:w w:val="95"/>
          <w:sz w:val="24"/>
          <w:szCs w:val="24"/>
        </w:rPr>
        <w:t xml:space="preserve"> and</w:t>
      </w:r>
      <w:r w:rsidR="00965C2C" w:rsidRPr="0030174A">
        <w:rPr>
          <w:color w:val="000000" w:themeColor="text1"/>
          <w:sz w:val="24"/>
          <w:szCs w:val="24"/>
        </w:rPr>
        <w:t xml:space="preserve"> Yvonne</w:t>
      </w:r>
      <w:r w:rsidRPr="0030174A">
        <w:rPr>
          <w:color w:val="000000" w:themeColor="text1"/>
          <w:sz w:val="24"/>
          <w:szCs w:val="24"/>
        </w:rPr>
        <w:t xml:space="preserve"> UWABAGIRA, students of </w:t>
      </w:r>
      <w:r w:rsidRPr="0030174A">
        <w:rPr>
          <w:color w:val="000000" w:themeColor="text1"/>
          <w:w w:val="105"/>
          <w:sz w:val="24"/>
          <w:szCs w:val="24"/>
        </w:rPr>
        <w:t>KIBOGORA</w:t>
      </w:r>
      <w:r w:rsidRPr="0030174A">
        <w:rPr>
          <w:color w:val="000000" w:themeColor="text1"/>
          <w:spacing w:val="-11"/>
          <w:w w:val="105"/>
          <w:sz w:val="24"/>
          <w:szCs w:val="24"/>
        </w:rPr>
        <w:t xml:space="preserve"> </w:t>
      </w:r>
      <w:r w:rsidRPr="0030174A">
        <w:rPr>
          <w:color w:val="000000" w:themeColor="text1"/>
          <w:spacing w:val="-2"/>
          <w:w w:val="105"/>
          <w:sz w:val="24"/>
          <w:szCs w:val="24"/>
        </w:rPr>
        <w:t>POLYTECHNIC</w:t>
      </w:r>
      <w:r w:rsidRPr="0030174A">
        <w:rPr>
          <w:color w:val="000000" w:themeColor="text1"/>
          <w:sz w:val="24"/>
          <w:szCs w:val="24"/>
        </w:rPr>
        <w:t xml:space="preserve"> in General Nursing Department.</w:t>
      </w:r>
      <w:proofErr w:type="gramEnd"/>
      <w:r w:rsidRPr="0030174A">
        <w:rPr>
          <w:color w:val="000000" w:themeColor="text1"/>
          <w:sz w:val="24"/>
          <w:szCs w:val="24"/>
        </w:rPr>
        <w:t xml:space="preserve"> In order to </w:t>
      </w:r>
      <w:proofErr w:type="spellStart"/>
      <w:r w:rsidRPr="0030174A">
        <w:rPr>
          <w:color w:val="000000" w:themeColor="text1"/>
          <w:sz w:val="24"/>
          <w:szCs w:val="24"/>
        </w:rPr>
        <w:t>fulfil</w:t>
      </w:r>
      <w:proofErr w:type="spellEnd"/>
      <w:r w:rsidRPr="0030174A">
        <w:rPr>
          <w:color w:val="000000" w:themeColor="text1"/>
          <w:sz w:val="24"/>
          <w:szCs w:val="24"/>
        </w:rPr>
        <w:t xml:space="preserve"> this BSCN, we are carrying out a study entitled “</w:t>
      </w:r>
      <w:r w:rsidRPr="0030174A">
        <w:rPr>
          <w:color w:val="000000" w:themeColor="text1"/>
          <w:w w:val="105"/>
          <w:sz w:val="24"/>
          <w:szCs w:val="24"/>
        </w:rPr>
        <w:t>assessment of nursing performance</w:t>
      </w:r>
      <w:r w:rsidRPr="0030174A">
        <w:rPr>
          <w:color w:val="000000" w:themeColor="text1"/>
          <w:spacing w:val="40"/>
          <w:w w:val="105"/>
          <w:sz w:val="24"/>
          <w:szCs w:val="24"/>
        </w:rPr>
        <w:t xml:space="preserve"> </w:t>
      </w:r>
      <w:r w:rsidRPr="0030174A">
        <w:rPr>
          <w:color w:val="000000" w:themeColor="text1"/>
          <w:w w:val="105"/>
          <w:sz w:val="24"/>
          <w:szCs w:val="24"/>
        </w:rPr>
        <w:t>in prevention and</w:t>
      </w:r>
      <w:r w:rsidRPr="0030174A">
        <w:rPr>
          <w:color w:val="000000" w:themeColor="text1"/>
          <w:spacing w:val="-11"/>
          <w:w w:val="105"/>
          <w:sz w:val="24"/>
          <w:szCs w:val="24"/>
        </w:rPr>
        <w:t xml:space="preserve"> </w:t>
      </w:r>
      <w:r w:rsidRPr="0030174A">
        <w:rPr>
          <w:color w:val="000000" w:themeColor="text1"/>
          <w:w w:val="105"/>
          <w:sz w:val="24"/>
          <w:szCs w:val="24"/>
        </w:rPr>
        <w:t>control of</w:t>
      </w:r>
      <w:r w:rsidRPr="0030174A">
        <w:rPr>
          <w:color w:val="000000" w:themeColor="text1"/>
          <w:spacing w:val="-16"/>
          <w:w w:val="105"/>
          <w:sz w:val="24"/>
          <w:szCs w:val="24"/>
        </w:rPr>
        <w:t xml:space="preserve"> </w:t>
      </w:r>
      <w:proofErr w:type="spellStart"/>
      <w:r w:rsidRPr="0030174A">
        <w:rPr>
          <w:color w:val="000000" w:themeColor="text1"/>
          <w:w w:val="105"/>
          <w:sz w:val="24"/>
          <w:szCs w:val="24"/>
        </w:rPr>
        <w:t>nosocomial</w:t>
      </w:r>
      <w:proofErr w:type="spellEnd"/>
      <w:r w:rsidRPr="0030174A">
        <w:rPr>
          <w:color w:val="000000" w:themeColor="text1"/>
          <w:w w:val="105"/>
          <w:sz w:val="24"/>
          <w:szCs w:val="24"/>
        </w:rPr>
        <w:t xml:space="preserve"> infection in hospitalized</w:t>
      </w:r>
      <w:r w:rsidRPr="0030174A">
        <w:rPr>
          <w:color w:val="000000" w:themeColor="text1"/>
          <w:spacing w:val="40"/>
          <w:w w:val="105"/>
          <w:sz w:val="24"/>
          <w:szCs w:val="24"/>
        </w:rPr>
        <w:t xml:space="preserve"> </w:t>
      </w:r>
      <w:r w:rsidRPr="0030174A">
        <w:rPr>
          <w:color w:val="000000" w:themeColor="text1"/>
          <w:w w:val="105"/>
          <w:sz w:val="24"/>
          <w:szCs w:val="24"/>
        </w:rPr>
        <w:t>patients at KIBOGORA District Hospital</w:t>
      </w:r>
      <w:r w:rsidRPr="0030174A">
        <w:rPr>
          <w:color w:val="000000" w:themeColor="text1"/>
          <w:sz w:val="24"/>
          <w:szCs w:val="24"/>
        </w:rPr>
        <w:t>”. We would like to request your assistance by answering to all questions. The provided information will be confidentially treated. Your responses will only be used for academic purposes.</w:t>
      </w: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r w:rsidRPr="0030174A">
        <w:rPr>
          <w:color w:val="000000" w:themeColor="text1"/>
          <w:sz w:val="24"/>
          <w:szCs w:val="24"/>
        </w:rPr>
        <w:t>Participant consent:</w:t>
      </w:r>
    </w:p>
    <w:p w:rsidR="00050EF7" w:rsidRPr="0030174A" w:rsidRDefault="00050EF7" w:rsidP="0030174A">
      <w:pPr>
        <w:spacing w:line="360" w:lineRule="auto"/>
        <w:jc w:val="both"/>
        <w:rPr>
          <w:color w:val="000000" w:themeColor="text1"/>
          <w:sz w:val="24"/>
          <w:szCs w:val="24"/>
        </w:rPr>
      </w:pPr>
      <w:r w:rsidRPr="0030174A">
        <w:rPr>
          <w:color w:val="000000" w:themeColor="text1"/>
          <w:sz w:val="24"/>
          <w:szCs w:val="24"/>
        </w:rPr>
        <w:t xml:space="preserve">I hereby confirm that I have been well communicated the information and I voluntarily agree </w:t>
      </w:r>
    </w:p>
    <w:p w:rsidR="00050EF7" w:rsidRPr="0030174A" w:rsidRDefault="00050EF7" w:rsidP="0030174A">
      <w:pPr>
        <w:spacing w:line="360" w:lineRule="auto"/>
        <w:jc w:val="both"/>
        <w:rPr>
          <w:color w:val="000000" w:themeColor="text1"/>
          <w:sz w:val="24"/>
          <w:szCs w:val="24"/>
        </w:rPr>
      </w:pPr>
      <w:proofErr w:type="gramStart"/>
      <w:r w:rsidRPr="0030174A">
        <w:rPr>
          <w:color w:val="000000" w:themeColor="text1"/>
          <w:sz w:val="24"/>
          <w:szCs w:val="24"/>
        </w:rPr>
        <w:t>to</w:t>
      </w:r>
      <w:proofErr w:type="gramEnd"/>
      <w:r w:rsidRPr="0030174A">
        <w:rPr>
          <w:color w:val="000000" w:themeColor="text1"/>
          <w:sz w:val="24"/>
          <w:szCs w:val="24"/>
        </w:rPr>
        <w:t xml:space="preserve"> participate in the study.</w:t>
      </w: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pStyle w:val="Heading5"/>
        <w:numPr>
          <w:ilvl w:val="0"/>
          <w:numId w:val="0"/>
        </w:numPr>
        <w:spacing w:before="90" w:line="360" w:lineRule="auto"/>
        <w:ind w:left="2880" w:right="1903"/>
        <w:jc w:val="both"/>
        <w:rPr>
          <w:color w:val="000000" w:themeColor="text1"/>
          <w:spacing w:val="-2"/>
          <w:sz w:val="24"/>
          <w:szCs w:val="24"/>
        </w:rPr>
      </w:pPr>
      <w:r w:rsidRPr="0030174A">
        <w:rPr>
          <w:color w:val="000000" w:themeColor="text1"/>
          <w:sz w:val="24"/>
          <w:szCs w:val="24"/>
        </w:rPr>
        <w:t>…………......................</w:t>
      </w:r>
    </w:p>
    <w:p w:rsidR="00050EF7" w:rsidRPr="0030174A" w:rsidRDefault="00050EF7" w:rsidP="0030174A">
      <w:pPr>
        <w:tabs>
          <w:tab w:val="left" w:pos="3690"/>
        </w:tabs>
        <w:spacing w:line="360" w:lineRule="auto"/>
        <w:jc w:val="both"/>
        <w:rPr>
          <w:b/>
          <w:bCs/>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050EF7" w:rsidRPr="0030174A" w:rsidRDefault="00050EF7" w:rsidP="0030174A">
      <w:pPr>
        <w:spacing w:line="360" w:lineRule="auto"/>
        <w:jc w:val="both"/>
        <w:rPr>
          <w:color w:val="000000" w:themeColor="text1"/>
          <w:sz w:val="24"/>
          <w:szCs w:val="24"/>
        </w:rPr>
      </w:pPr>
    </w:p>
    <w:p w:rsidR="001B2E53" w:rsidRPr="0030174A" w:rsidRDefault="001B2E53" w:rsidP="0030174A">
      <w:pPr>
        <w:spacing w:line="360" w:lineRule="auto"/>
        <w:jc w:val="both"/>
        <w:rPr>
          <w:b/>
          <w:bCs/>
          <w:color w:val="000000" w:themeColor="text1"/>
          <w:spacing w:val="-2"/>
          <w:sz w:val="24"/>
          <w:szCs w:val="24"/>
        </w:rPr>
        <w:sectPr w:rsidR="001B2E53" w:rsidRPr="0030174A" w:rsidSect="009F15CE">
          <w:pgSz w:w="11900" w:h="16840"/>
          <w:pgMar w:top="1440" w:right="1440" w:bottom="1440" w:left="1440" w:header="0" w:footer="1008" w:gutter="0"/>
          <w:cols w:space="720"/>
          <w:docGrid w:linePitch="299"/>
        </w:sectPr>
      </w:pPr>
    </w:p>
    <w:p w:rsidR="00050EF7" w:rsidRPr="00F22700" w:rsidRDefault="00F22700" w:rsidP="00F22700">
      <w:pPr>
        <w:pStyle w:val="Caption"/>
        <w:rPr>
          <w:b/>
          <w:bCs/>
          <w:color w:val="auto"/>
          <w:sz w:val="24"/>
          <w:szCs w:val="24"/>
        </w:rPr>
      </w:pPr>
      <w:bookmarkStart w:id="134" w:name="_Toc94932240"/>
      <w:r w:rsidRPr="00F22700">
        <w:rPr>
          <w:color w:val="auto"/>
          <w:sz w:val="24"/>
          <w:szCs w:val="24"/>
        </w:rPr>
        <w:lastRenderedPageBreak/>
        <w:t xml:space="preserve">APPENDIX </w:t>
      </w:r>
      <w:r w:rsidRPr="00F22700">
        <w:rPr>
          <w:color w:val="auto"/>
          <w:sz w:val="24"/>
          <w:szCs w:val="24"/>
        </w:rPr>
        <w:fldChar w:fldCharType="begin"/>
      </w:r>
      <w:r w:rsidRPr="00F22700">
        <w:rPr>
          <w:color w:val="auto"/>
          <w:sz w:val="24"/>
          <w:szCs w:val="24"/>
        </w:rPr>
        <w:instrText xml:space="preserve"> SEQ APPENDIX \* ARABIC </w:instrText>
      </w:r>
      <w:r w:rsidRPr="00F22700">
        <w:rPr>
          <w:color w:val="auto"/>
          <w:sz w:val="24"/>
          <w:szCs w:val="24"/>
        </w:rPr>
        <w:fldChar w:fldCharType="separate"/>
      </w:r>
      <w:r w:rsidR="00D305CE">
        <w:rPr>
          <w:noProof/>
          <w:color w:val="auto"/>
          <w:sz w:val="24"/>
          <w:szCs w:val="24"/>
        </w:rPr>
        <w:t>3</w:t>
      </w:r>
      <w:r w:rsidRPr="00F22700">
        <w:rPr>
          <w:color w:val="auto"/>
          <w:sz w:val="24"/>
          <w:szCs w:val="24"/>
        </w:rPr>
        <w:fldChar w:fldCharType="end"/>
      </w:r>
      <w:proofErr w:type="gramStart"/>
      <w:r w:rsidRPr="00F22700">
        <w:rPr>
          <w:color w:val="auto"/>
          <w:sz w:val="24"/>
          <w:szCs w:val="24"/>
        </w:rPr>
        <w:t>:QUESTIONNAIRE</w:t>
      </w:r>
      <w:proofErr w:type="gramEnd"/>
      <w:r w:rsidRPr="00F22700">
        <w:rPr>
          <w:color w:val="auto"/>
          <w:sz w:val="24"/>
          <w:szCs w:val="24"/>
        </w:rPr>
        <w:t xml:space="preserve"> FOR NOSOCOMIAL INFECTIONS PREVENTION AND CONTROL</w:t>
      </w:r>
      <w:bookmarkEnd w:id="134"/>
    </w:p>
    <w:p w:rsidR="00050EF7" w:rsidRPr="0030174A" w:rsidRDefault="00050EF7" w:rsidP="0030174A">
      <w:pPr>
        <w:pStyle w:val="BodyText"/>
        <w:spacing w:before="190" w:line="360" w:lineRule="auto"/>
        <w:ind w:left="117" w:right="704" w:firstLine="2"/>
        <w:jc w:val="both"/>
        <w:rPr>
          <w:b/>
          <w:color w:val="000000" w:themeColor="text1"/>
          <w:spacing w:val="40"/>
          <w:sz w:val="24"/>
          <w:szCs w:val="24"/>
        </w:rPr>
      </w:pPr>
      <w:r w:rsidRPr="0030174A">
        <w:rPr>
          <w:b/>
          <w:color w:val="000000" w:themeColor="text1"/>
          <w:w w:val="95"/>
          <w:sz w:val="24"/>
          <w:szCs w:val="24"/>
        </w:rPr>
        <w:t>Instructions:</w:t>
      </w:r>
      <w:r w:rsidRPr="0030174A">
        <w:rPr>
          <w:b/>
          <w:color w:val="000000" w:themeColor="text1"/>
          <w:spacing w:val="40"/>
          <w:sz w:val="24"/>
          <w:szCs w:val="24"/>
        </w:rPr>
        <w:t xml:space="preserve"> </w:t>
      </w:r>
    </w:p>
    <w:p w:rsidR="00050EF7" w:rsidRPr="0030174A" w:rsidRDefault="00050EF7" w:rsidP="0030174A">
      <w:pPr>
        <w:pStyle w:val="BodyText"/>
        <w:numPr>
          <w:ilvl w:val="0"/>
          <w:numId w:val="8"/>
        </w:numPr>
        <w:spacing w:before="190" w:line="360" w:lineRule="auto"/>
        <w:ind w:right="704"/>
        <w:jc w:val="both"/>
        <w:rPr>
          <w:color w:val="000000" w:themeColor="text1"/>
          <w:sz w:val="24"/>
          <w:szCs w:val="24"/>
        </w:rPr>
      </w:pPr>
      <w:r w:rsidRPr="0030174A">
        <w:rPr>
          <w:color w:val="000000" w:themeColor="text1"/>
          <w:w w:val="95"/>
          <w:sz w:val="24"/>
          <w:szCs w:val="24"/>
        </w:rPr>
        <w:t>Please,</w:t>
      </w:r>
      <w:r w:rsidRPr="0030174A">
        <w:rPr>
          <w:color w:val="000000" w:themeColor="text1"/>
          <w:spacing w:val="19"/>
          <w:sz w:val="24"/>
          <w:szCs w:val="24"/>
        </w:rPr>
        <w:t xml:space="preserve"> </w:t>
      </w:r>
      <w:r w:rsidRPr="0030174A">
        <w:rPr>
          <w:color w:val="000000" w:themeColor="text1"/>
          <w:w w:val="95"/>
          <w:sz w:val="24"/>
          <w:szCs w:val="24"/>
        </w:rPr>
        <w:t>tick</w:t>
      </w:r>
      <w:r w:rsidRPr="0030174A">
        <w:rPr>
          <w:color w:val="000000" w:themeColor="text1"/>
          <w:spacing w:val="19"/>
          <w:sz w:val="24"/>
          <w:szCs w:val="24"/>
        </w:rPr>
        <w:t xml:space="preserve"> </w:t>
      </w:r>
      <w:r w:rsidRPr="0030174A">
        <w:rPr>
          <w:color w:val="000000" w:themeColor="text1"/>
          <w:w w:val="95"/>
          <w:sz w:val="24"/>
          <w:szCs w:val="24"/>
        </w:rPr>
        <w:t>your</w:t>
      </w:r>
      <w:r w:rsidRPr="0030174A">
        <w:rPr>
          <w:color w:val="000000" w:themeColor="text1"/>
          <w:sz w:val="24"/>
          <w:szCs w:val="24"/>
        </w:rPr>
        <w:t xml:space="preserve"> </w:t>
      </w:r>
      <w:r w:rsidRPr="0030174A">
        <w:rPr>
          <w:color w:val="000000" w:themeColor="text1"/>
          <w:w w:val="95"/>
          <w:sz w:val="24"/>
          <w:szCs w:val="24"/>
        </w:rPr>
        <w:t>choice</w:t>
      </w:r>
      <w:r w:rsidRPr="0030174A">
        <w:rPr>
          <w:color w:val="000000" w:themeColor="text1"/>
          <w:spacing w:val="19"/>
          <w:sz w:val="24"/>
          <w:szCs w:val="24"/>
        </w:rPr>
        <w:t xml:space="preserve"> </w:t>
      </w:r>
      <w:r w:rsidRPr="0030174A">
        <w:rPr>
          <w:color w:val="000000" w:themeColor="text1"/>
          <w:w w:val="95"/>
          <w:sz w:val="24"/>
          <w:szCs w:val="24"/>
        </w:rPr>
        <w:t>among</w:t>
      </w:r>
      <w:r w:rsidRPr="0030174A">
        <w:rPr>
          <w:color w:val="000000" w:themeColor="text1"/>
          <w:spacing w:val="20"/>
          <w:sz w:val="24"/>
          <w:szCs w:val="24"/>
        </w:rPr>
        <w:t xml:space="preserve"> </w:t>
      </w:r>
      <w:r w:rsidRPr="0030174A">
        <w:rPr>
          <w:color w:val="000000" w:themeColor="text1"/>
          <w:w w:val="95"/>
          <w:sz w:val="24"/>
          <w:szCs w:val="24"/>
        </w:rPr>
        <w:t>the</w:t>
      </w:r>
      <w:r w:rsidRPr="0030174A">
        <w:rPr>
          <w:color w:val="000000" w:themeColor="text1"/>
          <w:sz w:val="24"/>
          <w:szCs w:val="24"/>
        </w:rPr>
        <w:t xml:space="preserve"> </w:t>
      </w:r>
      <w:r w:rsidRPr="0030174A">
        <w:rPr>
          <w:color w:val="000000" w:themeColor="text1"/>
          <w:w w:val="95"/>
          <w:sz w:val="24"/>
          <w:szCs w:val="24"/>
        </w:rPr>
        <w:t>alternative</w:t>
      </w:r>
      <w:r w:rsidRPr="0030174A">
        <w:rPr>
          <w:color w:val="000000" w:themeColor="text1"/>
          <w:spacing w:val="31"/>
          <w:sz w:val="24"/>
          <w:szCs w:val="24"/>
        </w:rPr>
        <w:t xml:space="preserve"> </w:t>
      </w:r>
      <w:r w:rsidRPr="0030174A">
        <w:rPr>
          <w:color w:val="000000" w:themeColor="text1"/>
          <w:w w:val="95"/>
          <w:sz w:val="24"/>
          <w:szCs w:val="24"/>
        </w:rPr>
        <w:t>responses</w:t>
      </w:r>
      <w:r w:rsidRPr="0030174A">
        <w:rPr>
          <w:color w:val="000000" w:themeColor="text1"/>
          <w:spacing w:val="28"/>
          <w:sz w:val="24"/>
          <w:szCs w:val="24"/>
        </w:rPr>
        <w:t xml:space="preserve"> </w:t>
      </w:r>
      <w:r w:rsidRPr="0030174A">
        <w:rPr>
          <w:color w:val="000000" w:themeColor="text1"/>
          <w:w w:val="95"/>
          <w:sz w:val="24"/>
          <w:szCs w:val="24"/>
        </w:rPr>
        <w:t>to the</w:t>
      </w:r>
      <w:r w:rsidRPr="0030174A">
        <w:rPr>
          <w:color w:val="000000" w:themeColor="text1"/>
          <w:sz w:val="24"/>
          <w:szCs w:val="24"/>
        </w:rPr>
        <w:t xml:space="preserve"> </w:t>
      </w:r>
      <w:r w:rsidRPr="0030174A">
        <w:rPr>
          <w:color w:val="000000" w:themeColor="text1"/>
          <w:w w:val="95"/>
          <w:sz w:val="24"/>
          <w:szCs w:val="24"/>
        </w:rPr>
        <w:t>items.</w:t>
      </w:r>
      <w:r w:rsidRPr="0030174A">
        <w:rPr>
          <w:color w:val="000000" w:themeColor="text1"/>
          <w:sz w:val="24"/>
          <w:szCs w:val="24"/>
        </w:rPr>
        <w:t xml:space="preserve"> </w:t>
      </w:r>
      <w:r w:rsidRPr="0030174A">
        <w:rPr>
          <w:color w:val="000000" w:themeColor="text1"/>
          <w:w w:val="95"/>
          <w:sz w:val="24"/>
          <w:szCs w:val="24"/>
        </w:rPr>
        <w:t>Where there are no such alternatives,</w:t>
      </w:r>
      <w:r w:rsidRPr="0030174A">
        <w:rPr>
          <w:color w:val="000000" w:themeColor="text1"/>
          <w:spacing w:val="34"/>
          <w:sz w:val="24"/>
          <w:szCs w:val="24"/>
        </w:rPr>
        <w:t xml:space="preserve"> </w:t>
      </w:r>
      <w:r w:rsidRPr="0030174A">
        <w:rPr>
          <w:color w:val="000000" w:themeColor="text1"/>
          <w:w w:val="95"/>
          <w:sz w:val="24"/>
          <w:szCs w:val="24"/>
        </w:rPr>
        <w:t>kindly provide your own responses</w:t>
      </w:r>
      <w:r w:rsidRPr="0030174A">
        <w:rPr>
          <w:color w:val="000000" w:themeColor="text1"/>
          <w:sz w:val="24"/>
          <w:szCs w:val="24"/>
        </w:rPr>
        <w:t xml:space="preserve"> </w:t>
      </w:r>
      <w:r w:rsidRPr="0030174A">
        <w:rPr>
          <w:color w:val="000000" w:themeColor="text1"/>
          <w:w w:val="95"/>
          <w:sz w:val="24"/>
          <w:szCs w:val="24"/>
        </w:rPr>
        <w:t>in the space provided.</w:t>
      </w:r>
    </w:p>
    <w:p w:rsidR="00050EF7" w:rsidRPr="0030174A" w:rsidRDefault="00050EF7" w:rsidP="0030174A">
      <w:pPr>
        <w:pStyle w:val="BodyText"/>
        <w:numPr>
          <w:ilvl w:val="0"/>
          <w:numId w:val="8"/>
        </w:numPr>
        <w:spacing w:before="190" w:line="360" w:lineRule="auto"/>
        <w:ind w:right="704"/>
        <w:jc w:val="both"/>
        <w:rPr>
          <w:color w:val="000000" w:themeColor="text1"/>
          <w:sz w:val="24"/>
          <w:szCs w:val="24"/>
        </w:rPr>
      </w:pPr>
      <w:r w:rsidRPr="0030174A">
        <w:rPr>
          <w:color w:val="000000" w:themeColor="text1"/>
          <w:w w:val="95"/>
          <w:sz w:val="24"/>
          <w:szCs w:val="24"/>
        </w:rPr>
        <w:t>Please</w:t>
      </w:r>
      <w:r w:rsidRPr="0030174A">
        <w:rPr>
          <w:color w:val="000000" w:themeColor="text1"/>
          <w:spacing w:val="-1"/>
          <w:w w:val="95"/>
          <w:sz w:val="24"/>
          <w:szCs w:val="24"/>
        </w:rPr>
        <w:t xml:space="preserve"> </w:t>
      </w:r>
      <w:r w:rsidRPr="0030174A">
        <w:rPr>
          <w:color w:val="000000" w:themeColor="text1"/>
          <w:w w:val="95"/>
          <w:sz w:val="24"/>
          <w:szCs w:val="24"/>
        </w:rPr>
        <w:t>put</w:t>
      </w:r>
      <w:r w:rsidRPr="0030174A">
        <w:rPr>
          <w:color w:val="000000" w:themeColor="text1"/>
          <w:spacing w:val="-2"/>
          <w:w w:val="95"/>
          <w:sz w:val="24"/>
          <w:szCs w:val="24"/>
        </w:rPr>
        <w:t xml:space="preserve"> </w:t>
      </w:r>
      <w:r w:rsidRPr="0030174A">
        <w:rPr>
          <w:color w:val="000000" w:themeColor="text1"/>
          <w:w w:val="95"/>
          <w:sz w:val="24"/>
          <w:szCs w:val="24"/>
        </w:rPr>
        <w:t>a</w:t>
      </w:r>
      <w:r w:rsidRPr="0030174A">
        <w:rPr>
          <w:color w:val="000000" w:themeColor="text1"/>
          <w:spacing w:val="-11"/>
          <w:w w:val="95"/>
          <w:sz w:val="24"/>
          <w:szCs w:val="24"/>
        </w:rPr>
        <w:t xml:space="preserve"> </w:t>
      </w:r>
      <w:r w:rsidRPr="0030174A">
        <w:rPr>
          <w:color w:val="000000" w:themeColor="text1"/>
          <w:w w:val="95"/>
          <w:sz w:val="24"/>
          <w:szCs w:val="24"/>
        </w:rPr>
        <w:t>cycle</w:t>
      </w:r>
      <w:r w:rsidRPr="0030174A">
        <w:rPr>
          <w:color w:val="000000" w:themeColor="text1"/>
          <w:spacing w:val="-2"/>
          <w:w w:val="95"/>
          <w:sz w:val="24"/>
          <w:szCs w:val="24"/>
        </w:rPr>
        <w:t xml:space="preserve"> </w:t>
      </w:r>
      <w:r w:rsidRPr="0030174A">
        <w:rPr>
          <w:color w:val="000000" w:themeColor="text1"/>
          <w:w w:val="95"/>
          <w:sz w:val="24"/>
          <w:szCs w:val="24"/>
        </w:rPr>
        <w:t>(o)</w:t>
      </w:r>
      <w:r w:rsidRPr="0030174A">
        <w:rPr>
          <w:color w:val="000000" w:themeColor="text1"/>
          <w:spacing w:val="-7"/>
          <w:w w:val="95"/>
          <w:sz w:val="24"/>
          <w:szCs w:val="24"/>
        </w:rPr>
        <w:t xml:space="preserve"> </w:t>
      </w:r>
      <w:r w:rsidRPr="0030174A">
        <w:rPr>
          <w:color w:val="000000" w:themeColor="text1"/>
          <w:w w:val="95"/>
          <w:sz w:val="24"/>
          <w:szCs w:val="24"/>
        </w:rPr>
        <w:t>on</w:t>
      </w:r>
      <w:r w:rsidRPr="0030174A">
        <w:rPr>
          <w:color w:val="000000" w:themeColor="text1"/>
          <w:spacing w:val="-12"/>
          <w:w w:val="95"/>
          <w:sz w:val="24"/>
          <w:szCs w:val="24"/>
        </w:rPr>
        <w:t xml:space="preserve"> </w:t>
      </w:r>
      <w:r w:rsidRPr="0030174A">
        <w:rPr>
          <w:color w:val="000000" w:themeColor="text1"/>
          <w:w w:val="95"/>
          <w:sz w:val="24"/>
          <w:szCs w:val="24"/>
        </w:rPr>
        <w:t>the</w:t>
      </w:r>
      <w:r w:rsidRPr="0030174A">
        <w:rPr>
          <w:color w:val="000000" w:themeColor="text1"/>
          <w:spacing w:val="-3"/>
          <w:w w:val="95"/>
          <w:sz w:val="24"/>
          <w:szCs w:val="24"/>
        </w:rPr>
        <w:t xml:space="preserve"> </w:t>
      </w:r>
      <w:r w:rsidRPr="0030174A">
        <w:rPr>
          <w:color w:val="000000" w:themeColor="text1"/>
          <w:w w:val="95"/>
          <w:sz w:val="24"/>
          <w:szCs w:val="24"/>
        </w:rPr>
        <w:t>Alphabet corresponding</w:t>
      </w:r>
      <w:r w:rsidRPr="0030174A">
        <w:rPr>
          <w:color w:val="000000" w:themeColor="text1"/>
          <w:spacing w:val="14"/>
          <w:sz w:val="24"/>
          <w:szCs w:val="24"/>
        </w:rPr>
        <w:t xml:space="preserve"> </w:t>
      </w:r>
      <w:r w:rsidRPr="0030174A">
        <w:rPr>
          <w:color w:val="000000" w:themeColor="text1"/>
          <w:w w:val="95"/>
          <w:sz w:val="24"/>
          <w:szCs w:val="24"/>
        </w:rPr>
        <w:t>to</w:t>
      </w:r>
      <w:r w:rsidRPr="0030174A">
        <w:rPr>
          <w:color w:val="000000" w:themeColor="text1"/>
          <w:spacing w:val="-2"/>
          <w:w w:val="95"/>
          <w:sz w:val="24"/>
          <w:szCs w:val="24"/>
        </w:rPr>
        <w:t xml:space="preserve"> </w:t>
      </w:r>
      <w:r w:rsidRPr="0030174A">
        <w:rPr>
          <w:color w:val="000000" w:themeColor="text1"/>
          <w:w w:val="95"/>
          <w:sz w:val="24"/>
          <w:szCs w:val="24"/>
        </w:rPr>
        <w:t>your answer of</w:t>
      </w:r>
      <w:r w:rsidRPr="0030174A">
        <w:rPr>
          <w:color w:val="000000" w:themeColor="text1"/>
          <w:spacing w:val="-12"/>
          <w:w w:val="95"/>
          <w:sz w:val="24"/>
          <w:szCs w:val="24"/>
        </w:rPr>
        <w:t xml:space="preserve"> </w:t>
      </w:r>
      <w:r w:rsidRPr="0030174A">
        <w:rPr>
          <w:color w:val="000000" w:themeColor="text1"/>
          <w:w w:val="95"/>
          <w:sz w:val="24"/>
          <w:szCs w:val="24"/>
        </w:rPr>
        <w:t xml:space="preserve">choice, answer </w:t>
      </w:r>
      <w:r w:rsidRPr="0030174A">
        <w:rPr>
          <w:color w:val="000000" w:themeColor="text1"/>
          <w:sz w:val="24"/>
          <w:szCs w:val="24"/>
        </w:rPr>
        <w:t>“YES”</w:t>
      </w:r>
      <w:r w:rsidRPr="0030174A">
        <w:rPr>
          <w:color w:val="000000" w:themeColor="text1"/>
          <w:spacing w:val="-16"/>
          <w:sz w:val="24"/>
          <w:szCs w:val="24"/>
        </w:rPr>
        <w:t xml:space="preserve"> </w:t>
      </w:r>
      <w:r w:rsidRPr="0030174A">
        <w:rPr>
          <w:color w:val="000000" w:themeColor="text1"/>
          <w:sz w:val="24"/>
          <w:szCs w:val="24"/>
        </w:rPr>
        <w:t>or</w:t>
      </w:r>
      <w:r w:rsidRPr="0030174A">
        <w:rPr>
          <w:color w:val="000000" w:themeColor="text1"/>
          <w:spacing w:val="-15"/>
          <w:sz w:val="24"/>
          <w:szCs w:val="24"/>
        </w:rPr>
        <w:t xml:space="preserve"> </w:t>
      </w:r>
      <w:r w:rsidRPr="0030174A">
        <w:rPr>
          <w:color w:val="000000" w:themeColor="text1"/>
          <w:sz w:val="24"/>
          <w:szCs w:val="24"/>
        </w:rPr>
        <w:t>NO”</w:t>
      </w:r>
      <w:r w:rsidRPr="0030174A">
        <w:rPr>
          <w:color w:val="000000" w:themeColor="text1"/>
          <w:spacing w:val="28"/>
          <w:sz w:val="24"/>
          <w:szCs w:val="24"/>
        </w:rPr>
        <w:t xml:space="preserve"> </w:t>
      </w:r>
      <w:r w:rsidR="009F1427" w:rsidRPr="0030174A">
        <w:rPr>
          <w:color w:val="000000" w:themeColor="text1"/>
          <w:sz w:val="24"/>
          <w:szCs w:val="24"/>
        </w:rPr>
        <w:t xml:space="preserve">and </w:t>
      </w:r>
      <w:r w:rsidR="009F1427" w:rsidRPr="0030174A">
        <w:rPr>
          <w:color w:val="000000" w:themeColor="text1"/>
          <w:spacing w:val="-16"/>
          <w:sz w:val="24"/>
          <w:szCs w:val="24"/>
        </w:rPr>
        <w:t>True</w:t>
      </w:r>
      <w:r w:rsidRPr="0030174A">
        <w:rPr>
          <w:color w:val="000000" w:themeColor="text1"/>
          <w:spacing w:val="-16"/>
          <w:sz w:val="24"/>
          <w:szCs w:val="24"/>
        </w:rPr>
        <w:t xml:space="preserve"> </w:t>
      </w:r>
      <w:r w:rsidRPr="0030174A">
        <w:rPr>
          <w:color w:val="000000" w:themeColor="text1"/>
          <w:sz w:val="24"/>
          <w:szCs w:val="24"/>
        </w:rPr>
        <w:t>or</w:t>
      </w:r>
      <w:r w:rsidRPr="0030174A">
        <w:rPr>
          <w:color w:val="000000" w:themeColor="text1"/>
          <w:spacing w:val="-15"/>
          <w:sz w:val="24"/>
          <w:szCs w:val="24"/>
        </w:rPr>
        <w:t xml:space="preserve"> </w:t>
      </w:r>
      <w:r w:rsidRPr="0030174A">
        <w:rPr>
          <w:color w:val="000000" w:themeColor="text1"/>
          <w:sz w:val="24"/>
          <w:szCs w:val="24"/>
        </w:rPr>
        <w:t>False</w:t>
      </w:r>
      <w:r w:rsidRPr="0030174A">
        <w:rPr>
          <w:color w:val="000000" w:themeColor="text1"/>
          <w:spacing w:val="-12"/>
          <w:sz w:val="24"/>
          <w:szCs w:val="24"/>
        </w:rPr>
        <w:t xml:space="preserve"> </w:t>
      </w:r>
      <w:r w:rsidRPr="0030174A">
        <w:rPr>
          <w:color w:val="000000" w:themeColor="text1"/>
          <w:sz w:val="24"/>
          <w:szCs w:val="24"/>
        </w:rPr>
        <w:t>where</w:t>
      </w:r>
      <w:r w:rsidRPr="0030174A">
        <w:rPr>
          <w:color w:val="000000" w:themeColor="text1"/>
          <w:spacing w:val="-16"/>
          <w:sz w:val="24"/>
          <w:szCs w:val="24"/>
        </w:rPr>
        <w:t xml:space="preserve"> </w:t>
      </w:r>
      <w:r w:rsidRPr="0030174A">
        <w:rPr>
          <w:color w:val="000000" w:themeColor="text1"/>
          <w:sz w:val="24"/>
          <w:szCs w:val="24"/>
        </w:rPr>
        <w:t xml:space="preserve">is indicated. </w:t>
      </w:r>
    </w:p>
    <w:p w:rsidR="00050EF7" w:rsidRPr="0030174A" w:rsidRDefault="00050EF7" w:rsidP="0030174A">
      <w:pPr>
        <w:spacing w:line="360" w:lineRule="auto"/>
        <w:jc w:val="both"/>
        <w:rPr>
          <w:rFonts w:eastAsia="Arial"/>
          <w:b/>
          <w:bCs/>
          <w:color w:val="000000" w:themeColor="text1"/>
          <w:sz w:val="24"/>
          <w:szCs w:val="24"/>
        </w:rPr>
      </w:pPr>
    </w:p>
    <w:p w:rsidR="00050EF7" w:rsidRPr="0030174A" w:rsidRDefault="00050EF7" w:rsidP="0030174A">
      <w:pPr>
        <w:spacing w:line="360" w:lineRule="auto"/>
        <w:jc w:val="both"/>
        <w:rPr>
          <w:rFonts w:eastAsia="Arial"/>
          <w:b/>
          <w:bCs/>
          <w:color w:val="000000" w:themeColor="text1"/>
          <w:sz w:val="24"/>
          <w:szCs w:val="24"/>
        </w:rPr>
      </w:pPr>
      <w:r w:rsidRPr="0030174A">
        <w:rPr>
          <w:rFonts w:eastAsia="Arial"/>
          <w:b/>
          <w:bCs/>
          <w:color w:val="000000" w:themeColor="text1"/>
          <w:sz w:val="24"/>
          <w:szCs w:val="24"/>
        </w:rPr>
        <w:t>SECTION A: SOCIAL DEMOGRAPHIC DATA OF RESPONDENTS</w:t>
      </w:r>
    </w:p>
    <w:p w:rsidR="00050EF7" w:rsidRPr="0030174A" w:rsidRDefault="00050EF7" w:rsidP="0030174A">
      <w:pPr>
        <w:spacing w:line="360" w:lineRule="auto"/>
        <w:jc w:val="both"/>
        <w:rPr>
          <w:rFonts w:eastAsia="Arial"/>
          <w:b/>
          <w:bCs/>
          <w:color w:val="000000" w:themeColor="text1"/>
          <w:sz w:val="24"/>
          <w:szCs w:val="24"/>
        </w:rPr>
      </w:pPr>
    </w:p>
    <w:p w:rsidR="00050EF7" w:rsidRPr="0030174A" w:rsidRDefault="00050EF7" w:rsidP="0030174A">
      <w:pPr>
        <w:pStyle w:val="ListParagraph"/>
        <w:widowControl/>
        <w:numPr>
          <w:ilvl w:val="0"/>
          <w:numId w:val="1"/>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Gender </w:t>
      </w:r>
    </w:p>
    <w:p w:rsidR="00050EF7" w:rsidRPr="0030174A" w:rsidRDefault="00A55EAE" w:rsidP="0030174A">
      <w:pPr>
        <w:pStyle w:val="ListParagraph"/>
        <w:widowControl/>
        <w:numPr>
          <w:ilvl w:val="0"/>
          <w:numId w:val="4"/>
        </w:numPr>
        <w:autoSpaceDE/>
        <w:autoSpaceDN/>
        <w:spacing w:line="360" w:lineRule="auto"/>
        <w:contextualSpacing/>
        <w:jc w:val="both"/>
        <w:rPr>
          <w:rFonts w:eastAsia="Arial"/>
          <w:color w:val="000000" w:themeColor="text1"/>
          <w:sz w:val="24"/>
          <w:szCs w:val="24"/>
        </w:rPr>
      </w:pPr>
      <w:r w:rsidRPr="0030174A">
        <w:rPr>
          <w:noProof/>
          <w:color w:val="000000" w:themeColor="text1"/>
          <w:sz w:val="24"/>
          <w:szCs w:val="24"/>
        </w:rPr>
        <w:pict>
          <v:rect id="Rectangle 4" o:spid="_x0000_s1030" style="position:absolute;left:0;text-align:left;margin-left:169.85pt;margin-top:6.35pt;width:17.55pt;height:5.65pt;flip:y;z-index:251656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" fillcolor="window" strokecolor="windowText" strokeweight=".25pt">
            <v:path arrowok="t"/>
          </v:rect>
        </w:pict>
      </w:r>
      <w:r w:rsidR="00050EF7" w:rsidRPr="0030174A">
        <w:rPr>
          <w:rFonts w:eastAsia="Arial"/>
          <w:color w:val="000000" w:themeColor="text1"/>
          <w:sz w:val="24"/>
          <w:szCs w:val="24"/>
        </w:rPr>
        <w:t xml:space="preserve">Male                              </w:t>
      </w:r>
    </w:p>
    <w:p w:rsidR="00050EF7" w:rsidRPr="0030174A" w:rsidRDefault="00A55EAE" w:rsidP="0030174A">
      <w:pPr>
        <w:pStyle w:val="ListParagraph"/>
        <w:widowControl/>
        <w:numPr>
          <w:ilvl w:val="0"/>
          <w:numId w:val="4"/>
        </w:numPr>
        <w:autoSpaceDE/>
        <w:autoSpaceDN/>
        <w:spacing w:line="360" w:lineRule="auto"/>
        <w:contextualSpacing/>
        <w:jc w:val="both"/>
        <w:rPr>
          <w:rFonts w:eastAsia="Arial"/>
          <w:color w:val="000000" w:themeColor="text1"/>
          <w:sz w:val="24"/>
          <w:szCs w:val="24"/>
        </w:rPr>
      </w:pPr>
      <w:r w:rsidRPr="0030174A">
        <w:rPr>
          <w:noProof/>
          <w:color w:val="000000" w:themeColor="text1"/>
          <w:sz w:val="24"/>
          <w:szCs w:val="24"/>
        </w:rPr>
        <w:pict>
          <v:rect id="Rectangle 2" o:spid="_x0000_s1029" style="position:absolute;left:0;text-align:left;margin-left:169.95pt;margin-top:.6pt;width:17.55pt;height:5.65pt;flip:y;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" fillcolor="window" strokecolor="windowText" strokeweight=".25pt">
            <v:path arrowok="t"/>
          </v:rect>
        </w:pict>
      </w:r>
      <w:r w:rsidR="00050EF7" w:rsidRPr="0030174A">
        <w:rPr>
          <w:rFonts w:eastAsia="Arial"/>
          <w:color w:val="000000" w:themeColor="text1"/>
          <w:sz w:val="24"/>
          <w:szCs w:val="24"/>
        </w:rPr>
        <w:t xml:space="preserve">Female </w:t>
      </w:r>
    </w:p>
    <w:p w:rsidR="00050EF7" w:rsidRPr="0030174A" w:rsidRDefault="00050EF7" w:rsidP="0030174A">
      <w:pPr>
        <w:pStyle w:val="ListParagraph"/>
        <w:widowControl/>
        <w:numPr>
          <w:ilvl w:val="0"/>
          <w:numId w:val="1"/>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Age </w:t>
      </w:r>
    </w:p>
    <w:p w:rsidR="00050EF7" w:rsidRPr="0030174A" w:rsidRDefault="00050EF7" w:rsidP="0030174A">
      <w:pPr>
        <w:pStyle w:val="ListParagraph"/>
        <w:widowControl/>
        <w:numPr>
          <w:ilvl w:val="0"/>
          <w:numId w:val="5"/>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Less than 20 years old       </w:t>
      </w:r>
      <w:r w:rsidRPr="0030174A">
        <w:rPr>
          <w:rFonts w:eastAsia="Arial"/>
          <w:noProof/>
          <w:color w:val="000000" w:themeColor="text1"/>
          <w:sz w:val="24"/>
          <w:szCs w:val="24"/>
        </w:rPr>
        <w:drawing>
          <wp:inline distT="0" distB="0" distL="0" distR="0">
            <wp:extent cx="231775" cy="793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5"/>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Between 20-35                   </w:t>
      </w:r>
      <w:r w:rsidRPr="0030174A">
        <w:rPr>
          <w:rFonts w:eastAsia="Arial"/>
          <w:noProof/>
          <w:color w:val="000000" w:themeColor="text1"/>
          <w:sz w:val="24"/>
          <w:szCs w:val="24"/>
        </w:rPr>
        <w:drawing>
          <wp:inline distT="0" distB="0" distL="0" distR="0">
            <wp:extent cx="231775" cy="793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5"/>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Between 36-45                   </w:t>
      </w:r>
      <w:r w:rsidRPr="0030174A">
        <w:rPr>
          <w:rFonts w:eastAsia="Arial"/>
          <w:noProof/>
          <w:color w:val="000000" w:themeColor="text1"/>
          <w:sz w:val="24"/>
          <w:szCs w:val="24"/>
        </w:rPr>
        <w:drawing>
          <wp:inline distT="0" distB="0" distL="0" distR="0">
            <wp:extent cx="231775" cy="793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5"/>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46 and above                     </w:t>
      </w:r>
      <w:r w:rsidRPr="0030174A">
        <w:rPr>
          <w:rFonts w:eastAsia="Arial"/>
          <w:noProof/>
          <w:color w:val="000000" w:themeColor="text1"/>
          <w:sz w:val="24"/>
          <w:szCs w:val="24"/>
        </w:rPr>
        <w:drawing>
          <wp:inline distT="0" distB="0" distL="0" distR="0">
            <wp:extent cx="229870" cy="8626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7054" cy="100218"/>
                    </a:xfrm>
                    <a:prstGeom prst="rect">
                      <a:avLst/>
                    </a:prstGeom>
                    <a:noFill/>
                  </pic:spPr>
                </pic:pic>
              </a:graphicData>
            </a:graphic>
          </wp:inline>
        </w:drawing>
      </w:r>
    </w:p>
    <w:p w:rsidR="00050EF7" w:rsidRPr="0030174A" w:rsidRDefault="00050EF7" w:rsidP="0030174A">
      <w:pPr>
        <w:pStyle w:val="ListParagraph"/>
        <w:widowControl/>
        <w:numPr>
          <w:ilvl w:val="0"/>
          <w:numId w:val="1"/>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Marital status </w:t>
      </w:r>
    </w:p>
    <w:p w:rsidR="00050EF7" w:rsidRPr="0030174A" w:rsidRDefault="00050EF7" w:rsidP="0030174A">
      <w:pPr>
        <w:pStyle w:val="ListParagraph"/>
        <w:widowControl/>
        <w:numPr>
          <w:ilvl w:val="0"/>
          <w:numId w:val="6"/>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Single                                 </w:t>
      </w:r>
      <w:r w:rsidRPr="0030174A">
        <w:rPr>
          <w:rFonts w:eastAsia="Arial"/>
          <w:noProof/>
          <w:color w:val="000000" w:themeColor="text1"/>
          <w:sz w:val="24"/>
          <w:szCs w:val="24"/>
        </w:rPr>
        <w:drawing>
          <wp:inline distT="0" distB="0" distL="0" distR="0">
            <wp:extent cx="231775" cy="79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6"/>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Married                               </w:t>
      </w:r>
      <w:r w:rsidRPr="0030174A">
        <w:rPr>
          <w:rFonts w:eastAsia="Arial"/>
          <w:noProof/>
          <w:color w:val="000000" w:themeColor="text1"/>
          <w:sz w:val="24"/>
          <w:szCs w:val="24"/>
        </w:rPr>
        <w:drawing>
          <wp:inline distT="0" distB="0" distL="0" distR="0">
            <wp:extent cx="231775" cy="79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6"/>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Widow                                </w:t>
      </w:r>
      <w:r w:rsidRPr="0030174A">
        <w:rPr>
          <w:rFonts w:eastAsia="Arial"/>
          <w:noProof/>
          <w:color w:val="000000" w:themeColor="text1"/>
          <w:sz w:val="24"/>
          <w:szCs w:val="24"/>
        </w:rPr>
        <w:drawing>
          <wp:inline distT="0" distB="0" distL="0" distR="0">
            <wp:extent cx="231775" cy="793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6"/>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Divorced                             </w:t>
      </w:r>
      <w:r w:rsidRPr="0030174A">
        <w:rPr>
          <w:rFonts w:eastAsia="Arial"/>
          <w:noProof/>
          <w:color w:val="000000" w:themeColor="text1"/>
          <w:sz w:val="24"/>
          <w:szCs w:val="24"/>
        </w:rPr>
        <w:drawing>
          <wp:inline distT="0" distB="0" distL="0" distR="0">
            <wp:extent cx="231775" cy="79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1"/>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Staff category:</w:t>
      </w:r>
    </w:p>
    <w:p w:rsidR="00050EF7" w:rsidRPr="0030174A" w:rsidRDefault="00050EF7" w:rsidP="0030174A">
      <w:pPr>
        <w:spacing w:line="360" w:lineRule="auto"/>
        <w:jc w:val="both"/>
        <w:rPr>
          <w:rFonts w:eastAsia="Arial"/>
          <w:color w:val="000000" w:themeColor="text1"/>
          <w:sz w:val="24"/>
          <w:szCs w:val="24"/>
        </w:rPr>
      </w:pP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Medical doctor </w:t>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Registered Nurse     </w:t>
      </w:r>
      <w:r w:rsidRPr="0030174A">
        <w:rPr>
          <w:rFonts w:eastAsia="Arial"/>
          <w:noProof/>
          <w:color w:val="000000" w:themeColor="text1"/>
          <w:sz w:val="24"/>
          <w:szCs w:val="24"/>
        </w:rPr>
        <w:drawing>
          <wp:inline distT="0" distB="0" distL="0" distR="0">
            <wp:extent cx="231775" cy="793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Enrolled Nurse </w:t>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Registered Midwife  </w:t>
      </w:r>
      <w:r w:rsidRPr="0030174A">
        <w:rPr>
          <w:rFonts w:eastAsia="Arial"/>
          <w:noProof/>
          <w:color w:val="000000" w:themeColor="text1"/>
          <w:sz w:val="24"/>
          <w:szCs w:val="24"/>
        </w:rPr>
        <w:drawing>
          <wp:inline distT="0" distB="0" distL="0" distR="0">
            <wp:extent cx="231775" cy="7937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Enrolled Midwife                            </w:t>
      </w:r>
      <w:r w:rsidRPr="0030174A">
        <w:rPr>
          <w:rFonts w:eastAsia="Arial"/>
          <w:noProof/>
          <w:color w:val="000000" w:themeColor="text1"/>
          <w:sz w:val="24"/>
          <w:szCs w:val="24"/>
        </w:rPr>
        <w:drawing>
          <wp:inline distT="0" distB="0" distL="0" distR="0">
            <wp:extent cx="231775" cy="79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Pr="0030174A">
        <w:rPr>
          <w:rFonts w:eastAsia="Arial"/>
          <w:color w:val="000000" w:themeColor="text1"/>
          <w:sz w:val="24"/>
          <w:szCs w:val="24"/>
        </w:rPr>
        <w:t xml:space="preserve">   </w:t>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Registered Mental Health Nurse      </w:t>
      </w:r>
      <w:r w:rsidRPr="0030174A">
        <w:rPr>
          <w:rFonts w:eastAsia="Arial"/>
          <w:noProof/>
          <w:color w:val="000000" w:themeColor="text1"/>
          <w:sz w:val="24"/>
          <w:szCs w:val="24"/>
        </w:rPr>
        <w:drawing>
          <wp:inline distT="0" distB="0" distL="0" distR="0">
            <wp:extent cx="231775" cy="79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Laboratory technician                       </w:t>
      </w:r>
      <w:r w:rsidRPr="0030174A">
        <w:rPr>
          <w:rFonts w:eastAsia="Arial"/>
          <w:noProof/>
          <w:color w:val="000000" w:themeColor="text1"/>
          <w:sz w:val="24"/>
          <w:szCs w:val="24"/>
        </w:rPr>
        <w:drawing>
          <wp:inline distT="0" distB="0" distL="0" distR="0">
            <wp:extent cx="231775" cy="793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lastRenderedPageBreak/>
        <w:t xml:space="preserve">Cleaner/ward clerk                           </w:t>
      </w:r>
      <w:r w:rsidRPr="0030174A">
        <w:rPr>
          <w:rFonts w:eastAsia="Arial"/>
          <w:noProof/>
          <w:color w:val="000000" w:themeColor="text1"/>
          <w:sz w:val="24"/>
          <w:szCs w:val="24"/>
        </w:rPr>
        <w:drawing>
          <wp:inline distT="0" distB="0" distL="0" distR="0">
            <wp:extent cx="231775" cy="793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3"/>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Other: (specify)</w:t>
      </w:r>
      <w:r w:rsidRPr="0030174A">
        <w:rPr>
          <w:rFonts w:eastAsia="Arial"/>
          <w:noProof/>
          <w:color w:val="000000" w:themeColor="text1"/>
          <w:sz w:val="24"/>
          <w:szCs w:val="24"/>
        </w:rPr>
        <w:drawing>
          <wp:inline distT="0" distB="0" distL="0" distR="0">
            <wp:extent cx="231775" cy="79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1"/>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What is your working experience? </w:t>
      </w:r>
    </w:p>
    <w:p w:rsidR="00050EF7" w:rsidRPr="0030174A" w:rsidRDefault="00050EF7" w:rsidP="0030174A">
      <w:pPr>
        <w:pStyle w:val="ListParagraph"/>
        <w:widowControl/>
        <w:numPr>
          <w:ilvl w:val="0"/>
          <w:numId w:val="2"/>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Less than 2 years                             </w:t>
      </w:r>
      <w:r w:rsidRPr="0030174A">
        <w:rPr>
          <w:rFonts w:eastAsia="Arial"/>
          <w:noProof/>
          <w:color w:val="000000" w:themeColor="text1"/>
          <w:sz w:val="24"/>
          <w:szCs w:val="24"/>
        </w:rPr>
        <w:drawing>
          <wp:inline distT="0" distB="0" distL="0" distR="0">
            <wp:extent cx="231775" cy="793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2"/>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Between 2-5 years                           </w:t>
      </w:r>
      <w:r w:rsidRPr="0030174A">
        <w:rPr>
          <w:rFonts w:eastAsia="Arial"/>
          <w:noProof/>
          <w:color w:val="000000" w:themeColor="text1"/>
          <w:sz w:val="24"/>
          <w:szCs w:val="24"/>
        </w:rPr>
        <w:drawing>
          <wp:inline distT="0" distB="0" distL="0" distR="0">
            <wp:extent cx="231775" cy="793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2"/>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Between 6-10                                   </w:t>
      </w:r>
      <w:r w:rsidRPr="0030174A">
        <w:rPr>
          <w:rFonts w:eastAsia="Arial"/>
          <w:noProof/>
          <w:color w:val="000000" w:themeColor="text1"/>
          <w:sz w:val="24"/>
          <w:szCs w:val="24"/>
        </w:rPr>
        <w:drawing>
          <wp:inline distT="0" distB="0" distL="0" distR="0">
            <wp:extent cx="231775" cy="793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2"/>
        </w:numPr>
        <w:autoSpaceDE/>
        <w:autoSpaceDN/>
        <w:spacing w:line="360" w:lineRule="auto"/>
        <w:contextualSpacing/>
        <w:jc w:val="both"/>
        <w:rPr>
          <w:rFonts w:eastAsia="Arial"/>
          <w:color w:val="000000" w:themeColor="text1"/>
          <w:sz w:val="24"/>
          <w:szCs w:val="24"/>
        </w:rPr>
      </w:pPr>
      <w:r w:rsidRPr="0030174A">
        <w:rPr>
          <w:rFonts w:eastAsia="Arial"/>
          <w:color w:val="000000" w:themeColor="text1"/>
          <w:sz w:val="24"/>
          <w:szCs w:val="24"/>
        </w:rPr>
        <w:t xml:space="preserve">Above 10 years                                </w:t>
      </w:r>
      <w:r w:rsidRPr="0030174A">
        <w:rPr>
          <w:rFonts w:eastAsia="Arial"/>
          <w:noProof/>
          <w:color w:val="000000" w:themeColor="text1"/>
          <w:sz w:val="24"/>
          <w:szCs w:val="24"/>
        </w:rPr>
        <w:drawing>
          <wp:inline distT="0" distB="0" distL="0" distR="0">
            <wp:extent cx="231775" cy="793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9F1427" w:rsidRPr="0030174A" w:rsidRDefault="009F1427" w:rsidP="0030174A">
      <w:pPr>
        <w:pStyle w:val="ListParagraph"/>
        <w:widowControl/>
        <w:autoSpaceDE/>
        <w:autoSpaceDN/>
        <w:spacing w:line="360" w:lineRule="auto"/>
        <w:ind w:left="990" w:firstLine="0"/>
        <w:contextualSpacing/>
        <w:jc w:val="both"/>
        <w:rPr>
          <w:rFonts w:eastAsia="Arial"/>
          <w:color w:val="000000" w:themeColor="text1"/>
          <w:sz w:val="24"/>
          <w:szCs w:val="24"/>
        </w:rPr>
      </w:pPr>
    </w:p>
    <w:p w:rsidR="00050EF7" w:rsidRPr="0030174A" w:rsidRDefault="00050EF7" w:rsidP="0030174A">
      <w:pPr>
        <w:pStyle w:val="ListParagraph"/>
        <w:spacing w:line="360" w:lineRule="auto"/>
        <w:ind w:left="0"/>
        <w:jc w:val="both"/>
        <w:rPr>
          <w:b/>
          <w:bCs/>
          <w:color w:val="000000" w:themeColor="text1"/>
          <w:sz w:val="24"/>
          <w:szCs w:val="24"/>
        </w:rPr>
      </w:pPr>
      <w:r w:rsidRPr="0030174A">
        <w:rPr>
          <w:rFonts w:eastAsia="Arial"/>
          <w:b/>
          <w:bCs/>
          <w:color w:val="000000" w:themeColor="text1"/>
          <w:sz w:val="24"/>
          <w:szCs w:val="24"/>
        </w:rPr>
        <w:t>SECTION B: KNOWLEDGE</w:t>
      </w:r>
    </w:p>
    <w:p w:rsidR="00050EF7" w:rsidRPr="0030174A" w:rsidRDefault="00050EF7" w:rsidP="0030174A">
      <w:pPr>
        <w:pStyle w:val="ListParagraph"/>
        <w:widowControl/>
        <w:numPr>
          <w:ilvl w:val="0"/>
          <w:numId w:val="1"/>
        </w:numPr>
        <w:autoSpaceDE/>
        <w:autoSpaceDN/>
        <w:spacing w:line="360" w:lineRule="auto"/>
        <w:contextualSpacing/>
        <w:jc w:val="both"/>
        <w:rPr>
          <w:b/>
          <w:bCs/>
          <w:color w:val="000000" w:themeColor="text1"/>
          <w:sz w:val="24"/>
          <w:szCs w:val="24"/>
        </w:rPr>
      </w:pPr>
      <w:r w:rsidRPr="0030174A">
        <w:rPr>
          <w:rFonts w:eastAsia="Arial"/>
          <w:color w:val="000000" w:themeColor="text1"/>
          <w:sz w:val="24"/>
          <w:szCs w:val="24"/>
        </w:rPr>
        <w:t xml:space="preserve">Are you aware of </w:t>
      </w:r>
      <w:proofErr w:type="gramStart"/>
      <w:r w:rsidRPr="0030174A">
        <w:rPr>
          <w:rFonts w:eastAsia="Arial"/>
          <w:color w:val="000000" w:themeColor="text1"/>
          <w:sz w:val="24"/>
          <w:szCs w:val="24"/>
        </w:rPr>
        <w:t>HCA(</w:t>
      </w:r>
      <w:proofErr w:type="gramEnd"/>
      <w:r w:rsidRPr="0030174A">
        <w:rPr>
          <w:rFonts w:eastAsia="Arial"/>
          <w:color w:val="000000" w:themeColor="text1"/>
          <w:sz w:val="24"/>
          <w:szCs w:val="24"/>
        </w:rPr>
        <w:t>Healthcare Associated Infections) Is in your hospital?</w:t>
      </w:r>
      <w:r w:rsidR="00936B35" w:rsidRPr="0030174A">
        <w:rPr>
          <w:rFonts w:eastAsia="Arial"/>
          <w:color w:val="000000" w:themeColor="text1"/>
          <w:sz w:val="24"/>
          <w:szCs w:val="24"/>
        </w:rPr>
        <w:t xml:space="preserve"> 1.</w:t>
      </w:r>
      <w:r w:rsidRPr="0030174A">
        <w:rPr>
          <w:rFonts w:eastAsia="Arial"/>
          <w:color w:val="000000" w:themeColor="text1"/>
          <w:sz w:val="24"/>
          <w:szCs w:val="24"/>
        </w:rPr>
        <w:t xml:space="preserve"> YES  </w:t>
      </w:r>
      <w:r w:rsidRPr="0030174A">
        <w:rPr>
          <w:rFonts w:eastAsia="Arial"/>
          <w:noProof/>
          <w:color w:val="000000" w:themeColor="text1"/>
          <w:sz w:val="24"/>
          <w:szCs w:val="24"/>
        </w:rPr>
        <w:drawing>
          <wp:inline distT="0" distB="0" distL="0" distR="0">
            <wp:extent cx="231775" cy="7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Pr="0030174A">
        <w:rPr>
          <w:rFonts w:eastAsia="Arial"/>
          <w:color w:val="000000" w:themeColor="text1"/>
          <w:sz w:val="24"/>
          <w:szCs w:val="24"/>
        </w:rPr>
        <w:t xml:space="preserve">  </w:t>
      </w:r>
      <w:r w:rsidR="00936B35" w:rsidRPr="0030174A">
        <w:rPr>
          <w:rFonts w:eastAsia="Arial"/>
          <w:color w:val="000000" w:themeColor="text1"/>
          <w:sz w:val="24"/>
          <w:szCs w:val="24"/>
        </w:rPr>
        <w:t xml:space="preserve"> 2.</w:t>
      </w:r>
      <w:r w:rsidRPr="0030174A">
        <w:rPr>
          <w:rFonts w:eastAsia="Arial"/>
          <w:color w:val="000000" w:themeColor="text1"/>
          <w:sz w:val="24"/>
          <w:szCs w:val="24"/>
        </w:rPr>
        <w:t xml:space="preserve">NO </w:t>
      </w:r>
      <w:r w:rsidRPr="0030174A">
        <w:rPr>
          <w:rFonts w:eastAsia="Arial"/>
          <w:noProof/>
          <w:color w:val="000000" w:themeColor="text1"/>
          <w:sz w:val="24"/>
          <w:szCs w:val="24"/>
        </w:rPr>
        <w:drawing>
          <wp:inline distT="0" distB="0" distL="0" distR="0">
            <wp:extent cx="231775" cy="793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1"/>
        </w:numPr>
        <w:adjustRightInd w:val="0"/>
        <w:spacing w:line="360" w:lineRule="auto"/>
        <w:contextualSpacing/>
        <w:jc w:val="both"/>
        <w:rPr>
          <w:b/>
          <w:bCs/>
          <w:color w:val="000000" w:themeColor="text1"/>
          <w:sz w:val="24"/>
          <w:szCs w:val="24"/>
        </w:rPr>
      </w:pPr>
      <w:r w:rsidRPr="0030174A">
        <w:rPr>
          <w:color w:val="000000" w:themeColor="text1"/>
          <w:sz w:val="24"/>
          <w:szCs w:val="24"/>
        </w:rPr>
        <w:t>Which of the following HCAIs are commonly seen in your hospital?</w:t>
      </w:r>
    </w:p>
    <w:p w:rsidR="00050EF7" w:rsidRPr="0030174A" w:rsidRDefault="007B4466" w:rsidP="0030174A">
      <w:pPr>
        <w:pStyle w:val="ListParagraph"/>
        <w:adjustRightInd w:val="0"/>
        <w:spacing w:line="360" w:lineRule="auto"/>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xml:space="preserve">. Urinary tract infections (UTI)              </w:t>
      </w:r>
      <w:r w:rsidR="00050EF7" w:rsidRPr="0030174A">
        <w:rPr>
          <w:rFonts w:eastAsia="Arial"/>
          <w:noProof/>
          <w:color w:val="000000" w:themeColor="text1"/>
          <w:sz w:val="24"/>
          <w:szCs w:val="24"/>
        </w:rPr>
        <w:drawing>
          <wp:inline distT="0" distB="0" distL="0" distR="0">
            <wp:extent cx="231775" cy="793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pStyle w:val="ListParagraph"/>
        <w:adjustRightInd w:val="0"/>
        <w:spacing w:line="360" w:lineRule="auto"/>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xml:space="preserve">. Surgical wound infections                    </w:t>
      </w:r>
      <w:r w:rsidR="00050EF7" w:rsidRPr="0030174A">
        <w:rPr>
          <w:rFonts w:eastAsia="Arial"/>
          <w:noProof/>
          <w:color w:val="000000" w:themeColor="text1"/>
          <w:sz w:val="24"/>
          <w:szCs w:val="24"/>
        </w:rPr>
        <w:drawing>
          <wp:inline distT="0" distB="0" distL="0" distR="0">
            <wp:extent cx="231775" cy="793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pStyle w:val="ListParagraph"/>
        <w:adjustRightInd w:val="0"/>
        <w:spacing w:line="360" w:lineRule="auto"/>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Respiratory tract infections (RTI)</w:t>
      </w:r>
      <w:r w:rsidR="00050EF7" w:rsidRPr="0030174A">
        <w:rPr>
          <w:rFonts w:eastAsia="Arial"/>
          <w:noProof/>
          <w:color w:val="000000" w:themeColor="text1"/>
          <w:sz w:val="24"/>
          <w:szCs w:val="24"/>
        </w:rPr>
        <w:t xml:space="preserve">        </w:t>
      </w:r>
      <w:r w:rsidR="00050EF7" w:rsidRPr="0030174A">
        <w:rPr>
          <w:rFonts w:eastAsia="Arial"/>
          <w:noProof/>
          <w:color w:val="000000" w:themeColor="text1"/>
          <w:sz w:val="24"/>
          <w:szCs w:val="24"/>
        </w:rPr>
        <w:drawing>
          <wp:inline distT="0" distB="0" distL="0" distR="0">
            <wp:extent cx="231775" cy="793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pStyle w:val="ListParagraph"/>
        <w:adjustRightInd w:val="0"/>
        <w:spacing w:line="360" w:lineRule="auto"/>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xml:space="preserve">. Bloodstream infections (i.e., </w:t>
      </w:r>
      <w:proofErr w:type="spellStart"/>
      <w:r w:rsidR="00050EF7" w:rsidRPr="0030174A">
        <w:rPr>
          <w:color w:val="000000" w:themeColor="text1"/>
          <w:sz w:val="24"/>
          <w:szCs w:val="24"/>
        </w:rPr>
        <w:t>bacteremia</w:t>
      </w:r>
      <w:proofErr w:type="spellEnd"/>
      <w:r w:rsidR="00050EF7" w:rsidRPr="0030174A">
        <w:rPr>
          <w:color w:val="000000" w:themeColor="text1"/>
          <w:sz w:val="24"/>
          <w:szCs w:val="24"/>
        </w:rPr>
        <w:t xml:space="preserve"> and/or septicemia)</w:t>
      </w:r>
      <w:r w:rsidR="00050EF7" w:rsidRPr="0030174A">
        <w:rPr>
          <w:rFonts w:eastAsia="Arial"/>
          <w:noProof/>
          <w:color w:val="000000" w:themeColor="text1"/>
          <w:sz w:val="24"/>
          <w:szCs w:val="24"/>
        </w:rPr>
        <w:t xml:space="preserve"> </w:t>
      </w:r>
      <w:r w:rsidR="00050EF7" w:rsidRPr="0030174A">
        <w:rPr>
          <w:rFonts w:eastAsia="Arial"/>
          <w:noProof/>
          <w:color w:val="000000" w:themeColor="text1"/>
          <w:sz w:val="24"/>
          <w:szCs w:val="24"/>
        </w:rPr>
        <w:drawing>
          <wp:inline distT="0" distB="0" distL="0" distR="0">
            <wp:extent cx="231775" cy="793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pStyle w:val="ListParagraph"/>
        <w:adjustRightInd w:val="0"/>
        <w:spacing w:line="360" w:lineRule="auto"/>
        <w:jc w:val="both"/>
        <w:rPr>
          <w:color w:val="000000" w:themeColor="text1"/>
          <w:sz w:val="24"/>
          <w:szCs w:val="24"/>
          <w:lang w:val="fr-CA"/>
        </w:rPr>
      </w:pPr>
      <w:r w:rsidRPr="0030174A">
        <w:rPr>
          <w:color w:val="000000" w:themeColor="text1"/>
          <w:sz w:val="24"/>
          <w:szCs w:val="24"/>
          <w:lang w:val="fr-CA"/>
        </w:rPr>
        <w:t>5</w:t>
      </w:r>
      <w:r w:rsidR="00050EF7" w:rsidRPr="0030174A">
        <w:rPr>
          <w:color w:val="000000" w:themeColor="text1"/>
          <w:sz w:val="24"/>
          <w:szCs w:val="24"/>
          <w:lang w:val="fr-CA"/>
        </w:rPr>
        <w:t xml:space="preserve">. </w:t>
      </w:r>
      <w:proofErr w:type="spellStart"/>
      <w:r w:rsidR="00050EF7" w:rsidRPr="0030174A">
        <w:rPr>
          <w:color w:val="000000" w:themeColor="text1"/>
          <w:sz w:val="24"/>
          <w:szCs w:val="24"/>
          <w:lang w:val="fr-CA"/>
        </w:rPr>
        <w:t>Gastrointestinal</w:t>
      </w:r>
      <w:proofErr w:type="spellEnd"/>
      <w:r w:rsidR="00050EF7" w:rsidRPr="0030174A">
        <w:rPr>
          <w:color w:val="000000" w:themeColor="text1"/>
          <w:sz w:val="24"/>
          <w:szCs w:val="24"/>
          <w:lang w:val="fr-CA"/>
        </w:rPr>
        <w:t xml:space="preserve"> tract infections (GITI)</w:t>
      </w:r>
      <w:r w:rsidR="00050EF7" w:rsidRPr="0030174A">
        <w:rPr>
          <w:rFonts w:eastAsia="Arial"/>
          <w:noProof/>
          <w:color w:val="000000" w:themeColor="text1"/>
          <w:sz w:val="24"/>
          <w:szCs w:val="24"/>
        </w:rPr>
        <w:drawing>
          <wp:inline distT="0" distB="0" distL="0" distR="0">
            <wp:extent cx="231775" cy="793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pStyle w:val="ListParagraph"/>
        <w:adjustRightInd w:val="0"/>
        <w:spacing w:line="360" w:lineRule="auto"/>
        <w:jc w:val="both"/>
        <w:rPr>
          <w:color w:val="000000" w:themeColor="text1"/>
          <w:sz w:val="24"/>
          <w:szCs w:val="24"/>
          <w:lang w:val="fr-CA"/>
        </w:rPr>
      </w:pPr>
      <w:r w:rsidRPr="0030174A">
        <w:rPr>
          <w:color w:val="000000" w:themeColor="text1"/>
          <w:sz w:val="24"/>
          <w:szCs w:val="24"/>
          <w:lang w:val="fr-CA"/>
        </w:rPr>
        <w:t>6</w:t>
      </w:r>
      <w:r w:rsidR="00050EF7" w:rsidRPr="0030174A">
        <w:rPr>
          <w:color w:val="000000" w:themeColor="text1"/>
          <w:sz w:val="24"/>
          <w:szCs w:val="24"/>
          <w:lang w:val="fr-CA"/>
        </w:rPr>
        <w:t xml:space="preserve">. Skin infections                                      </w:t>
      </w:r>
      <w:r w:rsidR="00050EF7" w:rsidRPr="0030174A">
        <w:rPr>
          <w:rFonts w:eastAsia="Arial"/>
          <w:noProof/>
          <w:color w:val="000000" w:themeColor="text1"/>
          <w:sz w:val="24"/>
          <w:szCs w:val="24"/>
        </w:rPr>
        <w:drawing>
          <wp:inline distT="0" distB="0" distL="0" distR="0">
            <wp:extent cx="231775" cy="793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pStyle w:val="ListParagraph"/>
        <w:spacing w:line="360" w:lineRule="auto"/>
        <w:jc w:val="both"/>
        <w:rPr>
          <w:b/>
          <w:bCs/>
          <w:color w:val="000000" w:themeColor="text1"/>
          <w:sz w:val="24"/>
          <w:szCs w:val="24"/>
        </w:rPr>
      </w:pPr>
      <w:r w:rsidRPr="0030174A">
        <w:rPr>
          <w:color w:val="000000" w:themeColor="text1"/>
          <w:sz w:val="24"/>
          <w:szCs w:val="24"/>
        </w:rPr>
        <w:t>7</w:t>
      </w:r>
      <w:r w:rsidR="00050EF7" w:rsidRPr="0030174A">
        <w:rPr>
          <w:color w:val="000000" w:themeColor="text1"/>
          <w:sz w:val="24"/>
          <w:szCs w:val="24"/>
        </w:rPr>
        <w:t>. Others; please specify:</w:t>
      </w:r>
      <w:r w:rsidR="00337390" w:rsidRPr="0030174A">
        <w:rPr>
          <w:rFonts w:eastAsia="Arial"/>
          <w:noProof/>
          <w:color w:val="000000" w:themeColor="text1"/>
          <w:sz w:val="24"/>
          <w:szCs w:val="24"/>
        </w:rPr>
        <w:t xml:space="preserve"> </w:t>
      </w:r>
      <w:r w:rsidR="00337390" w:rsidRPr="0030174A">
        <w:rPr>
          <w:rFonts w:eastAsia="Arial"/>
          <w:noProof/>
          <w:color w:val="000000" w:themeColor="text1"/>
          <w:sz w:val="24"/>
          <w:szCs w:val="24"/>
        </w:rPr>
        <w:drawing>
          <wp:inline distT="0" distB="0" distL="0" distR="0">
            <wp:extent cx="231775" cy="793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widowControl/>
        <w:numPr>
          <w:ilvl w:val="0"/>
          <w:numId w:val="1"/>
        </w:numPr>
        <w:adjustRightInd w:val="0"/>
        <w:spacing w:line="360" w:lineRule="auto"/>
        <w:contextualSpacing/>
        <w:jc w:val="both"/>
        <w:rPr>
          <w:color w:val="000000" w:themeColor="text1"/>
          <w:sz w:val="24"/>
          <w:szCs w:val="24"/>
        </w:rPr>
      </w:pPr>
      <w:r w:rsidRPr="0030174A">
        <w:rPr>
          <w:color w:val="000000" w:themeColor="text1"/>
          <w:sz w:val="24"/>
          <w:szCs w:val="24"/>
        </w:rPr>
        <w:t xml:space="preserve">Which population is the most susceptible to HCAIs? </w:t>
      </w:r>
    </w:p>
    <w:p w:rsidR="00050EF7" w:rsidRPr="0030174A" w:rsidRDefault="007B4466" w:rsidP="0030174A">
      <w:pPr>
        <w:adjustRightInd w:val="0"/>
        <w:spacing w:line="360" w:lineRule="auto"/>
        <w:ind w:left="720"/>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Inpatients</w:t>
      </w:r>
      <w:r w:rsidR="00FB26AC" w:rsidRPr="0030174A">
        <w:rPr>
          <w:rFonts w:eastAsia="Arial"/>
          <w:noProof/>
          <w:color w:val="000000" w:themeColor="text1"/>
          <w:sz w:val="24"/>
          <w:szCs w:val="24"/>
        </w:rPr>
        <w:drawing>
          <wp:inline distT="0" distB="0" distL="0" distR="0">
            <wp:extent cx="231775" cy="793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adjustRightInd w:val="0"/>
        <w:spacing w:line="360" w:lineRule="auto"/>
        <w:ind w:left="720"/>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Outpatients</w:t>
      </w:r>
      <w:r w:rsidR="009F1427" w:rsidRPr="0030174A">
        <w:rPr>
          <w:rFonts w:eastAsia="Arial"/>
          <w:noProof/>
          <w:color w:val="000000" w:themeColor="text1"/>
          <w:sz w:val="24"/>
          <w:szCs w:val="24"/>
        </w:rPr>
        <w:drawing>
          <wp:inline distT="0" distB="0" distL="0" distR="0">
            <wp:extent cx="231775" cy="793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adjustRightInd w:val="0"/>
        <w:spacing w:line="360" w:lineRule="auto"/>
        <w:ind w:left="720"/>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Doctors (including medical students and interns)</w:t>
      </w:r>
      <w:r w:rsidR="00337390" w:rsidRPr="0030174A">
        <w:rPr>
          <w:rFonts w:eastAsia="Arial"/>
          <w:noProof/>
          <w:color w:val="000000" w:themeColor="text1"/>
          <w:sz w:val="24"/>
          <w:szCs w:val="24"/>
        </w:rPr>
        <w:t xml:space="preserve"> </w:t>
      </w:r>
      <w:r w:rsidR="00337390" w:rsidRPr="0030174A">
        <w:rPr>
          <w:rFonts w:eastAsia="Arial"/>
          <w:noProof/>
          <w:color w:val="000000" w:themeColor="text1"/>
          <w:sz w:val="24"/>
          <w:szCs w:val="24"/>
        </w:rPr>
        <w:drawing>
          <wp:inline distT="0" distB="0" distL="0" distR="0">
            <wp:extent cx="231775" cy="793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adjustRightInd w:val="0"/>
        <w:spacing w:line="360" w:lineRule="auto"/>
        <w:ind w:left="720"/>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Nurses</w:t>
      </w:r>
      <w:r w:rsidR="00337390" w:rsidRPr="0030174A">
        <w:rPr>
          <w:rFonts w:eastAsia="Arial"/>
          <w:noProof/>
          <w:color w:val="000000" w:themeColor="text1"/>
          <w:sz w:val="24"/>
          <w:szCs w:val="24"/>
        </w:rPr>
        <w:drawing>
          <wp:inline distT="0" distB="0" distL="0" distR="0">
            <wp:extent cx="231775" cy="793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adjustRightInd w:val="0"/>
        <w:spacing w:line="360" w:lineRule="auto"/>
        <w:ind w:left="720"/>
        <w:jc w:val="both"/>
        <w:rPr>
          <w:color w:val="000000" w:themeColor="text1"/>
          <w:sz w:val="24"/>
          <w:szCs w:val="24"/>
        </w:rPr>
      </w:pPr>
      <w:r w:rsidRPr="0030174A">
        <w:rPr>
          <w:color w:val="000000" w:themeColor="text1"/>
          <w:sz w:val="24"/>
          <w:szCs w:val="24"/>
        </w:rPr>
        <w:t>5</w:t>
      </w:r>
      <w:r w:rsidR="00050EF7" w:rsidRPr="0030174A">
        <w:rPr>
          <w:color w:val="000000" w:themeColor="text1"/>
          <w:sz w:val="24"/>
          <w:szCs w:val="24"/>
        </w:rPr>
        <w:t>. Janitors</w:t>
      </w:r>
      <w:r w:rsidR="00337390" w:rsidRPr="0030174A">
        <w:rPr>
          <w:rFonts w:eastAsia="Arial"/>
          <w:noProof/>
          <w:color w:val="000000" w:themeColor="text1"/>
          <w:sz w:val="24"/>
          <w:szCs w:val="24"/>
        </w:rPr>
        <w:drawing>
          <wp:inline distT="0" distB="0" distL="0" distR="0">
            <wp:extent cx="231775" cy="793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adjustRightInd w:val="0"/>
        <w:spacing w:line="360" w:lineRule="auto"/>
        <w:ind w:left="720"/>
        <w:jc w:val="both"/>
        <w:rPr>
          <w:color w:val="000000" w:themeColor="text1"/>
          <w:sz w:val="24"/>
          <w:szCs w:val="24"/>
        </w:rPr>
      </w:pPr>
      <w:r w:rsidRPr="0030174A">
        <w:rPr>
          <w:color w:val="000000" w:themeColor="text1"/>
          <w:sz w:val="24"/>
          <w:szCs w:val="24"/>
        </w:rPr>
        <w:t>6</w:t>
      </w:r>
      <w:r w:rsidR="00050EF7" w:rsidRPr="0030174A">
        <w:rPr>
          <w:color w:val="000000" w:themeColor="text1"/>
          <w:sz w:val="24"/>
          <w:szCs w:val="24"/>
        </w:rPr>
        <w:t>. Visitors/care givers</w:t>
      </w:r>
      <w:r w:rsidR="00337390" w:rsidRPr="0030174A">
        <w:rPr>
          <w:rFonts w:eastAsia="Arial"/>
          <w:noProof/>
          <w:color w:val="000000" w:themeColor="text1"/>
          <w:sz w:val="24"/>
          <w:szCs w:val="24"/>
        </w:rPr>
        <w:drawing>
          <wp:inline distT="0" distB="0" distL="0" distR="0">
            <wp:extent cx="231775" cy="793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spacing w:line="360" w:lineRule="auto"/>
        <w:ind w:left="720"/>
        <w:jc w:val="both"/>
        <w:rPr>
          <w:b/>
          <w:bCs/>
          <w:color w:val="000000" w:themeColor="text1"/>
          <w:sz w:val="24"/>
          <w:szCs w:val="24"/>
        </w:rPr>
      </w:pPr>
      <w:r w:rsidRPr="0030174A">
        <w:rPr>
          <w:color w:val="000000" w:themeColor="text1"/>
          <w:sz w:val="24"/>
          <w:szCs w:val="24"/>
        </w:rPr>
        <w:t>7</w:t>
      </w:r>
      <w:r w:rsidR="00050EF7" w:rsidRPr="0030174A">
        <w:rPr>
          <w:color w:val="000000" w:themeColor="text1"/>
          <w:sz w:val="24"/>
          <w:szCs w:val="24"/>
        </w:rPr>
        <w:t>. Cleaner</w:t>
      </w:r>
      <w:r w:rsidR="00337390" w:rsidRPr="0030174A">
        <w:rPr>
          <w:rFonts w:eastAsia="Arial"/>
          <w:noProof/>
          <w:color w:val="000000" w:themeColor="text1"/>
          <w:sz w:val="24"/>
          <w:szCs w:val="24"/>
        </w:rPr>
        <w:drawing>
          <wp:inline distT="0" distB="0" distL="0" distR="0">
            <wp:extent cx="231775" cy="793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B4466" w:rsidP="0030174A">
      <w:pPr>
        <w:widowControl/>
        <w:adjustRightInd w:val="0"/>
        <w:spacing w:line="360" w:lineRule="auto"/>
        <w:ind w:left="360"/>
        <w:contextualSpacing/>
        <w:jc w:val="both"/>
        <w:rPr>
          <w:color w:val="000000" w:themeColor="text1"/>
          <w:sz w:val="24"/>
          <w:szCs w:val="24"/>
        </w:rPr>
      </w:pPr>
      <w:proofErr w:type="gramStart"/>
      <w:r w:rsidRPr="0030174A">
        <w:rPr>
          <w:color w:val="000000" w:themeColor="text1"/>
          <w:sz w:val="24"/>
          <w:szCs w:val="24"/>
        </w:rPr>
        <w:t>9.</w:t>
      </w:r>
      <w:r w:rsidR="00050EF7" w:rsidRPr="0030174A">
        <w:rPr>
          <w:color w:val="000000" w:themeColor="text1"/>
          <w:sz w:val="24"/>
          <w:szCs w:val="24"/>
        </w:rPr>
        <w:t>Which</w:t>
      </w:r>
      <w:proofErr w:type="gramEnd"/>
      <w:r w:rsidR="00050EF7" w:rsidRPr="0030174A">
        <w:rPr>
          <w:color w:val="000000" w:themeColor="text1"/>
          <w:sz w:val="24"/>
          <w:szCs w:val="24"/>
        </w:rPr>
        <w:t xml:space="preserve"> is the most important source/reservoir of HCAIs? </w:t>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t>Inpatients</w:t>
      </w:r>
      <w:r w:rsidR="00337390" w:rsidRPr="0030174A">
        <w:rPr>
          <w:rFonts w:eastAsia="Arial"/>
          <w:noProof/>
          <w:color w:val="000000" w:themeColor="text1"/>
          <w:sz w:val="24"/>
          <w:szCs w:val="24"/>
        </w:rPr>
        <w:drawing>
          <wp:inline distT="0" distB="0" distL="0" distR="0">
            <wp:extent cx="231775" cy="79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t xml:space="preserve"> Outpatients</w:t>
      </w:r>
      <w:r w:rsidR="00337390" w:rsidRPr="0030174A">
        <w:rPr>
          <w:rFonts w:eastAsia="Arial"/>
          <w:noProof/>
          <w:color w:val="000000" w:themeColor="text1"/>
          <w:sz w:val="24"/>
          <w:szCs w:val="24"/>
        </w:rPr>
        <w:drawing>
          <wp:inline distT="0" distB="0" distL="0" distR="0">
            <wp:extent cx="231775" cy="793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t xml:space="preserve"> Doctors (including medical students and interns)</w:t>
      </w:r>
      <w:r w:rsidR="00337390" w:rsidRPr="0030174A">
        <w:rPr>
          <w:rFonts w:eastAsia="Arial"/>
          <w:noProof/>
          <w:color w:val="000000" w:themeColor="text1"/>
          <w:sz w:val="24"/>
          <w:szCs w:val="24"/>
        </w:rPr>
        <w:t xml:space="preserve"> </w:t>
      </w:r>
      <w:r w:rsidR="00337390" w:rsidRPr="0030174A">
        <w:rPr>
          <w:rFonts w:eastAsia="Arial"/>
          <w:noProof/>
          <w:color w:val="000000" w:themeColor="text1"/>
          <w:sz w:val="24"/>
          <w:szCs w:val="24"/>
        </w:rPr>
        <w:drawing>
          <wp:inline distT="0" distB="0" distL="0" distR="0">
            <wp:extent cx="231775" cy="793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t xml:space="preserve"> Nurses</w:t>
      </w:r>
      <w:r w:rsidR="00337390" w:rsidRPr="0030174A">
        <w:rPr>
          <w:rFonts w:eastAsia="Arial"/>
          <w:noProof/>
          <w:color w:val="000000" w:themeColor="text1"/>
          <w:sz w:val="24"/>
          <w:szCs w:val="24"/>
        </w:rPr>
        <w:drawing>
          <wp:inline distT="0" distB="0" distL="0" distR="0">
            <wp:extent cx="231775" cy="793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t xml:space="preserve"> Caregivers or Attendants</w:t>
      </w:r>
      <w:r w:rsidR="00337390" w:rsidRPr="0030174A">
        <w:rPr>
          <w:rFonts w:eastAsia="Arial"/>
          <w:noProof/>
          <w:color w:val="000000" w:themeColor="text1"/>
          <w:sz w:val="24"/>
          <w:szCs w:val="24"/>
        </w:rPr>
        <w:drawing>
          <wp:inline distT="0" distB="0" distL="0" distR="0">
            <wp:extent cx="231775" cy="793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t>Visitors</w:t>
      </w:r>
      <w:r w:rsidR="00337390" w:rsidRPr="0030174A">
        <w:rPr>
          <w:rFonts w:eastAsia="Arial"/>
          <w:noProof/>
          <w:color w:val="000000" w:themeColor="text1"/>
          <w:sz w:val="24"/>
          <w:szCs w:val="24"/>
        </w:rPr>
        <w:drawing>
          <wp:inline distT="0" distB="0" distL="0" distR="0">
            <wp:extent cx="231775" cy="793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adjustRightInd w:val="0"/>
        <w:spacing w:line="360" w:lineRule="auto"/>
        <w:jc w:val="both"/>
        <w:rPr>
          <w:color w:val="000000" w:themeColor="text1"/>
          <w:sz w:val="24"/>
          <w:szCs w:val="24"/>
        </w:rPr>
      </w:pPr>
      <w:r w:rsidRPr="0030174A">
        <w:rPr>
          <w:color w:val="000000" w:themeColor="text1"/>
          <w:sz w:val="24"/>
          <w:szCs w:val="24"/>
        </w:rPr>
        <w:lastRenderedPageBreak/>
        <w:t xml:space="preserve"> Cleaners</w:t>
      </w:r>
      <w:r w:rsidR="00337390" w:rsidRPr="0030174A">
        <w:rPr>
          <w:rFonts w:eastAsia="Arial"/>
          <w:noProof/>
          <w:color w:val="000000" w:themeColor="text1"/>
          <w:sz w:val="24"/>
          <w:szCs w:val="24"/>
        </w:rPr>
        <w:drawing>
          <wp:inline distT="0" distB="0" distL="0" distR="0">
            <wp:extent cx="231775" cy="793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pStyle w:val="ListParagraph"/>
        <w:numPr>
          <w:ilvl w:val="0"/>
          <w:numId w:val="9"/>
        </w:numPr>
        <w:spacing w:line="360" w:lineRule="auto"/>
        <w:jc w:val="both"/>
        <w:rPr>
          <w:b/>
          <w:bCs/>
          <w:color w:val="000000" w:themeColor="text1"/>
          <w:sz w:val="24"/>
          <w:szCs w:val="24"/>
        </w:rPr>
      </w:pPr>
      <w:r w:rsidRPr="0030174A">
        <w:rPr>
          <w:color w:val="000000" w:themeColor="text1"/>
          <w:sz w:val="24"/>
          <w:szCs w:val="24"/>
        </w:rPr>
        <w:t xml:space="preserve"> Animals such as rats</w:t>
      </w:r>
      <w:r w:rsidR="00337390" w:rsidRPr="0030174A">
        <w:rPr>
          <w:rFonts w:eastAsia="Arial"/>
          <w:noProof/>
          <w:color w:val="000000" w:themeColor="text1"/>
          <w:sz w:val="24"/>
          <w:szCs w:val="24"/>
        </w:rPr>
        <w:drawing>
          <wp:inline distT="0" distB="0" distL="0" distR="0">
            <wp:extent cx="231775" cy="793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spacing w:line="360" w:lineRule="auto"/>
        <w:jc w:val="both"/>
        <w:rPr>
          <w:b/>
          <w:bCs/>
          <w:color w:val="000000" w:themeColor="text1"/>
          <w:sz w:val="24"/>
          <w:szCs w:val="24"/>
        </w:rPr>
      </w:pPr>
    </w:p>
    <w:p w:rsidR="00050EF7" w:rsidRPr="0030174A" w:rsidRDefault="00195367" w:rsidP="0030174A">
      <w:pPr>
        <w:pStyle w:val="ListParagraph"/>
        <w:widowControl/>
        <w:adjustRightInd w:val="0"/>
        <w:spacing w:line="360" w:lineRule="auto"/>
        <w:ind w:left="720" w:firstLine="0"/>
        <w:contextualSpacing/>
        <w:jc w:val="both"/>
        <w:rPr>
          <w:color w:val="000000" w:themeColor="text1"/>
          <w:sz w:val="24"/>
          <w:szCs w:val="24"/>
        </w:rPr>
      </w:pPr>
      <w:r w:rsidRPr="0030174A">
        <w:rPr>
          <w:color w:val="000000" w:themeColor="text1"/>
          <w:sz w:val="24"/>
          <w:szCs w:val="24"/>
        </w:rPr>
        <w:t>10</w:t>
      </w:r>
      <w:proofErr w:type="gramStart"/>
      <w:r w:rsidRPr="0030174A">
        <w:rPr>
          <w:color w:val="000000" w:themeColor="text1"/>
          <w:sz w:val="24"/>
          <w:szCs w:val="24"/>
        </w:rPr>
        <w:t>.</w:t>
      </w:r>
      <w:r w:rsidR="00050EF7" w:rsidRPr="0030174A">
        <w:rPr>
          <w:color w:val="000000" w:themeColor="text1"/>
          <w:sz w:val="24"/>
          <w:szCs w:val="24"/>
        </w:rPr>
        <w:t>Which</w:t>
      </w:r>
      <w:proofErr w:type="gramEnd"/>
      <w:r w:rsidR="00050EF7" w:rsidRPr="0030174A">
        <w:rPr>
          <w:color w:val="000000" w:themeColor="text1"/>
          <w:sz w:val="24"/>
          <w:szCs w:val="24"/>
        </w:rPr>
        <w:t xml:space="preserve"> is the single most effective method to prevent HCAIs? </w:t>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xml:space="preserve"> Hand washing properly</w:t>
      </w:r>
      <w:r w:rsidR="00337390" w:rsidRPr="0030174A">
        <w:rPr>
          <w:rFonts w:eastAsia="Arial"/>
          <w:noProof/>
          <w:color w:val="000000" w:themeColor="text1"/>
          <w:sz w:val="24"/>
          <w:szCs w:val="24"/>
        </w:rPr>
        <w:drawing>
          <wp:inline distT="0" distB="0" distL="0" distR="0">
            <wp:extent cx="231775" cy="793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Wearing caps, masks, and shoe covers</w:t>
      </w:r>
      <w:r w:rsidR="00337390" w:rsidRPr="0030174A">
        <w:rPr>
          <w:rFonts w:eastAsia="Arial"/>
          <w:noProof/>
          <w:color w:val="000000" w:themeColor="text1"/>
          <w:sz w:val="24"/>
          <w:szCs w:val="24"/>
        </w:rPr>
        <w:drawing>
          <wp:inline distT="0" distB="0" distL="0" distR="0">
            <wp:extent cx="231775" cy="793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Regular vaccination of healthcare workers</w:t>
      </w:r>
      <w:r w:rsidR="00337390" w:rsidRPr="0030174A">
        <w:rPr>
          <w:rFonts w:eastAsia="Arial"/>
          <w:noProof/>
          <w:color w:val="000000" w:themeColor="text1"/>
          <w:sz w:val="24"/>
          <w:szCs w:val="24"/>
        </w:rPr>
        <w:drawing>
          <wp:inline distT="0" distB="0" distL="0" distR="0">
            <wp:extent cx="231775" cy="793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Isolation (</w:t>
      </w:r>
      <w:proofErr w:type="spellStart"/>
      <w:r w:rsidR="00050EF7" w:rsidRPr="0030174A">
        <w:rPr>
          <w:color w:val="000000" w:themeColor="text1"/>
          <w:sz w:val="24"/>
          <w:szCs w:val="24"/>
        </w:rPr>
        <w:t>cohorting</w:t>
      </w:r>
      <w:proofErr w:type="spellEnd"/>
      <w:r w:rsidR="00050EF7" w:rsidRPr="0030174A">
        <w:rPr>
          <w:color w:val="000000" w:themeColor="text1"/>
          <w:sz w:val="24"/>
          <w:szCs w:val="24"/>
        </w:rPr>
        <w:t>) of infected/colonized patients</w:t>
      </w:r>
      <w:r w:rsidR="00337390" w:rsidRPr="0030174A">
        <w:rPr>
          <w:rFonts w:eastAsia="Arial"/>
          <w:noProof/>
          <w:color w:val="000000" w:themeColor="text1"/>
          <w:sz w:val="24"/>
          <w:szCs w:val="24"/>
        </w:rPr>
        <w:drawing>
          <wp:inline distT="0" distB="0" distL="0" distR="0">
            <wp:extent cx="231775" cy="793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5</w:t>
      </w:r>
      <w:r w:rsidR="00050EF7" w:rsidRPr="0030174A">
        <w:rPr>
          <w:color w:val="000000" w:themeColor="text1"/>
          <w:sz w:val="24"/>
          <w:szCs w:val="24"/>
        </w:rPr>
        <w:t xml:space="preserve">. </w:t>
      </w:r>
      <w:proofErr w:type="spellStart"/>
      <w:r w:rsidR="00050EF7" w:rsidRPr="0030174A">
        <w:rPr>
          <w:color w:val="000000" w:themeColor="text1"/>
          <w:sz w:val="24"/>
          <w:szCs w:val="24"/>
        </w:rPr>
        <w:t>Cohorting</w:t>
      </w:r>
      <w:proofErr w:type="spellEnd"/>
      <w:r w:rsidR="00050EF7" w:rsidRPr="0030174A">
        <w:rPr>
          <w:color w:val="000000" w:themeColor="text1"/>
          <w:sz w:val="24"/>
          <w:szCs w:val="24"/>
        </w:rPr>
        <w:t xml:space="preserve"> staff (assignment of staff to a cohort of patients)</w:t>
      </w:r>
      <w:r w:rsidR="00337390" w:rsidRPr="0030174A">
        <w:rPr>
          <w:rFonts w:eastAsia="Arial"/>
          <w:noProof/>
          <w:color w:val="000000" w:themeColor="text1"/>
          <w:sz w:val="24"/>
          <w:szCs w:val="24"/>
        </w:rPr>
        <w:t xml:space="preserve"> </w:t>
      </w:r>
      <w:r w:rsidR="00337390" w:rsidRPr="0030174A">
        <w:rPr>
          <w:rFonts w:eastAsia="Arial"/>
          <w:noProof/>
          <w:color w:val="000000" w:themeColor="text1"/>
          <w:sz w:val="24"/>
          <w:szCs w:val="24"/>
        </w:rPr>
        <w:drawing>
          <wp:inline distT="0" distB="0" distL="0" distR="0">
            <wp:extent cx="231775" cy="793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6</w:t>
      </w:r>
      <w:r w:rsidR="00050EF7" w:rsidRPr="0030174A">
        <w:rPr>
          <w:color w:val="000000" w:themeColor="text1"/>
          <w:sz w:val="24"/>
          <w:szCs w:val="24"/>
        </w:rPr>
        <w:t>. Prudent use of antibiotics</w:t>
      </w:r>
      <w:r w:rsidR="00337390" w:rsidRPr="0030174A">
        <w:rPr>
          <w:rFonts w:eastAsia="Arial"/>
          <w:noProof/>
          <w:color w:val="000000" w:themeColor="text1"/>
          <w:sz w:val="24"/>
          <w:szCs w:val="24"/>
        </w:rPr>
        <w:drawing>
          <wp:inline distT="0" distB="0" distL="0" distR="0">
            <wp:extent cx="231775" cy="793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pStyle w:val="ListParagraph"/>
        <w:spacing w:line="360" w:lineRule="auto"/>
        <w:jc w:val="both"/>
        <w:rPr>
          <w:color w:val="000000" w:themeColor="text1"/>
          <w:sz w:val="24"/>
          <w:szCs w:val="24"/>
        </w:rPr>
      </w:pPr>
      <w:r w:rsidRPr="0030174A">
        <w:rPr>
          <w:color w:val="000000" w:themeColor="text1"/>
          <w:sz w:val="24"/>
          <w:szCs w:val="24"/>
        </w:rPr>
        <w:t>7</w:t>
      </w:r>
      <w:r w:rsidR="00050EF7" w:rsidRPr="0030174A">
        <w:rPr>
          <w:color w:val="000000" w:themeColor="text1"/>
          <w:sz w:val="24"/>
          <w:szCs w:val="24"/>
        </w:rPr>
        <w:t>. Educating healthcare</w:t>
      </w:r>
      <w:r w:rsidR="00337390" w:rsidRPr="0030174A">
        <w:rPr>
          <w:rFonts w:eastAsia="Arial"/>
          <w:noProof/>
          <w:color w:val="000000" w:themeColor="text1"/>
          <w:sz w:val="24"/>
          <w:szCs w:val="24"/>
        </w:rPr>
        <w:drawing>
          <wp:inline distT="0" distB="0" distL="0" distR="0">
            <wp:extent cx="231775" cy="793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pStyle w:val="ListParagraph"/>
        <w:widowControl/>
        <w:adjustRightInd w:val="0"/>
        <w:spacing w:line="360" w:lineRule="auto"/>
        <w:ind w:left="720" w:firstLine="0"/>
        <w:contextualSpacing/>
        <w:jc w:val="both"/>
        <w:rPr>
          <w:color w:val="000000" w:themeColor="text1"/>
          <w:sz w:val="24"/>
          <w:szCs w:val="24"/>
        </w:rPr>
      </w:pPr>
      <w:r w:rsidRPr="0030174A">
        <w:rPr>
          <w:color w:val="000000" w:themeColor="text1"/>
          <w:sz w:val="24"/>
          <w:szCs w:val="24"/>
        </w:rPr>
        <w:t>11</w:t>
      </w:r>
      <w:proofErr w:type="gramStart"/>
      <w:r w:rsidRPr="0030174A">
        <w:rPr>
          <w:color w:val="000000" w:themeColor="text1"/>
          <w:sz w:val="24"/>
          <w:szCs w:val="24"/>
        </w:rPr>
        <w:t>.</w:t>
      </w:r>
      <w:r w:rsidR="00050EF7" w:rsidRPr="0030174A">
        <w:rPr>
          <w:color w:val="000000" w:themeColor="text1"/>
          <w:sz w:val="24"/>
          <w:szCs w:val="24"/>
        </w:rPr>
        <w:t>Which</w:t>
      </w:r>
      <w:proofErr w:type="gramEnd"/>
      <w:r w:rsidR="00050EF7" w:rsidRPr="0030174A">
        <w:rPr>
          <w:color w:val="000000" w:themeColor="text1"/>
          <w:sz w:val="24"/>
          <w:szCs w:val="24"/>
        </w:rPr>
        <w:t xml:space="preserve"> is the preferred hand washing method to prevent transmission of Clostridium </w:t>
      </w:r>
      <w:proofErr w:type="spellStart"/>
      <w:r w:rsidR="00050EF7" w:rsidRPr="0030174A">
        <w:rPr>
          <w:color w:val="000000" w:themeColor="text1"/>
          <w:sz w:val="24"/>
          <w:szCs w:val="24"/>
        </w:rPr>
        <w:t>difficile</w:t>
      </w:r>
      <w:proofErr w:type="spellEnd"/>
      <w:r w:rsidR="00050EF7" w:rsidRPr="0030174A">
        <w:rPr>
          <w:color w:val="000000" w:themeColor="text1"/>
          <w:sz w:val="24"/>
          <w:szCs w:val="24"/>
        </w:rPr>
        <w:t xml:space="preserve">‐associated infections? </w:t>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Alcohol hand rub</w:t>
      </w:r>
      <w:r w:rsidR="00337390" w:rsidRPr="0030174A">
        <w:rPr>
          <w:rFonts w:eastAsia="Arial"/>
          <w:noProof/>
          <w:color w:val="000000" w:themeColor="text1"/>
          <w:sz w:val="24"/>
          <w:szCs w:val="24"/>
        </w:rPr>
        <w:drawing>
          <wp:inline distT="0" distB="0" distL="0" distR="0">
            <wp:extent cx="231775" cy="793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Water and soap</w:t>
      </w:r>
      <w:r w:rsidR="00337390" w:rsidRPr="0030174A">
        <w:rPr>
          <w:rFonts w:eastAsia="Arial"/>
          <w:noProof/>
          <w:color w:val="000000" w:themeColor="text1"/>
          <w:sz w:val="24"/>
          <w:szCs w:val="24"/>
        </w:rPr>
        <w:drawing>
          <wp:inline distT="0" distB="0" distL="0" distR="0">
            <wp:extent cx="231775" cy="793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Iodine solution</w:t>
      </w:r>
      <w:r w:rsidR="00337390" w:rsidRPr="0030174A">
        <w:rPr>
          <w:rFonts w:eastAsia="Arial"/>
          <w:noProof/>
          <w:color w:val="000000" w:themeColor="text1"/>
          <w:sz w:val="24"/>
          <w:szCs w:val="24"/>
        </w:rPr>
        <w:drawing>
          <wp:inline distT="0" distB="0" distL="0" distR="0">
            <wp:extent cx="231775" cy="793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12</w:t>
      </w:r>
      <w:proofErr w:type="gramStart"/>
      <w:r w:rsidRPr="0030174A">
        <w:rPr>
          <w:color w:val="000000" w:themeColor="text1"/>
          <w:sz w:val="24"/>
          <w:szCs w:val="24"/>
        </w:rPr>
        <w:t>.</w:t>
      </w:r>
      <w:r w:rsidR="00050EF7" w:rsidRPr="0030174A">
        <w:rPr>
          <w:color w:val="000000" w:themeColor="text1"/>
          <w:sz w:val="24"/>
          <w:szCs w:val="24"/>
        </w:rPr>
        <w:t>Which</w:t>
      </w:r>
      <w:proofErr w:type="gramEnd"/>
      <w:r w:rsidR="00050EF7" w:rsidRPr="0030174A">
        <w:rPr>
          <w:color w:val="000000" w:themeColor="text1"/>
          <w:sz w:val="24"/>
          <w:szCs w:val="24"/>
        </w:rPr>
        <w:t xml:space="preserve"> of the followings are the recognized sources of HCAIs? </w:t>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White coat</w:t>
      </w:r>
      <w:r w:rsidR="00337390" w:rsidRPr="0030174A">
        <w:rPr>
          <w:rFonts w:eastAsia="Arial"/>
          <w:noProof/>
          <w:color w:val="000000" w:themeColor="text1"/>
          <w:sz w:val="24"/>
          <w:szCs w:val="24"/>
        </w:rPr>
        <w:drawing>
          <wp:inline distT="0" distB="0" distL="0" distR="0">
            <wp:extent cx="231775" cy="793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Nurse uniform</w:t>
      </w:r>
      <w:r w:rsidR="00337390" w:rsidRPr="0030174A">
        <w:rPr>
          <w:rFonts w:eastAsia="Arial"/>
          <w:noProof/>
          <w:color w:val="000000" w:themeColor="text1"/>
          <w:sz w:val="24"/>
          <w:szCs w:val="24"/>
        </w:rPr>
        <w:drawing>
          <wp:inline distT="0" distB="0" distL="0" distR="0">
            <wp:extent cx="231775" cy="793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Stethoscope</w:t>
      </w:r>
      <w:r w:rsidR="00337390" w:rsidRPr="0030174A">
        <w:rPr>
          <w:rFonts w:eastAsia="Arial"/>
          <w:noProof/>
          <w:color w:val="000000" w:themeColor="text1"/>
          <w:sz w:val="24"/>
          <w:szCs w:val="24"/>
        </w:rPr>
        <w:drawing>
          <wp:inline distT="0" distB="0" distL="0" distR="0">
            <wp:extent cx="231775" cy="793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65C2C" w:rsidP="0030174A">
      <w:pPr>
        <w:adjustRightInd w:val="0"/>
        <w:spacing w:line="360" w:lineRule="auto"/>
        <w:ind w:left="720"/>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Thermometer</w:t>
      </w:r>
      <w:r w:rsidR="00337390" w:rsidRPr="0030174A">
        <w:rPr>
          <w:rFonts w:eastAsia="Arial"/>
          <w:noProof/>
          <w:color w:val="000000" w:themeColor="text1"/>
          <w:sz w:val="24"/>
          <w:szCs w:val="24"/>
        </w:rPr>
        <w:drawing>
          <wp:inline distT="0" distB="0" distL="0" distR="0">
            <wp:extent cx="231775" cy="793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5</w:t>
      </w:r>
      <w:r w:rsidR="00050EF7" w:rsidRPr="0030174A">
        <w:rPr>
          <w:color w:val="000000" w:themeColor="text1"/>
          <w:sz w:val="24"/>
          <w:szCs w:val="24"/>
        </w:rPr>
        <w:t>. Wrist watch (used for patient care)</w:t>
      </w:r>
      <w:r w:rsidR="00BA423C"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6</w:t>
      </w:r>
      <w:r w:rsidR="00050EF7" w:rsidRPr="0030174A">
        <w:rPr>
          <w:color w:val="000000" w:themeColor="text1"/>
          <w:sz w:val="24"/>
          <w:szCs w:val="24"/>
        </w:rPr>
        <w:t>. Blood pressure cuff (sphygmomanometer)</w:t>
      </w:r>
      <w:r w:rsidR="00BA423C"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7</w:t>
      </w:r>
      <w:r w:rsidR="00050EF7" w:rsidRPr="0030174A">
        <w:rPr>
          <w:color w:val="000000" w:themeColor="text1"/>
          <w:sz w:val="24"/>
          <w:szCs w:val="24"/>
        </w:rPr>
        <w:t>. Mattresses and pillows</w:t>
      </w:r>
      <w:r w:rsidR="00BA423C" w:rsidRPr="0030174A">
        <w:rPr>
          <w:rFonts w:eastAsia="Arial"/>
          <w:noProof/>
          <w:color w:val="000000" w:themeColor="text1"/>
          <w:sz w:val="24"/>
          <w:szCs w:val="24"/>
        </w:rPr>
        <w:drawing>
          <wp:inline distT="0" distB="0" distL="0" distR="0">
            <wp:extent cx="231775" cy="793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8</w:t>
      </w:r>
      <w:r w:rsidR="00050EF7" w:rsidRPr="0030174A">
        <w:rPr>
          <w:color w:val="000000" w:themeColor="text1"/>
          <w:sz w:val="24"/>
          <w:szCs w:val="24"/>
        </w:rPr>
        <w:t>. Bedside curtains</w:t>
      </w:r>
      <w:r w:rsidR="00BA423C" w:rsidRPr="0030174A">
        <w:rPr>
          <w:rFonts w:eastAsia="Arial"/>
          <w:noProof/>
          <w:color w:val="000000" w:themeColor="text1"/>
          <w:sz w:val="24"/>
          <w:szCs w:val="24"/>
        </w:rPr>
        <w:drawing>
          <wp:inline distT="0" distB="0" distL="0" distR="0">
            <wp:extent cx="231775" cy="793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9</w:t>
      </w:r>
      <w:r w:rsidR="00050EF7" w:rsidRPr="0030174A">
        <w:rPr>
          <w:color w:val="000000" w:themeColor="text1"/>
          <w:sz w:val="24"/>
          <w:szCs w:val="24"/>
        </w:rPr>
        <w:t>. Chairs/stools/cabinets</w:t>
      </w:r>
      <w:r w:rsidR="00BA423C" w:rsidRPr="0030174A">
        <w:rPr>
          <w:rFonts w:eastAsia="Arial"/>
          <w:noProof/>
          <w:color w:val="000000" w:themeColor="text1"/>
          <w:sz w:val="24"/>
          <w:szCs w:val="24"/>
        </w:rPr>
        <w:drawing>
          <wp:inline distT="0" distB="0" distL="0" distR="0">
            <wp:extent cx="231775" cy="793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10</w:t>
      </w:r>
      <w:r w:rsidR="00050EF7" w:rsidRPr="0030174A">
        <w:rPr>
          <w:color w:val="000000" w:themeColor="text1"/>
          <w:sz w:val="24"/>
          <w:szCs w:val="24"/>
        </w:rPr>
        <w:t>. Air conditioners</w:t>
      </w:r>
      <w:r w:rsidR="00BA423C" w:rsidRPr="0030174A">
        <w:rPr>
          <w:rFonts w:eastAsia="Arial"/>
          <w:noProof/>
          <w:color w:val="000000" w:themeColor="text1"/>
          <w:sz w:val="24"/>
          <w:szCs w:val="24"/>
        </w:rPr>
        <w:drawing>
          <wp:inline distT="0" distB="0" distL="0" distR="0">
            <wp:extent cx="231775" cy="793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13</w:t>
      </w:r>
      <w:proofErr w:type="gramStart"/>
      <w:r w:rsidRPr="0030174A">
        <w:rPr>
          <w:color w:val="000000" w:themeColor="text1"/>
          <w:sz w:val="24"/>
          <w:szCs w:val="24"/>
        </w:rPr>
        <w:t>.</w:t>
      </w:r>
      <w:r w:rsidR="00050EF7" w:rsidRPr="0030174A">
        <w:rPr>
          <w:color w:val="000000" w:themeColor="text1"/>
          <w:sz w:val="24"/>
          <w:szCs w:val="24"/>
        </w:rPr>
        <w:t>Do</w:t>
      </w:r>
      <w:proofErr w:type="gramEnd"/>
      <w:r w:rsidR="00050EF7" w:rsidRPr="0030174A">
        <w:rPr>
          <w:color w:val="000000" w:themeColor="text1"/>
          <w:sz w:val="24"/>
          <w:szCs w:val="24"/>
        </w:rPr>
        <w:t xml:space="preserve"> you consider all patients potentially contagious? </w:t>
      </w:r>
      <w:r w:rsidR="00936B35" w:rsidRPr="0030174A">
        <w:rPr>
          <w:color w:val="000000" w:themeColor="text1"/>
          <w:sz w:val="24"/>
          <w:szCs w:val="24"/>
        </w:rPr>
        <w:t xml:space="preserve"> </w:t>
      </w:r>
      <w:proofErr w:type="gramStart"/>
      <w:r w:rsidR="00936B35" w:rsidRPr="0030174A">
        <w:rPr>
          <w:color w:val="000000" w:themeColor="text1"/>
          <w:sz w:val="24"/>
          <w:szCs w:val="24"/>
        </w:rPr>
        <w:t>1.</w:t>
      </w:r>
      <w:r w:rsidR="00050EF7" w:rsidRPr="0030174A">
        <w:rPr>
          <w:color w:val="000000" w:themeColor="text1"/>
          <w:sz w:val="24"/>
          <w:szCs w:val="24"/>
        </w:rPr>
        <w:t>YES</w:t>
      </w:r>
      <w:proofErr w:type="gramEnd"/>
      <w:r w:rsidR="00BA423C" w:rsidRPr="0030174A">
        <w:rPr>
          <w:rFonts w:eastAsia="Arial"/>
          <w:noProof/>
          <w:color w:val="000000" w:themeColor="text1"/>
          <w:sz w:val="24"/>
          <w:szCs w:val="24"/>
        </w:rPr>
        <w:drawing>
          <wp:inline distT="0" distB="0" distL="0" distR="0">
            <wp:extent cx="231775" cy="79375"/>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00050EF7" w:rsidRPr="0030174A">
        <w:rPr>
          <w:color w:val="000000" w:themeColor="text1"/>
          <w:sz w:val="24"/>
          <w:szCs w:val="24"/>
        </w:rPr>
        <w:t xml:space="preserve">     </w:t>
      </w:r>
      <w:r w:rsidR="00936B35" w:rsidRPr="0030174A">
        <w:rPr>
          <w:color w:val="000000" w:themeColor="text1"/>
          <w:sz w:val="24"/>
          <w:szCs w:val="24"/>
        </w:rPr>
        <w:t>2.</w:t>
      </w:r>
      <w:r w:rsidR="00050EF7" w:rsidRPr="0030174A">
        <w:rPr>
          <w:color w:val="000000" w:themeColor="text1"/>
          <w:sz w:val="24"/>
          <w:szCs w:val="24"/>
        </w:rPr>
        <w:t>NO</w:t>
      </w:r>
      <w:r w:rsidR="00BA423C" w:rsidRPr="0030174A">
        <w:rPr>
          <w:rFonts w:eastAsia="Arial"/>
          <w:noProof/>
          <w:color w:val="000000" w:themeColor="text1"/>
          <w:sz w:val="24"/>
          <w:szCs w:val="24"/>
        </w:rPr>
        <w:drawing>
          <wp:inline distT="0" distB="0" distL="0" distR="0">
            <wp:extent cx="231775" cy="7937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050EF7" w:rsidP="0030174A">
      <w:pPr>
        <w:adjustRightInd w:val="0"/>
        <w:spacing w:line="360" w:lineRule="auto"/>
        <w:jc w:val="both"/>
        <w:rPr>
          <w:color w:val="000000" w:themeColor="text1"/>
          <w:sz w:val="24"/>
          <w:szCs w:val="24"/>
        </w:rPr>
      </w:pPr>
    </w:p>
    <w:p w:rsidR="00050EF7" w:rsidRPr="0030174A" w:rsidRDefault="00780B72"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14</w:t>
      </w:r>
      <w:proofErr w:type="gramStart"/>
      <w:r w:rsidRPr="0030174A">
        <w:rPr>
          <w:color w:val="000000" w:themeColor="text1"/>
          <w:sz w:val="24"/>
          <w:szCs w:val="24"/>
        </w:rPr>
        <w:t>.</w:t>
      </w:r>
      <w:r w:rsidR="00050EF7" w:rsidRPr="0030174A">
        <w:rPr>
          <w:color w:val="000000" w:themeColor="text1"/>
          <w:sz w:val="24"/>
          <w:szCs w:val="24"/>
        </w:rPr>
        <w:t>Which</w:t>
      </w:r>
      <w:proofErr w:type="gramEnd"/>
      <w:r w:rsidR="00050EF7" w:rsidRPr="0030174A">
        <w:rPr>
          <w:color w:val="000000" w:themeColor="text1"/>
          <w:sz w:val="24"/>
          <w:szCs w:val="24"/>
        </w:rPr>
        <w:t xml:space="preserve"> of the followings from patients do you assume to be infectious?</w:t>
      </w:r>
    </w:p>
    <w:p w:rsidR="00050EF7" w:rsidRPr="0030174A" w:rsidRDefault="00780B72" w:rsidP="0030174A">
      <w:pPr>
        <w:adjustRightInd w:val="0"/>
        <w:spacing w:line="360" w:lineRule="auto"/>
        <w:ind w:left="720"/>
        <w:jc w:val="both"/>
        <w:rPr>
          <w:color w:val="000000" w:themeColor="text1"/>
          <w:sz w:val="24"/>
          <w:szCs w:val="24"/>
          <w:lang w:val="pt-BR"/>
        </w:rPr>
      </w:pPr>
      <w:r w:rsidRPr="0030174A">
        <w:rPr>
          <w:color w:val="000000" w:themeColor="text1"/>
          <w:sz w:val="24"/>
          <w:szCs w:val="24"/>
          <w:lang w:val="pt-BR"/>
        </w:rPr>
        <w:t>1</w:t>
      </w:r>
      <w:r w:rsidR="00050EF7" w:rsidRPr="0030174A">
        <w:rPr>
          <w:color w:val="000000" w:themeColor="text1"/>
          <w:sz w:val="24"/>
          <w:szCs w:val="24"/>
          <w:lang w:val="pt-BR"/>
        </w:rPr>
        <w:t>. Blood</w:t>
      </w:r>
      <w:r w:rsidR="00BA423C" w:rsidRPr="0030174A">
        <w:rPr>
          <w:rFonts w:eastAsia="Arial"/>
          <w:noProof/>
          <w:color w:val="000000" w:themeColor="text1"/>
          <w:sz w:val="24"/>
          <w:szCs w:val="24"/>
        </w:rPr>
        <w:drawing>
          <wp:inline distT="0" distB="0" distL="0" distR="0">
            <wp:extent cx="231775" cy="7937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lang w:val="pt-BR"/>
        </w:rPr>
      </w:pPr>
      <w:r w:rsidRPr="0030174A">
        <w:rPr>
          <w:color w:val="000000" w:themeColor="text1"/>
          <w:sz w:val="24"/>
          <w:szCs w:val="24"/>
          <w:lang w:val="pt-BR"/>
        </w:rPr>
        <w:t>2</w:t>
      </w:r>
      <w:r w:rsidR="00050EF7" w:rsidRPr="0030174A">
        <w:rPr>
          <w:color w:val="000000" w:themeColor="text1"/>
          <w:sz w:val="24"/>
          <w:szCs w:val="24"/>
          <w:lang w:val="pt-BR"/>
        </w:rPr>
        <w:t>. Nasal discharge</w:t>
      </w:r>
      <w:r w:rsidR="00BA423C" w:rsidRPr="0030174A">
        <w:rPr>
          <w:rFonts w:eastAsia="Arial"/>
          <w:noProof/>
          <w:color w:val="000000" w:themeColor="text1"/>
          <w:sz w:val="24"/>
          <w:szCs w:val="24"/>
        </w:rPr>
        <w:drawing>
          <wp:inline distT="0" distB="0" distL="0" distR="0">
            <wp:extent cx="231775" cy="79375"/>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lang w:val="pt-BR"/>
        </w:rPr>
      </w:pPr>
      <w:r w:rsidRPr="0030174A">
        <w:rPr>
          <w:color w:val="000000" w:themeColor="text1"/>
          <w:sz w:val="24"/>
          <w:szCs w:val="24"/>
          <w:lang w:val="pt-BR"/>
        </w:rPr>
        <w:t>3</w:t>
      </w:r>
      <w:r w:rsidR="00050EF7" w:rsidRPr="0030174A">
        <w:rPr>
          <w:color w:val="000000" w:themeColor="text1"/>
          <w:sz w:val="24"/>
          <w:szCs w:val="24"/>
          <w:lang w:val="pt-BR"/>
        </w:rPr>
        <w:t>. Saliva</w:t>
      </w:r>
      <w:r w:rsidR="00BA423C" w:rsidRPr="0030174A">
        <w:rPr>
          <w:rFonts w:eastAsia="Arial"/>
          <w:noProof/>
          <w:color w:val="000000" w:themeColor="text1"/>
          <w:sz w:val="24"/>
          <w:szCs w:val="24"/>
        </w:rPr>
        <w:drawing>
          <wp:inline distT="0" distB="0" distL="0" distR="0">
            <wp:extent cx="231775" cy="7937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lang w:val="pt-BR"/>
        </w:rPr>
      </w:pPr>
      <w:r w:rsidRPr="0030174A">
        <w:rPr>
          <w:color w:val="000000" w:themeColor="text1"/>
          <w:sz w:val="24"/>
          <w:szCs w:val="24"/>
          <w:lang w:val="pt-BR"/>
        </w:rPr>
        <w:t>4</w:t>
      </w:r>
      <w:r w:rsidR="00050EF7" w:rsidRPr="0030174A">
        <w:rPr>
          <w:color w:val="000000" w:themeColor="text1"/>
          <w:sz w:val="24"/>
          <w:szCs w:val="24"/>
          <w:lang w:val="pt-BR"/>
        </w:rPr>
        <w:t>. Vomitus</w:t>
      </w:r>
      <w:r w:rsidR="00BA423C" w:rsidRPr="0030174A">
        <w:rPr>
          <w:rFonts w:eastAsia="Arial"/>
          <w:noProof/>
          <w:color w:val="000000" w:themeColor="text1"/>
          <w:sz w:val="24"/>
          <w:szCs w:val="24"/>
        </w:rPr>
        <w:drawing>
          <wp:inline distT="0" distB="0" distL="0" distR="0">
            <wp:extent cx="231775" cy="7937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lastRenderedPageBreak/>
        <w:t>5</w:t>
      </w:r>
      <w:r w:rsidR="00050EF7" w:rsidRPr="0030174A">
        <w:rPr>
          <w:color w:val="000000" w:themeColor="text1"/>
          <w:sz w:val="24"/>
          <w:szCs w:val="24"/>
        </w:rPr>
        <w:t>. Feces</w:t>
      </w:r>
      <w:r w:rsidR="00BA423C" w:rsidRPr="0030174A">
        <w:rPr>
          <w:rFonts w:eastAsia="Arial"/>
          <w:noProof/>
          <w:color w:val="000000" w:themeColor="text1"/>
          <w:sz w:val="24"/>
          <w:szCs w:val="24"/>
        </w:rPr>
        <w:drawing>
          <wp:inline distT="0" distB="0" distL="0" distR="0">
            <wp:extent cx="231775" cy="79375"/>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6</w:t>
      </w:r>
      <w:r w:rsidR="00050EF7" w:rsidRPr="0030174A">
        <w:rPr>
          <w:color w:val="000000" w:themeColor="text1"/>
          <w:sz w:val="24"/>
          <w:szCs w:val="24"/>
        </w:rPr>
        <w:t>. Urine</w:t>
      </w:r>
      <w:r w:rsidR="00BA423C" w:rsidRPr="0030174A">
        <w:rPr>
          <w:rFonts w:eastAsia="Arial"/>
          <w:noProof/>
          <w:color w:val="000000" w:themeColor="text1"/>
          <w:sz w:val="24"/>
          <w:szCs w:val="24"/>
        </w:rPr>
        <w:drawing>
          <wp:inline distT="0" distB="0" distL="0" distR="0">
            <wp:extent cx="231775" cy="7937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7</w:t>
      </w:r>
      <w:r w:rsidR="00050EF7" w:rsidRPr="0030174A">
        <w:rPr>
          <w:color w:val="000000" w:themeColor="text1"/>
          <w:sz w:val="24"/>
          <w:szCs w:val="24"/>
        </w:rPr>
        <w:t>. Sweat</w:t>
      </w:r>
      <w:r w:rsidR="00BA423C" w:rsidRPr="0030174A">
        <w:rPr>
          <w:rFonts w:eastAsia="Arial"/>
          <w:noProof/>
          <w:color w:val="000000" w:themeColor="text1"/>
          <w:sz w:val="24"/>
          <w:szCs w:val="24"/>
        </w:rPr>
        <w:drawing>
          <wp:inline distT="0" distB="0" distL="0" distR="0">
            <wp:extent cx="231775" cy="79375"/>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8</w:t>
      </w:r>
      <w:r w:rsidR="00050EF7" w:rsidRPr="0030174A">
        <w:rPr>
          <w:color w:val="000000" w:themeColor="text1"/>
          <w:sz w:val="24"/>
          <w:szCs w:val="24"/>
        </w:rPr>
        <w:t>. Vaginal secretion</w:t>
      </w:r>
      <w:r w:rsidR="00BA423C" w:rsidRPr="0030174A">
        <w:rPr>
          <w:rFonts w:eastAsia="Arial"/>
          <w:noProof/>
          <w:color w:val="000000" w:themeColor="text1"/>
          <w:sz w:val="24"/>
          <w:szCs w:val="24"/>
        </w:rPr>
        <w:drawing>
          <wp:inline distT="0" distB="0" distL="0" distR="0">
            <wp:extent cx="231775" cy="79375"/>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9</w:t>
      </w:r>
      <w:r w:rsidR="00050EF7" w:rsidRPr="0030174A">
        <w:rPr>
          <w:color w:val="000000" w:themeColor="text1"/>
          <w:sz w:val="24"/>
          <w:szCs w:val="24"/>
        </w:rPr>
        <w:t>. Non‐intact skin (cut, abrasion, eczema)</w:t>
      </w:r>
      <w:r w:rsidR="00BA423C"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780B72" w:rsidP="0030174A">
      <w:pPr>
        <w:adjustRightInd w:val="0"/>
        <w:spacing w:line="360" w:lineRule="auto"/>
        <w:ind w:left="720"/>
        <w:jc w:val="both"/>
        <w:rPr>
          <w:color w:val="000000" w:themeColor="text1"/>
          <w:sz w:val="24"/>
          <w:szCs w:val="24"/>
        </w:rPr>
      </w:pPr>
      <w:r w:rsidRPr="0030174A">
        <w:rPr>
          <w:color w:val="000000" w:themeColor="text1"/>
          <w:sz w:val="24"/>
          <w:szCs w:val="24"/>
        </w:rPr>
        <w:t>10</w:t>
      </w:r>
      <w:r w:rsidR="00050EF7" w:rsidRPr="0030174A">
        <w:rPr>
          <w:color w:val="000000" w:themeColor="text1"/>
          <w:sz w:val="24"/>
          <w:szCs w:val="24"/>
        </w:rPr>
        <w:t>. Muco</w:t>
      </w:r>
      <w:r w:rsidR="00BA423C" w:rsidRPr="0030174A">
        <w:rPr>
          <w:color w:val="000000" w:themeColor="text1"/>
          <w:sz w:val="24"/>
          <w:szCs w:val="24"/>
        </w:rPr>
        <w:t>us membranes (oral cavity, eyes</w:t>
      </w:r>
      <w:r w:rsidR="00BA423C" w:rsidRPr="0030174A">
        <w:rPr>
          <w:rFonts w:eastAsia="Arial"/>
          <w:noProof/>
          <w:color w:val="000000" w:themeColor="text1"/>
          <w:sz w:val="24"/>
          <w:szCs w:val="24"/>
        </w:rPr>
        <w:drawing>
          <wp:inline distT="0" distB="0" distL="0" distR="0">
            <wp:extent cx="231775" cy="79375"/>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3449BC" w:rsidP="0030174A">
      <w:pPr>
        <w:pStyle w:val="ListParagraph"/>
        <w:adjustRightInd w:val="0"/>
        <w:spacing w:line="360" w:lineRule="auto"/>
        <w:ind w:left="450" w:firstLine="0"/>
        <w:jc w:val="both"/>
        <w:rPr>
          <w:color w:val="000000" w:themeColor="text1"/>
          <w:sz w:val="24"/>
          <w:szCs w:val="24"/>
        </w:rPr>
      </w:pPr>
      <w:r w:rsidRPr="0030174A">
        <w:rPr>
          <w:color w:val="000000" w:themeColor="text1"/>
          <w:sz w:val="24"/>
          <w:szCs w:val="24"/>
        </w:rPr>
        <w:t>15</w:t>
      </w:r>
      <w:proofErr w:type="gramStart"/>
      <w:r w:rsidRPr="0030174A">
        <w:rPr>
          <w:color w:val="000000" w:themeColor="text1"/>
          <w:sz w:val="24"/>
          <w:szCs w:val="24"/>
        </w:rPr>
        <w:t>.Do</w:t>
      </w:r>
      <w:proofErr w:type="gramEnd"/>
      <w:r w:rsidRPr="0030174A">
        <w:rPr>
          <w:color w:val="000000" w:themeColor="text1"/>
          <w:sz w:val="24"/>
          <w:szCs w:val="24"/>
        </w:rPr>
        <w:t xml:space="preserve"> you have surveillance system</w:t>
      </w:r>
      <w:r w:rsidR="009C5354" w:rsidRPr="0030174A">
        <w:rPr>
          <w:color w:val="000000" w:themeColor="text1"/>
          <w:sz w:val="24"/>
          <w:szCs w:val="24"/>
        </w:rPr>
        <w:t xml:space="preserve"> </w:t>
      </w:r>
      <w:r w:rsidRPr="0030174A">
        <w:rPr>
          <w:color w:val="000000" w:themeColor="text1"/>
          <w:sz w:val="24"/>
          <w:szCs w:val="24"/>
        </w:rPr>
        <w:t>for hand hygiene? 1.</w:t>
      </w:r>
      <w:r w:rsidR="009C5354" w:rsidRPr="0030174A">
        <w:rPr>
          <w:color w:val="000000" w:themeColor="text1"/>
          <w:sz w:val="24"/>
          <w:szCs w:val="24"/>
        </w:rPr>
        <w:t xml:space="preserve"> </w:t>
      </w:r>
      <w:r w:rsidRPr="0030174A">
        <w:rPr>
          <w:color w:val="000000" w:themeColor="text1"/>
          <w:sz w:val="24"/>
          <w:szCs w:val="24"/>
        </w:rPr>
        <w:t xml:space="preserve">YES </w:t>
      </w:r>
      <w:r w:rsidRPr="0030174A">
        <w:rPr>
          <w:rFonts w:eastAsia="Arial"/>
          <w:noProof/>
          <w:color w:val="000000" w:themeColor="text1"/>
          <w:sz w:val="24"/>
          <w:szCs w:val="24"/>
        </w:rPr>
        <w:drawing>
          <wp:inline distT="0" distB="0" distL="0" distR="0">
            <wp:extent cx="231775" cy="79375"/>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Pr="0030174A">
        <w:rPr>
          <w:color w:val="000000" w:themeColor="text1"/>
          <w:sz w:val="24"/>
          <w:szCs w:val="24"/>
        </w:rPr>
        <w:t xml:space="preserve">   2.NO </w:t>
      </w:r>
      <w:r w:rsidRPr="0030174A">
        <w:rPr>
          <w:rFonts w:eastAsia="Arial"/>
          <w:noProof/>
          <w:color w:val="000000" w:themeColor="text1"/>
          <w:sz w:val="24"/>
          <w:szCs w:val="24"/>
        </w:rPr>
        <w:drawing>
          <wp:inline distT="0" distB="0" distL="0" distR="0">
            <wp:extent cx="231775" cy="793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Pr="0030174A">
        <w:rPr>
          <w:color w:val="000000" w:themeColor="text1"/>
          <w:sz w:val="24"/>
          <w:szCs w:val="24"/>
        </w:rPr>
        <w:t xml:space="preserve">     </w:t>
      </w:r>
    </w:p>
    <w:p w:rsidR="003449BC" w:rsidRPr="0030174A" w:rsidRDefault="003449BC" w:rsidP="0030174A">
      <w:pPr>
        <w:pStyle w:val="ListParagraph"/>
        <w:tabs>
          <w:tab w:val="left" w:pos="548"/>
        </w:tabs>
        <w:spacing w:line="360" w:lineRule="auto"/>
        <w:ind w:left="0"/>
        <w:jc w:val="both"/>
        <w:rPr>
          <w:rFonts w:eastAsia="Arial"/>
          <w:bCs/>
          <w:color w:val="000000" w:themeColor="text1"/>
          <w:sz w:val="24"/>
          <w:szCs w:val="24"/>
        </w:rPr>
      </w:pPr>
      <w:r w:rsidRPr="0030174A">
        <w:rPr>
          <w:rFonts w:eastAsia="Arial"/>
          <w:b/>
          <w:bCs/>
          <w:color w:val="000000" w:themeColor="text1"/>
          <w:sz w:val="24"/>
          <w:szCs w:val="24"/>
        </w:rPr>
        <w:tab/>
      </w:r>
      <w:r w:rsidRPr="0030174A">
        <w:rPr>
          <w:rFonts w:eastAsia="Arial"/>
          <w:b/>
          <w:bCs/>
          <w:color w:val="000000" w:themeColor="text1"/>
          <w:sz w:val="24"/>
          <w:szCs w:val="24"/>
        </w:rPr>
        <w:tab/>
      </w:r>
      <w:r w:rsidRPr="0030174A">
        <w:rPr>
          <w:rFonts w:eastAsia="Arial"/>
          <w:bCs/>
          <w:color w:val="000000" w:themeColor="text1"/>
          <w:sz w:val="24"/>
          <w:szCs w:val="24"/>
        </w:rPr>
        <w:t xml:space="preserve">16 .It </w:t>
      </w:r>
      <w:proofErr w:type="gramStart"/>
      <w:r w:rsidRPr="0030174A">
        <w:rPr>
          <w:rFonts w:eastAsia="Arial"/>
          <w:bCs/>
          <w:color w:val="000000" w:themeColor="text1"/>
          <w:sz w:val="24"/>
          <w:szCs w:val="24"/>
        </w:rPr>
        <w:t>yes ,how</w:t>
      </w:r>
      <w:proofErr w:type="gramEnd"/>
      <w:r w:rsidRPr="0030174A">
        <w:rPr>
          <w:rFonts w:eastAsia="Arial"/>
          <w:bCs/>
          <w:color w:val="000000" w:themeColor="text1"/>
          <w:sz w:val="24"/>
          <w:szCs w:val="24"/>
        </w:rPr>
        <w:t xml:space="preserve"> many times they perform quality hand hygiene check?</w:t>
      </w:r>
    </w:p>
    <w:p w:rsidR="003449BC" w:rsidRPr="0030174A" w:rsidRDefault="003449BC" w:rsidP="0030174A">
      <w:pPr>
        <w:pStyle w:val="ListParagraph"/>
        <w:tabs>
          <w:tab w:val="left" w:pos="2601"/>
        </w:tabs>
        <w:spacing w:line="360" w:lineRule="auto"/>
        <w:ind w:left="0"/>
        <w:jc w:val="both"/>
        <w:rPr>
          <w:rFonts w:eastAsia="Arial"/>
          <w:bCs/>
          <w:color w:val="000000" w:themeColor="text1"/>
          <w:sz w:val="24"/>
          <w:szCs w:val="24"/>
        </w:rPr>
      </w:pPr>
      <w:r w:rsidRPr="0030174A">
        <w:rPr>
          <w:rFonts w:eastAsia="Arial"/>
          <w:b/>
          <w:bCs/>
          <w:color w:val="000000" w:themeColor="text1"/>
          <w:sz w:val="24"/>
          <w:szCs w:val="24"/>
          <w:u w:val="single"/>
        </w:rPr>
        <w:t xml:space="preserve"> </w:t>
      </w:r>
      <w:r w:rsidRPr="0030174A">
        <w:rPr>
          <w:rFonts w:eastAsia="Arial"/>
          <w:b/>
          <w:bCs/>
          <w:color w:val="000000" w:themeColor="text1"/>
          <w:sz w:val="24"/>
          <w:szCs w:val="24"/>
        </w:rPr>
        <w:tab/>
      </w:r>
      <w:r w:rsidRPr="0030174A">
        <w:rPr>
          <w:rFonts w:eastAsia="Arial"/>
          <w:b/>
          <w:bCs/>
          <w:color w:val="000000" w:themeColor="text1"/>
          <w:sz w:val="24"/>
          <w:szCs w:val="24"/>
        </w:rPr>
        <w:tab/>
      </w:r>
      <w:proofErr w:type="gramStart"/>
      <w:r w:rsidRPr="0030174A">
        <w:rPr>
          <w:rFonts w:eastAsia="Arial"/>
          <w:bCs/>
          <w:color w:val="000000" w:themeColor="text1"/>
          <w:sz w:val="24"/>
          <w:szCs w:val="24"/>
        </w:rPr>
        <w:t>1.weekly</w:t>
      </w:r>
      <w:proofErr w:type="gramEnd"/>
      <w:r w:rsidRPr="0030174A">
        <w:rPr>
          <w:rFonts w:eastAsia="Arial"/>
          <w:noProof/>
          <w:color w:val="000000" w:themeColor="text1"/>
          <w:sz w:val="24"/>
          <w:szCs w:val="24"/>
        </w:rPr>
        <w:drawing>
          <wp:inline distT="0" distB="0" distL="0" distR="0">
            <wp:extent cx="231775" cy="793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3449BC" w:rsidRPr="0030174A" w:rsidRDefault="003449BC" w:rsidP="0030174A">
      <w:pPr>
        <w:pStyle w:val="ListParagraph"/>
        <w:tabs>
          <w:tab w:val="left" w:pos="2601"/>
        </w:tabs>
        <w:spacing w:line="360" w:lineRule="auto"/>
        <w:ind w:left="0"/>
        <w:jc w:val="both"/>
        <w:rPr>
          <w:rFonts w:eastAsia="Arial"/>
          <w:bCs/>
          <w:color w:val="000000" w:themeColor="text1"/>
          <w:sz w:val="24"/>
          <w:szCs w:val="24"/>
        </w:rPr>
      </w:pPr>
      <w:r w:rsidRPr="0030174A">
        <w:rPr>
          <w:rFonts w:eastAsia="Arial"/>
          <w:bCs/>
          <w:color w:val="000000" w:themeColor="text1"/>
          <w:sz w:val="24"/>
          <w:szCs w:val="24"/>
        </w:rPr>
        <w:tab/>
      </w:r>
      <w:r w:rsidRPr="0030174A">
        <w:rPr>
          <w:rFonts w:eastAsia="Arial"/>
          <w:bCs/>
          <w:color w:val="000000" w:themeColor="text1"/>
          <w:sz w:val="24"/>
          <w:szCs w:val="24"/>
        </w:rPr>
        <w:tab/>
      </w:r>
      <w:proofErr w:type="gramStart"/>
      <w:r w:rsidRPr="0030174A">
        <w:rPr>
          <w:rFonts w:eastAsia="Arial"/>
          <w:bCs/>
          <w:color w:val="000000" w:themeColor="text1"/>
          <w:sz w:val="24"/>
          <w:szCs w:val="24"/>
        </w:rPr>
        <w:t>2.monthly</w:t>
      </w:r>
      <w:proofErr w:type="gramEnd"/>
      <w:r w:rsidRPr="0030174A">
        <w:rPr>
          <w:rFonts w:eastAsia="Arial"/>
          <w:noProof/>
          <w:color w:val="000000" w:themeColor="text1"/>
          <w:sz w:val="24"/>
          <w:szCs w:val="24"/>
        </w:rPr>
        <w:drawing>
          <wp:inline distT="0" distB="0" distL="0" distR="0">
            <wp:extent cx="231775" cy="7937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3449BC" w:rsidRPr="0030174A" w:rsidRDefault="003449BC" w:rsidP="0030174A">
      <w:pPr>
        <w:pStyle w:val="ListParagraph"/>
        <w:tabs>
          <w:tab w:val="left" w:pos="2601"/>
        </w:tabs>
        <w:spacing w:line="360" w:lineRule="auto"/>
        <w:ind w:left="0"/>
        <w:jc w:val="both"/>
        <w:rPr>
          <w:rFonts w:eastAsia="Arial"/>
          <w:bCs/>
          <w:color w:val="000000" w:themeColor="text1"/>
          <w:sz w:val="24"/>
          <w:szCs w:val="24"/>
        </w:rPr>
      </w:pPr>
      <w:r w:rsidRPr="0030174A">
        <w:rPr>
          <w:rFonts w:eastAsia="Arial"/>
          <w:bCs/>
          <w:color w:val="000000" w:themeColor="text1"/>
          <w:sz w:val="24"/>
          <w:szCs w:val="24"/>
        </w:rPr>
        <w:t xml:space="preserve">                                               </w:t>
      </w:r>
      <w:proofErr w:type="gramStart"/>
      <w:r w:rsidRPr="0030174A">
        <w:rPr>
          <w:rFonts w:eastAsia="Arial"/>
          <w:bCs/>
          <w:color w:val="000000" w:themeColor="text1"/>
          <w:sz w:val="24"/>
          <w:szCs w:val="24"/>
        </w:rPr>
        <w:t>3.Quarter</w:t>
      </w:r>
      <w:proofErr w:type="gramEnd"/>
      <w:r w:rsidRPr="0030174A">
        <w:rPr>
          <w:rFonts w:eastAsia="Arial"/>
          <w:bCs/>
          <w:color w:val="000000" w:themeColor="text1"/>
          <w:sz w:val="24"/>
          <w:szCs w:val="24"/>
        </w:rPr>
        <w:t>/trimester</w:t>
      </w:r>
      <w:r w:rsidRPr="0030174A">
        <w:rPr>
          <w:rFonts w:eastAsia="Arial"/>
          <w:noProof/>
          <w:color w:val="000000" w:themeColor="text1"/>
          <w:sz w:val="24"/>
          <w:szCs w:val="24"/>
        </w:rPr>
        <w:drawing>
          <wp:inline distT="0" distB="0" distL="0" distR="0">
            <wp:extent cx="231775" cy="7937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3449BC" w:rsidRPr="0030174A" w:rsidRDefault="009C5354" w:rsidP="0030174A">
      <w:pPr>
        <w:pStyle w:val="ListParagraph"/>
        <w:tabs>
          <w:tab w:val="left" w:pos="688"/>
        </w:tabs>
        <w:spacing w:line="360" w:lineRule="auto"/>
        <w:ind w:left="0"/>
        <w:jc w:val="both"/>
        <w:rPr>
          <w:rFonts w:eastAsia="Arial"/>
          <w:bCs/>
          <w:color w:val="000000" w:themeColor="text1"/>
          <w:sz w:val="24"/>
          <w:szCs w:val="24"/>
        </w:rPr>
      </w:pPr>
      <w:r w:rsidRPr="0030174A">
        <w:rPr>
          <w:rFonts w:eastAsia="Arial"/>
          <w:b/>
          <w:bCs/>
          <w:color w:val="000000" w:themeColor="text1"/>
          <w:sz w:val="24"/>
          <w:szCs w:val="24"/>
        </w:rPr>
        <w:tab/>
      </w:r>
      <w:r w:rsidRPr="0030174A">
        <w:rPr>
          <w:rFonts w:eastAsia="Arial"/>
          <w:b/>
          <w:bCs/>
          <w:color w:val="000000" w:themeColor="text1"/>
          <w:sz w:val="24"/>
          <w:szCs w:val="24"/>
        </w:rPr>
        <w:tab/>
      </w:r>
      <w:r w:rsidRPr="0030174A">
        <w:rPr>
          <w:rFonts w:eastAsia="Arial"/>
          <w:bCs/>
          <w:color w:val="000000" w:themeColor="text1"/>
          <w:sz w:val="24"/>
          <w:szCs w:val="24"/>
        </w:rPr>
        <w:t>17</w:t>
      </w:r>
      <w:proofErr w:type="gramStart"/>
      <w:r w:rsidRPr="0030174A">
        <w:rPr>
          <w:rFonts w:eastAsia="Arial"/>
          <w:bCs/>
          <w:color w:val="000000" w:themeColor="text1"/>
          <w:sz w:val="24"/>
          <w:szCs w:val="24"/>
        </w:rPr>
        <w:t>.Have</w:t>
      </w:r>
      <w:proofErr w:type="gramEnd"/>
      <w:r w:rsidRPr="0030174A">
        <w:rPr>
          <w:rFonts w:eastAsia="Arial"/>
          <w:bCs/>
          <w:color w:val="000000" w:themeColor="text1"/>
          <w:sz w:val="24"/>
          <w:szCs w:val="24"/>
        </w:rPr>
        <w:t xml:space="preserve"> you been trained in hands hygiene ? 1. YES</w:t>
      </w:r>
      <w:r w:rsidRPr="0030174A">
        <w:rPr>
          <w:rFonts w:eastAsia="Arial"/>
          <w:noProof/>
          <w:color w:val="000000" w:themeColor="text1"/>
          <w:sz w:val="24"/>
          <w:szCs w:val="24"/>
        </w:rPr>
        <w:drawing>
          <wp:inline distT="0" distB="0" distL="0" distR="0">
            <wp:extent cx="231775" cy="7937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Pr="0030174A">
        <w:rPr>
          <w:rFonts w:eastAsia="Arial"/>
          <w:bCs/>
          <w:color w:val="000000" w:themeColor="text1"/>
          <w:sz w:val="24"/>
          <w:szCs w:val="24"/>
        </w:rPr>
        <w:t xml:space="preserve">             2.NO</w:t>
      </w:r>
      <w:r w:rsidRPr="0030174A">
        <w:rPr>
          <w:rFonts w:eastAsia="Arial"/>
          <w:noProof/>
          <w:color w:val="000000" w:themeColor="text1"/>
          <w:sz w:val="24"/>
          <w:szCs w:val="24"/>
        </w:rPr>
        <w:drawing>
          <wp:inline distT="0" distB="0" distL="0" distR="0">
            <wp:extent cx="231775" cy="793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9F1427" w:rsidRPr="0030174A" w:rsidRDefault="009F1427" w:rsidP="0030174A">
      <w:pPr>
        <w:pStyle w:val="ListParagraph"/>
        <w:tabs>
          <w:tab w:val="left" w:pos="688"/>
        </w:tabs>
        <w:spacing w:line="360" w:lineRule="auto"/>
        <w:ind w:left="0"/>
        <w:jc w:val="both"/>
        <w:rPr>
          <w:rFonts w:eastAsia="Arial"/>
          <w:bCs/>
          <w:color w:val="000000" w:themeColor="text1"/>
          <w:sz w:val="24"/>
          <w:szCs w:val="24"/>
        </w:rPr>
      </w:pPr>
    </w:p>
    <w:p w:rsidR="00050EF7" w:rsidRPr="0030174A" w:rsidRDefault="003449BC" w:rsidP="0030174A">
      <w:pPr>
        <w:pStyle w:val="ListParagraph"/>
        <w:spacing w:line="360" w:lineRule="auto"/>
        <w:ind w:left="0"/>
        <w:jc w:val="both"/>
        <w:rPr>
          <w:rFonts w:eastAsia="Arial"/>
          <w:b/>
          <w:bCs/>
          <w:color w:val="000000" w:themeColor="text1"/>
          <w:sz w:val="24"/>
          <w:szCs w:val="24"/>
        </w:rPr>
      </w:pPr>
      <w:r w:rsidRPr="00B63F90">
        <w:rPr>
          <w:rFonts w:eastAsia="Arial"/>
          <w:b/>
          <w:bCs/>
          <w:color w:val="000000" w:themeColor="text1"/>
          <w:sz w:val="24"/>
          <w:szCs w:val="24"/>
        </w:rPr>
        <w:t xml:space="preserve">   </w:t>
      </w:r>
      <w:r w:rsidR="00050EF7" w:rsidRPr="00B63F90">
        <w:rPr>
          <w:rFonts w:eastAsia="Arial"/>
          <w:b/>
          <w:bCs/>
          <w:color w:val="000000" w:themeColor="text1"/>
          <w:sz w:val="24"/>
          <w:szCs w:val="24"/>
        </w:rPr>
        <w:t>SECTION C:</w:t>
      </w:r>
      <w:r w:rsidR="00050EF7" w:rsidRPr="0030174A">
        <w:rPr>
          <w:rFonts w:eastAsia="Arial"/>
          <w:b/>
          <w:bCs/>
          <w:color w:val="000000" w:themeColor="text1"/>
          <w:sz w:val="24"/>
          <w:szCs w:val="24"/>
        </w:rPr>
        <w:t xml:space="preserve"> ATTITUTES AND PRACTICES  </w:t>
      </w:r>
    </w:p>
    <w:p w:rsidR="00050EF7" w:rsidRPr="0030174A" w:rsidRDefault="00936B35"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1</w:t>
      </w:r>
      <w:r w:rsidR="009C5354" w:rsidRPr="0030174A">
        <w:rPr>
          <w:color w:val="000000" w:themeColor="text1"/>
          <w:sz w:val="24"/>
          <w:szCs w:val="24"/>
        </w:rPr>
        <w:t>8</w:t>
      </w:r>
      <w:proofErr w:type="gramStart"/>
      <w:r w:rsidRPr="0030174A">
        <w:rPr>
          <w:color w:val="000000" w:themeColor="text1"/>
          <w:sz w:val="24"/>
          <w:szCs w:val="24"/>
        </w:rPr>
        <w:t>.</w:t>
      </w:r>
      <w:r w:rsidR="00050EF7" w:rsidRPr="0030174A">
        <w:rPr>
          <w:color w:val="000000" w:themeColor="text1"/>
          <w:sz w:val="24"/>
          <w:szCs w:val="24"/>
        </w:rPr>
        <w:t>How</w:t>
      </w:r>
      <w:proofErr w:type="gramEnd"/>
      <w:r w:rsidR="00050EF7" w:rsidRPr="0030174A">
        <w:rPr>
          <w:color w:val="000000" w:themeColor="text1"/>
          <w:sz w:val="24"/>
          <w:szCs w:val="24"/>
        </w:rPr>
        <w:t xml:space="preserve"> do you usually wash your hands while ON DUTY? </w:t>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Wash with running water</w:t>
      </w:r>
      <w:r w:rsidR="00BA423C" w:rsidRPr="0030174A">
        <w:rPr>
          <w:rFonts w:eastAsia="Arial"/>
          <w:noProof/>
          <w:color w:val="000000" w:themeColor="text1"/>
          <w:sz w:val="24"/>
          <w:szCs w:val="24"/>
        </w:rPr>
        <w:drawing>
          <wp:inline distT="0" distB="0" distL="0" distR="0">
            <wp:extent cx="231775" cy="79375"/>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Wash with running water and bar soap</w:t>
      </w:r>
      <w:r w:rsidR="00BA423C" w:rsidRPr="0030174A">
        <w:rPr>
          <w:rFonts w:eastAsia="Arial"/>
          <w:noProof/>
          <w:color w:val="000000" w:themeColor="text1"/>
          <w:sz w:val="24"/>
          <w:szCs w:val="24"/>
        </w:rPr>
        <w:drawing>
          <wp:inline distT="0" distB="0" distL="0" distR="0">
            <wp:extent cx="231775" cy="7937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Wash with running water and hand‐washing liquid</w:t>
      </w:r>
      <w:r w:rsidR="00BA423C" w:rsidRPr="0030174A">
        <w:rPr>
          <w:rFonts w:eastAsia="Arial"/>
          <w:noProof/>
          <w:color w:val="000000" w:themeColor="text1"/>
          <w:sz w:val="24"/>
          <w:szCs w:val="24"/>
        </w:rPr>
        <w:drawing>
          <wp:inline distT="0" distB="0" distL="0" distR="0">
            <wp:extent cx="231775" cy="79375"/>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Wash with running water and skin disinfectant</w:t>
      </w:r>
      <w:r w:rsidR="00BA423C" w:rsidRPr="0030174A">
        <w:rPr>
          <w:rFonts w:eastAsia="Arial"/>
          <w:noProof/>
          <w:color w:val="000000" w:themeColor="text1"/>
          <w:sz w:val="24"/>
          <w:szCs w:val="24"/>
        </w:rPr>
        <w:drawing>
          <wp:inline distT="0" distB="0" distL="0" distR="0">
            <wp:extent cx="231775" cy="7937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5</w:t>
      </w:r>
      <w:r w:rsidR="00050EF7" w:rsidRPr="0030174A">
        <w:rPr>
          <w:color w:val="000000" w:themeColor="text1"/>
          <w:sz w:val="24"/>
          <w:szCs w:val="24"/>
        </w:rPr>
        <w:t xml:space="preserve">. Wash with alcohol hand </w:t>
      </w:r>
      <w:proofErr w:type="gramStart"/>
      <w:r w:rsidR="00050EF7" w:rsidRPr="0030174A">
        <w:rPr>
          <w:color w:val="000000" w:themeColor="text1"/>
          <w:sz w:val="24"/>
          <w:szCs w:val="24"/>
        </w:rPr>
        <w:t>rub</w:t>
      </w:r>
      <w:proofErr w:type="gramEnd"/>
      <w:r w:rsidR="00BA423C" w:rsidRPr="0030174A">
        <w:rPr>
          <w:rFonts w:eastAsia="Arial"/>
          <w:noProof/>
          <w:color w:val="000000" w:themeColor="text1"/>
          <w:sz w:val="24"/>
          <w:szCs w:val="24"/>
        </w:rPr>
        <w:drawing>
          <wp:inline distT="0" distB="0" distL="0" distR="0">
            <wp:extent cx="231775" cy="7937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C5354"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19</w:t>
      </w:r>
      <w:proofErr w:type="gramStart"/>
      <w:r w:rsidR="00936B35" w:rsidRPr="0030174A">
        <w:rPr>
          <w:color w:val="000000" w:themeColor="text1"/>
          <w:sz w:val="24"/>
          <w:szCs w:val="24"/>
        </w:rPr>
        <w:t>.</w:t>
      </w:r>
      <w:r w:rsidR="00050EF7" w:rsidRPr="0030174A">
        <w:rPr>
          <w:color w:val="000000" w:themeColor="text1"/>
          <w:sz w:val="24"/>
          <w:szCs w:val="24"/>
        </w:rPr>
        <w:t>When</w:t>
      </w:r>
      <w:proofErr w:type="gramEnd"/>
      <w:r w:rsidR="00050EF7" w:rsidRPr="0030174A">
        <w:rPr>
          <w:color w:val="000000" w:themeColor="text1"/>
          <w:sz w:val="24"/>
          <w:szCs w:val="24"/>
        </w:rPr>
        <w:t xml:space="preserve"> do you wash your hands? </w:t>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xml:space="preserve">. </w:t>
      </w:r>
      <w:proofErr w:type="gramStart"/>
      <w:r w:rsidR="00050EF7" w:rsidRPr="0030174A">
        <w:rPr>
          <w:color w:val="000000" w:themeColor="text1"/>
          <w:sz w:val="24"/>
          <w:szCs w:val="24"/>
        </w:rPr>
        <w:t>Before</w:t>
      </w:r>
      <w:proofErr w:type="gramEnd"/>
      <w:r w:rsidR="00050EF7" w:rsidRPr="0030174A">
        <w:rPr>
          <w:color w:val="000000" w:themeColor="text1"/>
          <w:sz w:val="24"/>
          <w:szCs w:val="24"/>
        </w:rPr>
        <w:t xml:space="preserve"> meals</w:t>
      </w:r>
      <w:r w:rsidR="00BA423C" w:rsidRPr="0030174A">
        <w:rPr>
          <w:rFonts w:eastAsia="Arial"/>
          <w:noProof/>
          <w:color w:val="000000" w:themeColor="text1"/>
          <w:sz w:val="24"/>
          <w:szCs w:val="24"/>
        </w:rPr>
        <w:drawing>
          <wp:inline distT="0" distB="0" distL="0" distR="0">
            <wp:extent cx="231775" cy="79375"/>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Before performing invasive bedside procedures</w:t>
      </w:r>
      <w:r w:rsidR="00BA423C" w:rsidRPr="0030174A">
        <w:rPr>
          <w:rFonts w:eastAsia="Arial"/>
          <w:noProof/>
          <w:color w:val="000000" w:themeColor="text1"/>
          <w:sz w:val="24"/>
          <w:szCs w:val="24"/>
        </w:rPr>
        <w:drawing>
          <wp:inline distT="0" distB="0" distL="0" distR="0">
            <wp:extent cx="231775" cy="7937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3</w:t>
      </w:r>
      <w:r w:rsidR="00050EF7" w:rsidRPr="0030174A">
        <w:rPr>
          <w:color w:val="000000" w:themeColor="text1"/>
          <w:sz w:val="24"/>
          <w:szCs w:val="24"/>
        </w:rPr>
        <w:t xml:space="preserve">. </w:t>
      </w:r>
      <w:proofErr w:type="gramStart"/>
      <w:r w:rsidR="00050EF7" w:rsidRPr="0030174A">
        <w:rPr>
          <w:color w:val="000000" w:themeColor="text1"/>
          <w:sz w:val="24"/>
          <w:szCs w:val="24"/>
        </w:rPr>
        <w:t>Before</w:t>
      </w:r>
      <w:proofErr w:type="gramEnd"/>
      <w:r w:rsidR="00050EF7" w:rsidRPr="0030174A">
        <w:rPr>
          <w:color w:val="000000" w:themeColor="text1"/>
          <w:sz w:val="24"/>
          <w:szCs w:val="24"/>
        </w:rPr>
        <w:t xml:space="preserve"> and after examining patients</w:t>
      </w:r>
      <w:r w:rsidR="00F776B3" w:rsidRPr="0030174A">
        <w:rPr>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Before and after touching wounds, but not when gloved</w:t>
      </w:r>
      <w:r w:rsidR="00F776B3" w:rsidRPr="0030174A">
        <w:rPr>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5</w:t>
      </w:r>
      <w:r w:rsidR="00050EF7" w:rsidRPr="0030174A">
        <w:rPr>
          <w:color w:val="000000" w:themeColor="text1"/>
          <w:sz w:val="24"/>
          <w:szCs w:val="24"/>
        </w:rPr>
        <w:t xml:space="preserve">. </w:t>
      </w:r>
      <w:proofErr w:type="gramStart"/>
      <w:r w:rsidR="00050EF7" w:rsidRPr="0030174A">
        <w:rPr>
          <w:color w:val="000000" w:themeColor="text1"/>
          <w:sz w:val="24"/>
          <w:szCs w:val="24"/>
        </w:rPr>
        <w:t>Between</w:t>
      </w:r>
      <w:proofErr w:type="gramEnd"/>
      <w:r w:rsidR="00050EF7" w:rsidRPr="0030174A">
        <w:rPr>
          <w:color w:val="000000" w:themeColor="text1"/>
          <w:sz w:val="24"/>
          <w:szCs w:val="24"/>
        </w:rPr>
        <w:t xml:space="preserve"> two different procedures on different patients</w:t>
      </w:r>
      <w:r w:rsidR="00F776B3" w:rsidRPr="0030174A">
        <w:rPr>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6</w:t>
      </w:r>
      <w:r w:rsidR="00050EF7" w:rsidRPr="0030174A">
        <w:rPr>
          <w:color w:val="000000" w:themeColor="text1"/>
          <w:sz w:val="24"/>
          <w:szCs w:val="24"/>
        </w:rPr>
        <w:t xml:space="preserve">. </w:t>
      </w:r>
      <w:proofErr w:type="gramStart"/>
      <w:r w:rsidR="00050EF7" w:rsidRPr="0030174A">
        <w:rPr>
          <w:color w:val="000000" w:themeColor="text1"/>
          <w:sz w:val="24"/>
          <w:szCs w:val="24"/>
        </w:rPr>
        <w:t>Between</w:t>
      </w:r>
      <w:proofErr w:type="gramEnd"/>
      <w:r w:rsidR="00050EF7" w:rsidRPr="0030174A">
        <w:rPr>
          <w:color w:val="000000" w:themeColor="text1"/>
          <w:sz w:val="24"/>
          <w:szCs w:val="24"/>
        </w:rPr>
        <w:t xml:space="preserve"> two different procedures on the same patient</w:t>
      </w:r>
      <w:r w:rsidR="00F776B3"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7</w:t>
      </w:r>
      <w:r w:rsidR="00050EF7" w:rsidRPr="0030174A">
        <w:rPr>
          <w:color w:val="000000" w:themeColor="text1"/>
          <w:sz w:val="24"/>
          <w:szCs w:val="24"/>
        </w:rPr>
        <w:t>. After using the patient‐care dev</w:t>
      </w:r>
      <w:r w:rsidR="00BA423C" w:rsidRPr="0030174A">
        <w:rPr>
          <w:rFonts w:eastAsia="Arial"/>
          <w:noProof/>
          <w:color w:val="000000" w:themeColor="text1"/>
          <w:sz w:val="24"/>
          <w:szCs w:val="24"/>
        </w:rPr>
        <w:t>ices</w:t>
      </w:r>
      <w:r w:rsidR="00F776B3"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8</w:t>
      </w:r>
      <w:r w:rsidR="00050EF7" w:rsidRPr="0030174A">
        <w:rPr>
          <w:color w:val="000000" w:themeColor="text1"/>
          <w:sz w:val="24"/>
          <w:szCs w:val="24"/>
        </w:rPr>
        <w:t xml:space="preserve">. </w:t>
      </w:r>
      <w:proofErr w:type="gramStart"/>
      <w:r w:rsidR="00050EF7" w:rsidRPr="0030174A">
        <w:rPr>
          <w:color w:val="000000" w:themeColor="text1"/>
          <w:sz w:val="24"/>
          <w:szCs w:val="24"/>
        </w:rPr>
        <w:t>After</w:t>
      </w:r>
      <w:proofErr w:type="gramEnd"/>
      <w:r w:rsidR="00050EF7" w:rsidRPr="0030174A">
        <w:rPr>
          <w:color w:val="000000" w:themeColor="text1"/>
          <w:sz w:val="24"/>
          <w:szCs w:val="24"/>
        </w:rPr>
        <w:t xml:space="preserve"> using the computer and desk in the </w:t>
      </w:r>
      <w:r w:rsidR="00BA423C" w:rsidRPr="0030174A">
        <w:rPr>
          <w:color w:val="000000" w:themeColor="text1"/>
          <w:sz w:val="24"/>
          <w:szCs w:val="24"/>
        </w:rPr>
        <w:t>ward</w:t>
      </w:r>
      <w:r w:rsidR="00F776B3"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9</w:t>
      </w:r>
      <w:r w:rsidR="00050EF7" w:rsidRPr="0030174A">
        <w:rPr>
          <w:color w:val="000000" w:themeColor="text1"/>
          <w:sz w:val="24"/>
          <w:szCs w:val="24"/>
        </w:rPr>
        <w:t xml:space="preserve">. </w:t>
      </w:r>
      <w:proofErr w:type="gramStart"/>
      <w:r w:rsidR="00050EF7" w:rsidRPr="0030174A">
        <w:rPr>
          <w:color w:val="000000" w:themeColor="text1"/>
          <w:sz w:val="24"/>
          <w:szCs w:val="24"/>
        </w:rPr>
        <w:t>On</w:t>
      </w:r>
      <w:proofErr w:type="gramEnd"/>
      <w:r w:rsidR="00050EF7" w:rsidRPr="0030174A">
        <w:rPr>
          <w:color w:val="000000" w:themeColor="text1"/>
          <w:sz w:val="24"/>
          <w:szCs w:val="24"/>
        </w:rPr>
        <w:t xml:space="preserve"> joining and completion of duty</w:t>
      </w:r>
      <w:r w:rsidR="00F776B3"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36B35" w:rsidP="0030174A">
      <w:pPr>
        <w:adjustRightInd w:val="0"/>
        <w:spacing w:line="360" w:lineRule="auto"/>
        <w:ind w:left="720"/>
        <w:jc w:val="both"/>
        <w:rPr>
          <w:color w:val="000000" w:themeColor="text1"/>
          <w:sz w:val="24"/>
          <w:szCs w:val="24"/>
        </w:rPr>
      </w:pPr>
      <w:r w:rsidRPr="0030174A">
        <w:rPr>
          <w:color w:val="000000" w:themeColor="text1"/>
          <w:sz w:val="24"/>
          <w:szCs w:val="24"/>
        </w:rPr>
        <w:t>10</w:t>
      </w:r>
      <w:r w:rsidR="00050EF7" w:rsidRPr="0030174A">
        <w:rPr>
          <w:color w:val="000000" w:themeColor="text1"/>
          <w:sz w:val="24"/>
          <w:szCs w:val="24"/>
        </w:rPr>
        <w:t>. After taking off gloves</w:t>
      </w:r>
      <w:r w:rsidR="00F776B3" w:rsidRPr="0030174A">
        <w:rPr>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9C5354"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20</w:t>
      </w:r>
      <w:proofErr w:type="gramStart"/>
      <w:r w:rsidR="00936B35" w:rsidRPr="0030174A">
        <w:rPr>
          <w:color w:val="000000" w:themeColor="text1"/>
          <w:sz w:val="24"/>
          <w:szCs w:val="24"/>
        </w:rPr>
        <w:t>.</w:t>
      </w:r>
      <w:r w:rsidR="00050EF7" w:rsidRPr="0030174A">
        <w:rPr>
          <w:color w:val="000000" w:themeColor="text1"/>
          <w:sz w:val="24"/>
          <w:szCs w:val="24"/>
        </w:rPr>
        <w:t>When</w:t>
      </w:r>
      <w:proofErr w:type="gramEnd"/>
      <w:r w:rsidR="00050EF7" w:rsidRPr="0030174A">
        <w:rPr>
          <w:color w:val="000000" w:themeColor="text1"/>
          <w:sz w:val="24"/>
          <w:szCs w:val="24"/>
        </w:rPr>
        <w:t xml:space="preserve"> do you wear medical utility (non‐sterile) gloves? </w:t>
      </w:r>
    </w:p>
    <w:p w:rsidR="00050EF7" w:rsidRPr="0030174A" w:rsidRDefault="003449BC" w:rsidP="0030174A">
      <w:pPr>
        <w:adjustRightInd w:val="0"/>
        <w:spacing w:line="360" w:lineRule="auto"/>
        <w:ind w:left="720"/>
        <w:jc w:val="both"/>
        <w:rPr>
          <w:color w:val="000000" w:themeColor="text1"/>
          <w:sz w:val="24"/>
          <w:szCs w:val="24"/>
        </w:rPr>
      </w:pPr>
      <w:r w:rsidRPr="0030174A">
        <w:rPr>
          <w:color w:val="000000" w:themeColor="text1"/>
          <w:sz w:val="24"/>
          <w:szCs w:val="24"/>
        </w:rPr>
        <w:t>1</w:t>
      </w:r>
      <w:r w:rsidR="00050EF7" w:rsidRPr="0030174A">
        <w:rPr>
          <w:color w:val="000000" w:themeColor="text1"/>
          <w:sz w:val="24"/>
          <w:szCs w:val="24"/>
        </w:rPr>
        <w:t>. Using the computer, desk, or patient‐care equipment in the ward</w:t>
      </w:r>
      <w:r w:rsidR="00F776B3" w:rsidRPr="0030174A">
        <w:rPr>
          <w:rFonts w:eastAsia="Arial"/>
          <w:noProof/>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3449BC" w:rsidP="0030174A">
      <w:pPr>
        <w:adjustRightInd w:val="0"/>
        <w:spacing w:line="360" w:lineRule="auto"/>
        <w:ind w:left="720"/>
        <w:jc w:val="both"/>
        <w:rPr>
          <w:color w:val="000000" w:themeColor="text1"/>
          <w:sz w:val="24"/>
          <w:szCs w:val="24"/>
        </w:rPr>
      </w:pPr>
      <w:r w:rsidRPr="0030174A">
        <w:rPr>
          <w:color w:val="000000" w:themeColor="text1"/>
          <w:sz w:val="24"/>
          <w:szCs w:val="24"/>
        </w:rPr>
        <w:t>2</w:t>
      </w:r>
      <w:r w:rsidR="00050EF7" w:rsidRPr="0030174A">
        <w:rPr>
          <w:color w:val="000000" w:themeColor="text1"/>
          <w:sz w:val="24"/>
          <w:szCs w:val="24"/>
        </w:rPr>
        <w:t>. Prescribing drugs</w:t>
      </w:r>
      <w:r w:rsidR="00F776B3" w:rsidRPr="0030174A">
        <w:rPr>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3449BC" w:rsidP="0030174A">
      <w:pPr>
        <w:adjustRightInd w:val="0"/>
        <w:spacing w:line="360" w:lineRule="auto"/>
        <w:ind w:left="720"/>
        <w:jc w:val="both"/>
        <w:rPr>
          <w:color w:val="000000" w:themeColor="text1"/>
          <w:sz w:val="24"/>
          <w:szCs w:val="24"/>
        </w:rPr>
      </w:pPr>
      <w:r w:rsidRPr="0030174A">
        <w:rPr>
          <w:color w:val="000000" w:themeColor="text1"/>
          <w:sz w:val="24"/>
          <w:szCs w:val="24"/>
        </w:rPr>
        <w:lastRenderedPageBreak/>
        <w:t>3</w:t>
      </w:r>
      <w:r w:rsidR="00050EF7" w:rsidRPr="0030174A">
        <w:rPr>
          <w:color w:val="000000" w:themeColor="text1"/>
          <w:sz w:val="24"/>
          <w:szCs w:val="24"/>
        </w:rPr>
        <w:t>. Performing physical examination on patients</w:t>
      </w:r>
      <w:r w:rsidR="00F776B3" w:rsidRPr="0030174A">
        <w:rPr>
          <w:color w:val="000000" w:themeColor="text1"/>
          <w:sz w:val="24"/>
          <w:szCs w:val="24"/>
        </w:rPr>
        <w:t xml:space="preserve"> </w:t>
      </w:r>
      <w:r w:rsidR="00BA423C" w:rsidRPr="0030174A">
        <w:rPr>
          <w:rFonts w:eastAsia="Arial"/>
          <w:noProof/>
          <w:color w:val="000000" w:themeColor="text1"/>
          <w:sz w:val="24"/>
          <w:szCs w:val="24"/>
        </w:rPr>
        <w:drawing>
          <wp:inline distT="0" distB="0" distL="0" distR="0">
            <wp:extent cx="231775" cy="7937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050EF7" w:rsidRPr="0030174A" w:rsidRDefault="003449BC" w:rsidP="0030174A">
      <w:pPr>
        <w:adjustRightInd w:val="0"/>
        <w:spacing w:line="360" w:lineRule="auto"/>
        <w:ind w:left="720"/>
        <w:jc w:val="both"/>
        <w:rPr>
          <w:color w:val="000000" w:themeColor="text1"/>
          <w:sz w:val="24"/>
          <w:szCs w:val="24"/>
        </w:rPr>
      </w:pPr>
      <w:r w:rsidRPr="0030174A">
        <w:rPr>
          <w:color w:val="000000" w:themeColor="text1"/>
          <w:sz w:val="24"/>
          <w:szCs w:val="24"/>
        </w:rPr>
        <w:t>4</w:t>
      </w:r>
      <w:r w:rsidR="00050EF7" w:rsidRPr="0030174A">
        <w:rPr>
          <w:color w:val="000000" w:themeColor="text1"/>
          <w:sz w:val="24"/>
          <w:szCs w:val="24"/>
        </w:rPr>
        <w:t>. Making clinical rounds</w:t>
      </w:r>
      <w:r w:rsidR="00F776B3" w:rsidRPr="0030174A">
        <w:rPr>
          <w:color w:val="000000" w:themeColor="text1"/>
          <w:sz w:val="24"/>
          <w:szCs w:val="24"/>
        </w:rPr>
        <w:t xml:space="preserve">  </w:t>
      </w:r>
      <w:r w:rsidR="00F776B3" w:rsidRPr="0030174A">
        <w:rPr>
          <w:rFonts w:eastAsia="Arial"/>
          <w:noProof/>
          <w:color w:val="000000" w:themeColor="text1"/>
          <w:sz w:val="24"/>
          <w:szCs w:val="24"/>
        </w:rPr>
        <w:drawing>
          <wp:inline distT="0" distB="0" distL="0" distR="0">
            <wp:extent cx="231775" cy="7937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45057C" w:rsidRPr="0030174A" w:rsidRDefault="003449BC" w:rsidP="0030174A">
      <w:pPr>
        <w:tabs>
          <w:tab w:val="left" w:pos="1413"/>
        </w:tabs>
        <w:spacing w:line="360" w:lineRule="auto"/>
        <w:ind w:left="720"/>
        <w:jc w:val="both"/>
        <w:rPr>
          <w:color w:val="000000" w:themeColor="text1"/>
          <w:sz w:val="24"/>
          <w:szCs w:val="24"/>
        </w:rPr>
      </w:pPr>
      <w:r w:rsidRPr="0030174A">
        <w:rPr>
          <w:color w:val="000000" w:themeColor="text1"/>
          <w:sz w:val="24"/>
          <w:szCs w:val="24"/>
        </w:rPr>
        <w:t>5</w:t>
      </w:r>
      <w:r w:rsidR="00050EF7" w:rsidRPr="0030174A">
        <w:rPr>
          <w:color w:val="000000" w:themeColor="text1"/>
          <w:sz w:val="24"/>
          <w:szCs w:val="24"/>
        </w:rPr>
        <w:t>. None of above</w:t>
      </w:r>
      <w:r w:rsidR="00F776B3" w:rsidRPr="0030174A">
        <w:rPr>
          <w:color w:val="000000" w:themeColor="text1"/>
          <w:sz w:val="24"/>
          <w:szCs w:val="24"/>
        </w:rPr>
        <w:t xml:space="preserve"> </w:t>
      </w:r>
      <w:r w:rsidR="00F776B3" w:rsidRPr="0030174A">
        <w:rPr>
          <w:rFonts w:eastAsia="Arial"/>
          <w:noProof/>
          <w:color w:val="000000" w:themeColor="text1"/>
          <w:sz w:val="24"/>
          <w:szCs w:val="24"/>
        </w:rPr>
        <w:drawing>
          <wp:inline distT="0" distB="0" distL="0" distR="0">
            <wp:extent cx="231775" cy="7937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8C5512" w:rsidRPr="0030174A" w:rsidRDefault="008C5512" w:rsidP="0030174A">
      <w:pPr>
        <w:tabs>
          <w:tab w:val="left" w:pos="1413"/>
        </w:tabs>
        <w:spacing w:line="360" w:lineRule="auto"/>
        <w:jc w:val="both"/>
        <w:rPr>
          <w:color w:val="000000" w:themeColor="text1"/>
          <w:sz w:val="24"/>
          <w:szCs w:val="24"/>
        </w:rPr>
      </w:pPr>
    </w:p>
    <w:p w:rsidR="008C5512" w:rsidRPr="0030174A" w:rsidRDefault="009C5354" w:rsidP="0030174A">
      <w:pPr>
        <w:widowControl/>
        <w:adjustRightInd w:val="0"/>
        <w:spacing w:line="360" w:lineRule="auto"/>
        <w:ind w:left="360"/>
        <w:contextualSpacing/>
        <w:jc w:val="both"/>
        <w:rPr>
          <w:color w:val="000000" w:themeColor="text1"/>
          <w:sz w:val="24"/>
          <w:szCs w:val="24"/>
        </w:rPr>
      </w:pPr>
      <w:r w:rsidRPr="0030174A">
        <w:rPr>
          <w:color w:val="000000" w:themeColor="text1"/>
          <w:sz w:val="24"/>
          <w:szCs w:val="24"/>
        </w:rPr>
        <w:t>21</w:t>
      </w:r>
      <w:proofErr w:type="gramStart"/>
      <w:r w:rsidRPr="0030174A">
        <w:rPr>
          <w:color w:val="000000" w:themeColor="text1"/>
          <w:sz w:val="24"/>
          <w:szCs w:val="24"/>
        </w:rPr>
        <w:t>.Is</w:t>
      </w:r>
      <w:proofErr w:type="gramEnd"/>
      <w:r w:rsidRPr="0030174A">
        <w:rPr>
          <w:color w:val="000000" w:themeColor="text1"/>
          <w:sz w:val="24"/>
          <w:szCs w:val="24"/>
        </w:rPr>
        <w:t xml:space="preserve"> there a systematic practice for screening on admission or during hospitalization for patients with symptoms of </w:t>
      </w:r>
      <w:proofErr w:type="spellStart"/>
      <w:r w:rsidRPr="0030174A">
        <w:rPr>
          <w:color w:val="000000" w:themeColor="text1"/>
          <w:sz w:val="24"/>
          <w:szCs w:val="24"/>
        </w:rPr>
        <w:t>nosocomial</w:t>
      </w:r>
      <w:proofErr w:type="spellEnd"/>
      <w:r w:rsidRPr="0030174A">
        <w:rPr>
          <w:color w:val="000000" w:themeColor="text1"/>
          <w:sz w:val="24"/>
          <w:szCs w:val="24"/>
        </w:rPr>
        <w:t xml:space="preserve"> infections 1.YES </w:t>
      </w:r>
      <w:r w:rsidRPr="0030174A">
        <w:rPr>
          <w:rFonts w:eastAsia="Arial"/>
          <w:noProof/>
          <w:color w:val="000000" w:themeColor="text1"/>
          <w:sz w:val="24"/>
          <w:szCs w:val="24"/>
        </w:rPr>
        <w:drawing>
          <wp:inline distT="0" distB="0" distL="0" distR="0">
            <wp:extent cx="231775" cy="7937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r w:rsidRPr="0030174A">
        <w:rPr>
          <w:color w:val="000000" w:themeColor="text1"/>
          <w:sz w:val="24"/>
          <w:szCs w:val="24"/>
        </w:rPr>
        <w:t xml:space="preserve">  2.NO</w:t>
      </w:r>
      <w:r w:rsidRPr="0030174A">
        <w:rPr>
          <w:rFonts w:eastAsia="Arial"/>
          <w:noProof/>
          <w:color w:val="000000" w:themeColor="text1"/>
          <w:sz w:val="24"/>
          <w:szCs w:val="24"/>
        </w:rPr>
        <w:drawing>
          <wp:inline distT="0" distB="0" distL="0" distR="0">
            <wp:extent cx="231775" cy="7937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1775" cy="79375"/>
                    </a:xfrm>
                    <a:prstGeom prst="rect">
                      <a:avLst/>
                    </a:prstGeom>
                    <a:noFill/>
                  </pic:spPr>
                </pic:pic>
              </a:graphicData>
            </a:graphic>
          </wp:inline>
        </w:drawing>
      </w:r>
    </w:p>
    <w:p w:rsidR="002A4438" w:rsidRPr="0030174A" w:rsidRDefault="002A4438" w:rsidP="0030174A">
      <w:pPr>
        <w:tabs>
          <w:tab w:val="left" w:pos="1413"/>
        </w:tabs>
        <w:spacing w:line="360" w:lineRule="auto"/>
        <w:jc w:val="both"/>
        <w:rPr>
          <w:color w:val="000000" w:themeColor="text1"/>
          <w:sz w:val="24"/>
          <w:szCs w:val="24"/>
        </w:rPr>
      </w:pPr>
    </w:p>
    <w:p w:rsidR="008C5512" w:rsidRPr="0030174A" w:rsidRDefault="008C5512" w:rsidP="0030174A">
      <w:pPr>
        <w:tabs>
          <w:tab w:val="left" w:pos="1413"/>
        </w:tabs>
        <w:spacing w:line="360" w:lineRule="auto"/>
        <w:jc w:val="both"/>
        <w:rPr>
          <w:color w:val="000000" w:themeColor="text1"/>
          <w:sz w:val="24"/>
          <w:szCs w:val="24"/>
        </w:rPr>
      </w:pPr>
    </w:p>
    <w:p w:rsidR="008C5512" w:rsidRPr="0030174A" w:rsidRDefault="008C5512" w:rsidP="0030174A">
      <w:pPr>
        <w:tabs>
          <w:tab w:val="left" w:pos="1413"/>
        </w:tabs>
        <w:spacing w:line="360" w:lineRule="auto"/>
        <w:jc w:val="both"/>
        <w:rPr>
          <w:color w:val="000000" w:themeColor="text1"/>
          <w:sz w:val="24"/>
          <w:szCs w:val="24"/>
        </w:rPr>
      </w:pPr>
    </w:p>
    <w:p w:rsidR="008C5512" w:rsidRPr="0030174A" w:rsidRDefault="008C5512" w:rsidP="0030174A">
      <w:pPr>
        <w:tabs>
          <w:tab w:val="left" w:pos="1413"/>
        </w:tabs>
        <w:spacing w:line="360" w:lineRule="auto"/>
        <w:jc w:val="both"/>
        <w:rPr>
          <w:color w:val="000000" w:themeColor="text1"/>
          <w:sz w:val="24"/>
          <w:szCs w:val="24"/>
        </w:rPr>
      </w:pPr>
    </w:p>
    <w:p w:rsidR="003449BC" w:rsidRPr="0030174A" w:rsidRDefault="003449BC" w:rsidP="0030174A">
      <w:pPr>
        <w:tabs>
          <w:tab w:val="left" w:pos="1413"/>
        </w:tabs>
        <w:spacing w:line="360" w:lineRule="auto"/>
        <w:jc w:val="both"/>
        <w:rPr>
          <w:color w:val="000000" w:themeColor="text1"/>
          <w:sz w:val="24"/>
          <w:szCs w:val="24"/>
        </w:rPr>
      </w:pPr>
    </w:p>
    <w:p w:rsidR="003449BC" w:rsidRPr="0030174A" w:rsidRDefault="003449BC" w:rsidP="0030174A">
      <w:pPr>
        <w:tabs>
          <w:tab w:val="left" w:pos="1413"/>
        </w:tabs>
        <w:spacing w:line="360" w:lineRule="auto"/>
        <w:jc w:val="both"/>
        <w:rPr>
          <w:color w:val="000000" w:themeColor="text1"/>
          <w:sz w:val="24"/>
          <w:szCs w:val="24"/>
        </w:rPr>
      </w:pPr>
    </w:p>
    <w:p w:rsidR="003449BC" w:rsidRPr="0030174A" w:rsidRDefault="003449BC" w:rsidP="0030174A">
      <w:pPr>
        <w:tabs>
          <w:tab w:val="left" w:pos="1413"/>
        </w:tabs>
        <w:spacing w:line="360" w:lineRule="auto"/>
        <w:jc w:val="both"/>
        <w:rPr>
          <w:color w:val="000000" w:themeColor="text1"/>
          <w:sz w:val="24"/>
          <w:szCs w:val="24"/>
        </w:rPr>
      </w:pPr>
    </w:p>
    <w:p w:rsidR="001B2E53" w:rsidRPr="0030174A" w:rsidRDefault="003449BC" w:rsidP="0030174A">
      <w:pPr>
        <w:tabs>
          <w:tab w:val="left" w:pos="1413"/>
        </w:tabs>
        <w:spacing w:line="360" w:lineRule="auto"/>
        <w:jc w:val="both"/>
        <w:rPr>
          <w:color w:val="000000" w:themeColor="text1"/>
          <w:sz w:val="24"/>
          <w:szCs w:val="24"/>
        </w:rPr>
        <w:sectPr w:rsidR="001B2E53" w:rsidRPr="0030174A" w:rsidSect="009F15CE">
          <w:pgSz w:w="11900" w:h="16840"/>
          <w:pgMar w:top="1440" w:right="1440" w:bottom="1440" w:left="1440" w:header="0" w:footer="1008" w:gutter="0"/>
          <w:cols w:space="720"/>
          <w:docGrid w:linePitch="299"/>
        </w:sectPr>
      </w:pPr>
      <w:r w:rsidRPr="0030174A">
        <w:rPr>
          <w:color w:val="000000" w:themeColor="text1"/>
          <w:sz w:val="24"/>
          <w:szCs w:val="24"/>
        </w:rPr>
        <w:t xml:space="preserve">                 </w:t>
      </w:r>
    </w:p>
    <w:p w:rsidR="00050EF7" w:rsidRPr="00F22700" w:rsidRDefault="00F22700" w:rsidP="00F22700">
      <w:pPr>
        <w:pStyle w:val="Caption"/>
        <w:rPr>
          <w:b/>
          <w:bCs/>
          <w:i w:val="0"/>
          <w:color w:val="auto"/>
          <w:sz w:val="24"/>
          <w:szCs w:val="24"/>
        </w:rPr>
      </w:pPr>
      <w:bookmarkStart w:id="135" w:name="_Toc94932241"/>
      <w:r w:rsidRPr="00F22700">
        <w:rPr>
          <w:i w:val="0"/>
          <w:color w:val="auto"/>
          <w:sz w:val="24"/>
          <w:szCs w:val="24"/>
        </w:rPr>
        <w:lastRenderedPageBreak/>
        <w:t xml:space="preserve">APPENDIX </w:t>
      </w:r>
      <w:r w:rsidRPr="00F22700">
        <w:rPr>
          <w:i w:val="0"/>
          <w:color w:val="auto"/>
          <w:sz w:val="24"/>
          <w:szCs w:val="24"/>
        </w:rPr>
        <w:fldChar w:fldCharType="begin"/>
      </w:r>
      <w:r w:rsidRPr="00F22700">
        <w:rPr>
          <w:i w:val="0"/>
          <w:color w:val="auto"/>
          <w:sz w:val="24"/>
          <w:szCs w:val="24"/>
        </w:rPr>
        <w:instrText xml:space="preserve"> SEQ APPENDIX \* ARABIC </w:instrText>
      </w:r>
      <w:r w:rsidRPr="00F22700">
        <w:rPr>
          <w:i w:val="0"/>
          <w:color w:val="auto"/>
          <w:sz w:val="24"/>
          <w:szCs w:val="24"/>
        </w:rPr>
        <w:fldChar w:fldCharType="separate"/>
      </w:r>
      <w:r w:rsidR="00D305CE">
        <w:rPr>
          <w:i w:val="0"/>
          <w:noProof/>
          <w:color w:val="auto"/>
          <w:sz w:val="24"/>
          <w:szCs w:val="24"/>
        </w:rPr>
        <w:t>4</w:t>
      </w:r>
      <w:r w:rsidRPr="00F22700">
        <w:rPr>
          <w:i w:val="0"/>
          <w:color w:val="auto"/>
          <w:sz w:val="24"/>
          <w:szCs w:val="24"/>
        </w:rPr>
        <w:fldChar w:fldCharType="end"/>
      </w:r>
      <w:proofErr w:type="gramStart"/>
      <w:r w:rsidRPr="00F22700">
        <w:rPr>
          <w:i w:val="0"/>
          <w:color w:val="auto"/>
          <w:sz w:val="24"/>
          <w:szCs w:val="24"/>
        </w:rPr>
        <w:t>:CHECKLIST</w:t>
      </w:r>
      <w:proofErr w:type="gramEnd"/>
      <w:r w:rsidRPr="00F22700">
        <w:rPr>
          <w:i w:val="0"/>
          <w:color w:val="auto"/>
          <w:sz w:val="24"/>
          <w:szCs w:val="24"/>
        </w:rPr>
        <w:t xml:space="preserve"> FOR OBSERAVTION ON HAND HYGIENE</w:t>
      </w:r>
      <w:bookmarkEnd w:id="135"/>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Please observe the practice of the health care providers on hand hygiene and make note of the time the hands are washed or cleaned</w:t>
      </w:r>
      <w:r w:rsidRPr="0060419A">
        <w:rPr>
          <w:color w:val="000000" w:themeColor="text1"/>
          <w:sz w:val="24"/>
          <w:szCs w:val="24"/>
        </w:rPr>
        <w:tab/>
      </w:r>
    </w:p>
    <w:tbl>
      <w:tblPr>
        <w:tblStyle w:val="TableGrid"/>
        <w:tblW w:w="0" w:type="auto"/>
        <w:tblInd w:w="-318" w:type="dxa"/>
        <w:tblLook w:val="04A0"/>
      </w:tblPr>
      <w:tblGrid>
        <w:gridCol w:w="5915"/>
        <w:gridCol w:w="3639"/>
      </w:tblGrid>
      <w:tr w:rsidR="00050EF7" w:rsidRPr="0060419A" w:rsidTr="00FD7C6C">
        <w:trPr>
          <w:trHeight w:val="435"/>
        </w:trPr>
        <w:tc>
          <w:tcPr>
            <w:tcW w:w="5915" w:type="dxa"/>
          </w:tcPr>
          <w:p w:rsidR="00050EF7" w:rsidRPr="0060419A" w:rsidRDefault="00050EF7" w:rsidP="0030174A">
            <w:pPr>
              <w:spacing w:line="360" w:lineRule="auto"/>
              <w:jc w:val="both"/>
              <w:rPr>
                <w:b/>
                <w:bCs/>
                <w:color w:val="000000" w:themeColor="text1"/>
                <w:sz w:val="24"/>
                <w:szCs w:val="24"/>
              </w:rPr>
            </w:pPr>
            <w:r w:rsidRPr="0060419A">
              <w:rPr>
                <w:b/>
                <w:bCs/>
                <w:color w:val="000000" w:themeColor="text1"/>
                <w:sz w:val="24"/>
                <w:szCs w:val="24"/>
              </w:rPr>
              <w:t>Ward Name:</w:t>
            </w:r>
          </w:p>
        </w:tc>
        <w:tc>
          <w:tcPr>
            <w:tcW w:w="3639" w:type="dxa"/>
          </w:tcPr>
          <w:p w:rsidR="00050EF7" w:rsidRPr="0060419A" w:rsidRDefault="00050EF7" w:rsidP="0030174A">
            <w:pPr>
              <w:pStyle w:val="ListParagraph"/>
              <w:spacing w:line="360" w:lineRule="auto"/>
              <w:ind w:left="0"/>
              <w:jc w:val="both"/>
              <w:rPr>
                <w:b/>
                <w:bCs/>
                <w:color w:val="000000" w:themeColor="text1"/>
                <w:sz w:val="24"/>
                <w:szCs w:val="24"/>
              </w:rPr>
            </w:pPr>
          </w:p>
          <w:p w:rsidR="00050EF7" w:rsidRPr="0060419A" w:rsidRDefault="00050EF7" w:rsidP="0030174A">
            <w:pPr>
              <w:pStyle w:val="ListParagraph"/>
              <w:spacing w:line="360" w:lineRule="auto"/>
              <w:ind w:left="0"/>
              <w:jc w:val="both"/>
              <w:rPr>
                <w:b/>
                <w:bCs/>
                <w:color w:val="000000" w:themeColor="text1"/>
                <w:sz w:val="24"/>
                <w:szCs w:val="24"/>
              </w:rPr>
            </w:pPr>
            <w:r w:rsidRPr="0060419A">
              <w:rPr>
                <w:b/>
                <w:bCs/>
                <w:color w:val="000000" w:themeColor="text1"/>
                <w:sz w:val="24"/>
                <w:szCs w:val="24"/>
              </w:rPr>
              <w:t>…………………………………….</w:t>
            </w:r>
          </w:p>
        </w:tc>
      </w:tr>
      <w:tr w:rsidR="00050EF7" w:rsidRPr="0060419A" w:rsidTr="00FD7C6C">
        <w:trPr>
          <w:trHeight w:val="502"/>
        </w:trPr>
        <w:tc>
          <w:tcPr>
            <w:tcW w:w="5915" w:type="dxa"/>
          </w:tcPr>
          <w:p w:rsidR="00050EF7" w:rsidRPr="0060419A" w:rsidRDefault="00050EF7" w:rsidP="0030174A">
            <w:pPr>
              <w:pStyle w:val="ListParagraph"/>
              <w:numPr>
                <w:ilvl w:val="0"/>
                <w:numId w:val="7"/>
              </w:numPr>
              <w:spacing w:line="360" w:lineRule="auto"/>
              <w:contextualSpacing/>
              <w:jc w:val="both"/>
              <w:rPr>
                <w:color w:val="000000" w:themeColor="text1"/>
                <w:sz w:val="24"/>
                <w:szCs w:val="24"/>
              </w:rPr>
            </w:pPr>
            <w:r w:rsidRPr="0060419A">
              <w:rPr>
                <w:color w:val="000000" w:themeColor="text1"/>
                <w:sz w:val="24"/>
                <w:szCs w:val="24"/>
              </w:rPr>
              <w:t>Available running water</w:t>
            </w:r>
          </w:p>
        </w:tc>
        <w:tc>
          <w:tcPr>
            <w:tcW w:w="3639" w:type="dxa"/>
          </w:tcPr>
          <w:p w:rsidR="00050EF7" w:rsidRPr="0060419A" w:rsidRDefault="00050EF7" w:rsidP="0030174A">
            <w:pPr>
              <w:pStyle w:val="ListParagraph"/>
              <w:spacing w:line="360" w:lineRule="auto"/>
              <w:ind w:left="0"/>
              <w:jc w:val="both"/>
              <w:rPr>
                <w:color w:val="000000" w:themeColor="text1"/>
                <w:sz w:val="24"/>
                <w:szCs w:val="24"/>
              </w:rPr>
            </w:pPr>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w:t>
            </w:r>
          </w:p>
        </w:tc>
      </w:tr>
      <w:tr w:rsidR="00050EF7" w:rsidRPr="0060419A" w:rsidTr="00FD7C6C">
        <w:tc>
          <w:tcPr>
            <w:tcW w:w="5915" w:type="dxa"/>
          </w:tcPr>
          <w:p w:rsidR="00050EF7" w:rsidRPr="0060419A" w:rsidRDefault="00050EF7" w:rsidP="0030174A">
            <w:pPr>
              <w:pStyle w:val="ListParagraph"/>
              <w:numPr>
                <w:ilvl w:val="0"/>
                <w:numId w:val="7"/>
              </w:numPr>
              <w:spacing w:line="360" w:lineRule="auto"/>
              <w:contextualSpacing/>
              <w:jc w:val="both"/>
              <w:rPr>
                <w:color w:val="000000" w:themeColor="text1"/>
                <w:sz w:val="24"/>
                <w:szCs w:val="24"/>
              </w:rPr>
            </w:pPr>
            <w:r w:rsidRPr="0060419A">
              <w:rPr>
                <w:color w:val="000000" w:themeColor="text1"/>
                <w:sz w:val="24"/>
                <w:szCs w:val="24"/>
              </w:rPr>
              <w:t xml:space="preserve">Available soap or sanitizer </w:t>
            </w:r>
          </w:p>
        </w:tc>
        <w:tc>
          <w:tcPr>
            <w:tcW w:w="3639" w:type="dxa"/>
          </w:tcPr>
          <w:p w:rsidR="00050EF7" w:rsidRPr="0060419A" w:rsidRDefault="00050EF7" w:rsidP="0030174A">
            <w:pPr>
              <w:pStyle w:val="ListParagraph"/>
              <w:spacing w:line="360" w:lineRule="auto"/>
              <w:ind w:left="0"/>
              <w:jc w:val="both"/>
              <w:rPr>
                <w:b/>
                <w:bCs/>
                <w:color w:val="000000" w:themeColor="text1"/>
                <w:sz w:val="24"/>
                <w:szCs w:val="24"/>
              </w:rPr>
            </w:pPr>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w:t>
            </w:r>
          </w:p>
        </w:tc>
      </w:tr>
      <w:tr w:rsidR="00050EF7" w:rsidRPr="0060419A" w:rsidTr="00FD7C6C">
        <w:trPr>
          <w:trHeight w:val="909"/>
        </w:trPr>
        <w:tc>
          <w:tcPr>
            <w:tcW w:w="5915" w:type="dxa"/>
          </w:tcPr>
          <w:p w:rsidR="00050EF7" w:rsidRPr="0060419A" w:rsidRDefault="00050EF7" w:rsidP="0030174A">
            <w:pPr>
              <w:pStyle w:val="ListParagraph"/>
              <w:numPr>
                <w:ilvl w:val="0"/>
                <w:numId w:val="7"/>
              </w:numPr>
              <w:spacing w:line="360" w:lineRule="auto"/>
              <w:contextualSpacing/>
              <w:jc w:val="both"/>
              <w:rPr>
                <w:color w:val="000000" w:themeColor="text1"/>
                <w:sz w:val="24"/>
                <w:szCs w:val="24"/>
              </w:rPr>
            </w:pPr>
            <w:r w:rsidRPr="0060419A">
              <w:rPr>
                <w:color w:val="000000" w:themeColor="text1"/>
                <w:sz w:val="24"/>
                <w:szCs w:val="24"/>
              </w:rPr>
              <w:t>Number of observations done /number of patients consulted during round ward</w:t>
            </w:r>
          </w:p>
        </w:tc>
        <w:tc>
          <w:tcPr>
            <w:tcW w:w="3639" w:type="dxa"/>
          </w:tcPr>
          <w:p w:rsidR="00050EF7" w:rsidRPr="0060419A" w:rsidRDefault="00050EF7" w:rsidP="0030174A">
            <w:pPr>
              <w:pStyle w:val="ListParagraph"/>
              <w:spacing w:line="360" w:lineRule="auto"/>
              <w:ind w:left="0"/>
              <w:jc w:val="both"/>
              <w:rPr>
                <w:color w:val="000000" w:themeColor="text1"/>
                <w:sz w:val="24"/>
                <w:szCs w:val="24"/>
              </w:rPr>
            </w:pPr>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w:t>
            </w:r>
          </w:p>
          <w:p w:rsidR="00050EF7" w:rsidRPr="0060419A" w:rsidRDefault="00050EF7" w:rsidP="0030174A">
            <w:pPr>
              <w:pStyle w:val="ListParagraph"/>
              <w:spacing w:line="360" w:lineRule="auto"/>
              <w:ind w:left="0"/>
              <w:jc w:val="both"/>
              <w:rPr>
                <w:color w:val="000000" w:themeColor="text1"/>
                <w:sz w:val="24"/>
                <w:szCs w:val="24"/>
              </w:rPr>
            </w:pPr>
          </w:p>
        </w:tc>
      </w:tr>
      <w:tr w:rsidR="00050EF7" w:rsidRPr="0060419A" w:rsidTr="00FD7C6C">
        <w:tc>
          <w:tcPr>
            <w:tcW w:w="5915" w:type="dxa"/>
          </w:tcPr>
          <w:p w:rsidR="00050EF7" w:rsidRPr="0060419A" w:rsidRDefault="00050EF7" w:rsidP="0030174A">
            <w:pPr>
              <w:pStyle w:val="ListParagraph"/>
              <w:numPr>
                <w:ilvl w:val="0"/>
                <w:numId w:val="7"/>
              </w:numPr>
              <w:spacing w:line="360" w:lineRule="auto"/>
              <w:contextualSpacing/>
              <w:jc w:val="both"/>
              <w:rPr>
                <w:color w:val="000000" w:themeColor="text1"/>
                <w:sz w:val="24"/>
                <w:szCs w:val="24"/>
              </w:rPr>
            </w:pPr>
            <w:r w:rsidRPr="0060419A">
              <w:rPr>
                <w:color w:val="000000" w:themeColor="text1"/>
                <w:sz w:val="24"/>
                <w:szCs w:val="24"/>
              </w:rPr>
              <w:t xml:space="preserve">How many times the hands were washed or cleaned? </w:t>
            </w:r>
          </w:p>
        </w:tc>
        <w:tc>
          <w:tcPr>
            <w:tcW w:w="3639" w:type="dxa"/>
          </w:tcPr>
          <w:p w:rsidR="00050EF7" w:rsidRPr="0060419A" w:rsidRDefault="00050EF7" w:rsidP="0030174A">
            <w:pPr>
              <w:pStyle w:val="ListParagraph"/>
              <w:spacing w:line="360" w:lineRule="auto"/>
              <w:ind w:left="0"/>
              <w:jc w:val="both"/>
              <w:rPr>
                <w:b/>
                <w:bCs/>
                <w:color w:val="000000" w:themeColor="text1"/>
                <w:sz w:val="24"/>
                <w:szCs w:val="24"/>
              </w:rPr>
            </w:pPr>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w:t>
            </w:r>
          </w:p>
          <w:p w:rsidR="00050EF7" w:rsidRPr="0060419A" w:rsidRDefault="00050EF7" w:rsidP="0030174A">
            <w:pPr>
              <w:pStyle w:val="ListParagraph"/>
              <w:spacing w:line="360" w:lineRule="auto"/>
              <w:ind w:left="0"/>
              <w:jc w:val="both"/>
              <w:rPr>
                <w:b/>
                <w:bCs/>
                <w:color w:val="000000" w:themeColor="text1"/>
                <w:sz w:val="24"/>
                <w:szCs w:val="24"/>
              </w:rPr>
            </w:pPr>
          </w:p>
        </w:tc>
      </w:tr>
      <w:tr w:rsidR="00050EF7" w:rsidRPr="0060419A" w:rsidTr="00FD7C6C">
        <w:tc>
          <w:tcPr>
            <w:tcW w:w="5915" w:type="dxa"/>
          </w:tcPr>
          <w:p w:rsidR="00050EF7" w:rsidRPr="0060419A" w:rsidRDefault="00050EF7" w:rsidP="0030174A">
            <w:pPr>
              <w:pStyle w:val="ListParagraph"/>
              <w:numPr>
                <w:ilvl w:val="0"/>
                <w:numId w:val="7"/>
              </w:numPr>
              <w:spacing w:line="360" w:lineRule="auto"/>
              <w:contextualSpacing/>
              <w:jc w:val="both"/>
              <w:rPr>
                <w:color w:val="000000" w:themeColor="text1"/>
                <w:sz w:val="24"/>
                <w:szCs w:val="24"/>
              </w:rPr>
            </w:pPr>
            <w:r w:rsidRPr="0060419A">
              <w:rPr>
                <w:color w:val="000000" w:themeColor="text1"/>
                <w:sz w:val="24"/>
                <w:szCs w:val="24"/>
              </w:rPr>
              <w:t>Number of health care providers used</w:t>
            </w:r>
            <w:r w:rsidRPr="0060419A">
              <w:rPr>
                <w:b/>
                <w:bCs/>
                <w:color w:val="000000" w:themeColor="text1"/>
                <w:sz w:val="24"/>
                <w:szCs w:val="24"/>
              </w:rPr>
              <w:t xml:space="preserve"> stethoscope </w:t>
            </w:r>
            <w:r w:rsidRPr="0060419A">
              <w:rPr>
                <w:color w:val="000000" w:themeColor="text1"/>
                <w:sz w:val="24"/>
                <w:szCs w:val="24"/>
              </w:rPr>
              <w:t xml:space="preserve">or any other common material </w:t>
            </w:r>
          </w:p>
        </w:tc>
        <w:tc>
          <w:tcPr>
            <w:tcW w:w="3639" w:type="dxa"/>
          </w:tcPr>
          <w:p w:rsidR="00050EF7" w:rsidRPr="0060419A" w:rsidRDefault="00050EF7" w:rsidP="0030174A">
            <w:pPr>
              <w:pStyle w:val="ListParagraph"/>
              <w:spacing w:line="360" w:lineRule="auto"/>
              <w:ind w:left="0"/>
              <w:jc w:val="both"/>
              <w:rPr>
                <w:color w:val="000000" w:themeColor="text1"/>
                <w:sz w:val="24"/>
                <w:szCs w:val="24"/>
              </w:rPr>
            </w:pPr>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w:t>
            </w:r>
          </w:p>
          <w:p w:rsidR="00050EF7" w:rsidRPr="0060419A" w:rsidRDefault="00050EF7" w:rsidP="0030174A">
            <w:pPr>
              <w:pStyle w:val="ListParagraph"/>
              <w:spacing w:line="360" w:lineRule="auto"/>
              <w:ind w:left="0"/>
              <w:jc w:val="both"/>
              <w:rPr>
                <w:b/>
                <w:bCs/>
                <w:color w:val="000000" w:themeColor="text1"/>
                <w:sz w:val="24"/>
                <w:szCs w:val="24"/>
              </w:rPr>
            </w:pPr>
          </w:p>
        </w:tc>
      </w:tr>
      <w:tr w:rsidR="00050EF7" w:rsidRPr="0060419A" w:rsidTr="00FD7C6C">
        <w:tc>
          <w:tcPr>
            <w:tcW w:w="5915" w:type="dxa"/>
          </w:tcPr>
          <w:p w:rsidR="00050EF7" w:rsidRPr="0060419A" w:rsidRDefault="00050EF7" w:rsidP="0030174A">
            <w:pPr>
              <w:pStyle w:val="ListParagraph"/>
              <w:numPr>
                <w:ilvl w:val="0"/>
                <w:numId w:val="7"/>
              </w:numPr>
              <w:spacing w:line="360" w:lineRule="auto"/>
              <w:contextualSpacing/>
              <w:jc w:val="both"/>
              <w:rPr>
                <w:color w:val="000000" w:themeColor="text1"/>
                <w:sz w:val="24"/>
                <w:szCs w:val="24"/>
              </w:rPr>
            </w:pPr>
            <w:r w:rsidRPr="0060419A">
              <w:rPr>
                <w:color w:val="000000" w:themeColor="text1"/>
                <w:sz w:val="24"/>
                <w:szCs w:val="24"/>
              </w:rPr>
              <w:t>How many times the stethoscope was cleaned</w:t>
            </w:r>
          </w:p>
        </w:tc>
        <w:tc>
          <w:tcPr>
            <w:tcW w:w="3639" w:type="dxa"/>
          </w:tcPr>
          <w:p w:rsidR="00050EF7" w:rsidRPr="0060419A" w:rsidRDefault="00050EF7" w:rsidP="0030174A">
            <w:pPr>
              <w:pStyle w:val="ListParagraph"/>
              <w:spacing w:line="360" w:lineRule="auto"/>
              <w:ind w:left="0"/>
              <w:jc w:val="both"/>
              <w:rPr>
                <w:b/>
                <w:bCs/>
                <w:color w:val="000000" w:themeColor="text1"/>
                <w:sz w:val="24"/>
                <w:szCs w:val="24"/>
              </w:rPr>
            </w:pPr>
          </w:p>
          <w:p w:rsidR="00050EF7" w:rsidRPr="0060419A" w:rsidRDefault="00050EF7" w:rsidP="0030174A">
            <w:pPr>
              <w:pStyle w:val="ListParagraph"/>
              <w:spacing w:line="360" w:lineRule="auto"/>
              <w:ind w:left="0"/>
              <w:jc w:val="both"/>
              <w:rPr>
                <w:color w:val="000000" w:themeColor="text1"/>
                <w:sz w:val="24"/>
                <w:szCs w:val="24"/>
              </w:rPr>
            </w:pPr>
            <w:r w:rsidRPr="0060419A">
              <w:rPr>
                <w:color w:val="000000" w:themeColor="text1"/>
                <w:sz w:val="24"/>
                <w:szCs w:val="24"/>
              </w:rPr>
              <w:t>………………………….</w:t>
            </w:r>
          </w:p>
          <w:p w:rsidR="00050EF7" w:rsidRPr="0060419A" w:rsidRDefault="00050EF7" w:rsidP="0030174A">
            <w:pPr>
              <w:pStyle w:val="ListParagraph"/>
              <w:spacing w:line="360" w:lineRule="auto"/>
              <w:ind w:left="0"/>
              <w:jc w:val="both"/>
              <w:rPr>
                <w:b/>
                <w:bCs/>
                <w:color w:val="000000" w:themeColor="text1"/>
                <w:sz w:val="24"/>
                <w:szCs w:val="24"/>
              </w:rPr>
            </w:pPr>
          </w:p>
        </w:tc>
      </w:tr>
      <w:tr w:rsidR="00FD7C6C" w:rsidRPr="0060419A" w:rsidTr="00FD7C6C">
        <w:tc>
          <w:tcPr>
            <w:tcW w:w="5915" w:type="dxa"/>
            <w:vAlign w:val="bottom"/>
          </w:tcPr>
          <w:p w:rsidR="00FD7C6C" w:rsidRPr="0060419A" w:rsidRDefault="00FD7C6C" w:rsidP="00721831">
            <w:pPr>
              <w:pStyle w:val="ListParagraph"/>
              <w:numPr>
                <w:ilvl w:val="0"/>
                <w:numId w:val="7"/>
              </w:numPr>
              <w:spacing w:line="276" w:lineRule="auto"/>
              <w:contextualSpacing/>
              <w:jc w:val="both"/>
              <w:rPr>
                <w:color w:val="000000" w:themeColor="text1"/>
                <w:sz w:val="24"/>
                <w:szCs w:val="24"/>
              </w:rPr>
            </w:pPr>
            <w:r w:rsidRPr="00FD7C6C">
              <w:rPr>
                <w:color w:val="000000" w:themeColor="text1"/>
                <w:sz w:val="24"/>
                <w:szCs w:val="24"/>
              </w:rPr>
              <w:t>Protocols and intervention techniques available in the ward</w:t>
            </w:r>
          </w:p>
        </w:tc>
        <w:tc>
          <w:tcPr>
            <w:tcW w:w="3639" w:type="dxa"/>
          </w:tcPr>
          <w:p w:rsidR="00FD7C6C" w:rsidRPr="0060419A" w:rsidRDefault="00FD7C6C" w:rsidP="00FD7C6C">
            <w:pPr>
              <w:pStyle w:val="ListParagraph"/>
              <w:spacing w:line="276" w:lineRule="auto"/>
              <w:ind w:left="0"/>
              <w:jc w:val="both"/>
              <w:rPr>
                <w:b/>
                <w:bCs/>
                <w:color w:val="000000" w:themeColor="text1"/>
                <w:sz w:val="24"/>
                <w:szCs w:val="24"/>
              </w:rPr>
            </w:pPr>
            <w:r w:rsidRPr="0039186D">
              <w:rPr>
                <w:color w:val="000000" w:themeColor="text1"/>
                <w:sz w:val="24"/>
                <w:szCs w:val="24"/>
              </w:rPr>
              <w:t>……………………….</w:t>
            </w:r>
          </w:p>
        </w:tc>
      </w:tr>
      <w:tr w:rsidR="00FD7C6C" w:rsidRPr="0060419A" w:rsidTr="00FD7C6C">
        <w:tc>
          <w:tcPr>
            <w:tcW w:w="5915" w:type="dxa"/>
            <w:vAlign w:val="bottom"/>
          </w:tcPr>
          <w:p w:rsidR="00FD7C6C" w:rsidRPr="0060419A" w:rsidRDefault="00FD7C6C" w:rsidP="00721831">
            <w:pPr>
              <w:pStyle w:val="ListParagraph"/>
              <w:numPr>
                <w:ilvl w:val="0"/>
                <w:numId w:val="7"/>
              </w:numPr>
              <w:spacing w:line="276" w:lineRule="auto"/>
              <w:contextualSpacing/>
              <w:jc w:val="both"/>
              <w:rPr>
                <w:color w:val="000000" w:themeColor="text1"/>
                <w:sz w:val="24"/>
                <w:szCs w:val="24"/>
              </w:rPr>
            </w:pPr>
            <w:r w:rsidRPr="00FD7C6C">
              <w:rPr>
                <w:color w:val="000000" w:themeColor="text1"/>
                <w:sz w:val="24"/>
                <w:szCs w:val="24"/>
              </w:rPr>
              <w:t>How many patients needed to be consulted by HCW with use of PPE?</w:t>
            </w:r>
          </w:p>
        </w:tc>
        <w:tc>
          <w:tcPr>
            <w:tcW w:w="3639" w:type="dxa"/>
          </w:tcPr>
          <w:p w:rsidR="00FD7C6C" w:rsidRPr="0060419A" w:rsidRDefault="00FD7C6C" w:rsidP="00FD7C6C">
            <w:pPr>
              <w:pStyle w:val="ListParagraph"/>
              <w:spacing w:line="276" w:lineRule="auto"/>
              <w:ind w:left="0"/>
              <w:jc w:val="both"/>
              <w:rPr>
                <w:b/>
                <w:bCs/>
                <w:color w:val="000000" w:themeColor="text1"/>
                <w:sz w:val="24"/>
                <w:szCs w:val="24"/>
              </w:rPr>
            </w:pPr>
            <w:r w:rsidRPr="0039186D">
              <w:rPr>
                <w:color w:val="000000" w:themeColor="text1"/>
                <w:sz w:val="24"/>
                <w:szCs w:val="24"/>
              </w:rPr>
              <w:t>……………………….</w:t>
            </w:r>
          </w:p>
        </w:tc>
      </w:tr>
      <w:tr w:rsidR="00FD7C6C" w:rsidRPr="0060419A" w:rsidTr="00FD7C6C">
        <w:tc>
          <w:tcPr>
            <w:tcW w:w="5915" w:type="dxa"/>
            <w:vAlign w:val="bottom"/>
          </w:tcPr>
          <w:p w:rsidR="00FD7C6C" w:rsidRPr="0060419A" w:rsidRDefault="00FD7C6C" w:rsidP="00721831">
            <w:pPr>
              <w:pStyle w:val="ListParagraph"/>
              <w:numPr>
                <w:ilvl w:val="0"/>
                <w:numId w:val="7"/>
              </w:numPr>
              <w:spacing w:line="276" w:lineRule="auto"/>
              <w:contextualSpacing/>
              <w:jc w:val="both"/>
              <w:rPr>
                <w:color w:val="000000" w:themeColor="text1"/>
                <w:sz w:val="24"/>
                <w:szCs w:val="24"/>
              </w:rPr>
            </w:pPr>
            <w:r w:rsidRPr="00FD7C6C">
              <w:rPr>
                <w:color w:val="000000" w:themeColor="text1"/>
                <w:sz w:val="24"/>
                <w:szCs w:val="24"/>
              </w:rPr>
              <w:t>How many times healthcare providers put on PPE (glove) when necessary as they change patients?</w:t>
            </w:r>
          </w:p>
        </w:tc>
        <w:tc>
          <w:tcPr>
            <w:tcW w:w="3639" w:type="dxa"/>
          </w:tcPr>
          <w:p w:rsidR="00FD7C6C" w:rsidRPr="0060419A" w:rsidRDefault="00FD7C6C" w:rsidP="00FD7C6C">
            <w:pPr>
              <w:pStyle w:val="ListParagraph"/>
              <w:spacing w:line="276" w:lineRule="auto"/>
              <w:ind w:left="0"/>
              <w:jc w:val="both"/>
              <w:rPr>
                <w:b/>
                <w:bCs/>
                <w:color w:val="000000" w:themeColor="text1"/>
                <w:sz w:val="24"/>
                <w:szCs w:val="24"/>
              </w:rPr>
            </w:pPr>
            <w:r w:rsidRPr="0039186D">
              <w:rPr>
                <w:color w:val="000000" w:themeColor="text1"/>
                <w:sz w:val="24"/>
                <w:szCs w:val="24"/>
              </w:rPr>
              <w:t>……………………….</w:t>
            </w:r>
          </w:p>
        </w:tc>
      </w:tr>
    </w:tbl>
    <w:p w:rsidR="00050EF7" w:rsidRPr="0060419A" w:rsidRDefault="00050EF7" w:rsidP="001B082F">
      <w:pPr>
        <w:spacing w:line="276" w:lineRule="auto"/>
        <w:jc w:val="both"/>
        <w:rPr>
          <w:b/>
          <w:color w:val="000000" w:themeColor="text1"/>
          <w:sz w:val="24"/>
          <w:szCs w:val="24"/>
        </w:rPr>
        <w:sectPr w:rsidR="00050EF7" w:rsidRPr="0060419A" w:rsidSect="009F15CE">
          <w:pgSz w:w="11900" w:h="16840"/>
          <w:pgMar w:top="1440" w:right="1440" w:bottom="1440" w:left="1440" w:header="0" w:footer="1008" w:gutter="0"/>
          <w:cols w:space="720"/>
          <w:docGrid w:linePitch="299"/>
        </w:sectPr>
      </w:pPr>
    </w:p>
    <w:p w:rsidR="00491139" w:rsidRPr="00491139" w:rsidRDefault="00491139" w:rsidP="00576E7F">
      <w:pPr>
        <w:tabs>
          <w:tab w:val="left" w:pos="1935"/>
        </w:tabs>
      </w:pPr>
    </w:p>
    <w:sectPr w:rsidR="00491139" w:rsidRPr="00491139" w:rsidSect="009F15CE">
      <w:footerReference w:type="default" r:id="rId18"/>
      <w:pgSz w:w="11900" w:h="16840"/>
      <w:pgMar w:top="1440" w:right="1440" w:bottom="1440" w:left="1440" w:header="0" w:footer="1008"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208" w:rsidRDefault="00625208">
      <w:r>
        <w:separator/>
      </w:r>
    </w:p>
  </w:endnote>
  <w:endnote w:type="continuationSeparator" w:id="0">
    <w:p w:rsidR="00625208" w:rsidRDefault="006252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4301068"/>
      <w:docPartObj>
        <w:docPartGallery w:val="Page Numbers (Bottom of Page)"/>
        <w:docPartUnique/>
      </w:docPartObj>
    </w:sdtPr>
    <w:sdtEndPr>
      <w:rPr>
        <w:noProof/>
      </w:rPr>
    </w:sdtEndPr>
    <w:sdtContent>
      <w:p w:rsidR="00576E7F" w:rsidRDefault="00576E7F">
        <w:pPr>
          <w:pStyle w:val="Footer"/>
          <w:jc w:val="center"/>
        </w:pPr>
        <w:fldSimple w:instr=" PAGE   \* MERGEFORMAT ">
          <w:r w:rsidR="0010210A">
            <w:rPr>
              <w:noProof/>
            </w:rPr>
            <w:t>v</w:t>
          </w:r>
        </w:fldSimple>
      </w:p>
    </w:sdtContent>
  </w:sdt>
  <w:p w:rsidR="00576E7F" w:rsidRDefault="00576E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0058123"/>
      <w:docPartObj>
        <w:docPartGallery w:val="Page Numbers (Bottom of Page)"/>
        <w:docPartUnique/>
      </w:docPartObj>
    </w:sdtPr>
    <w:sdtEndPr>
      <w:rPr>
        <w:noProof/>
      </w:rPr>
    </w:sdtEndPr>
    <w:sdtContent>
      <w:p w:rsidR="00576E7F" w:rsidRDefault="00576E7F">
        <w:pPr>
          <w:pStyle w:val="Footer"/>
          <w:jc w:val="center"/>
        </w:pPr>
        <w:fldSimple w:instr=" PAGE   \* MERGEFORMAT ">
          <w:r w:rsidR="0010210A">
            <w:rPr>
              <w:noProof/>
            </w:rPr>
            <w:t>xi</w:t>
          </w:r>
        </w:fldSimple>
      </w:p>
    </w:sdtContent>
  </w:sdt>
  <w:p w:rsidR="00576E7F" w:rsidRDefault="00576E7F">
    <w:pPr>
      <w:pStyle w:val="BodyText"/>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E7F" w:rsidRDefault="00576E7F">
    <w:pPr>
      <w:pStyle w:val="BodyText"/>
      <w:spacing w:line="14" w:lineRule="auto"/>
      <w:rPr>
        <w:sz w:val="20"/>
      </w:rPr>
    </w:pPr>
    <w:r w:rsidRPr="00A55EAE">
      <w:rPr>
        <w:noProof/>
      </w:rPr>
      <w:pict>
        <v:shapetype id="_x0000_t202" coordsize="21600,21600" o:spt="202" path="m,l,21600r21600,l21600,xe">
          <v:stroke joinstyle="miter"/>
          <v:path gradientshapeok="t" o:connecttype="rect"/>
        </v:shapetype>
        <v:shape id="Text Box 14" o:spid="_x0000_s4098" type="#_x0000_t202" style="position:absolute;margin-left:287.7pt;margin-top:778.95pt;width:19.5pt;height:15.3pt;z-index:-2516454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" filled="f" stroked="f">
          <v:textbox inset="0,0,0,0">
            <w:txbxContent>
              <w:p w:rsidR="00576E7F" w:rsidRDefault="00576E7F">
                <w:pPr>
                  <w:spacing w:before="10"/>
                  <w:ind w:left="60"/>
                  <w:rPr>
                    <w:sz w:val="24"/>
                  </w:rPr>
                </w:pPr>
                <w:r>
                  <w:rPr>
                    <w:spacing w:val="-5"/>
                    <w:w w:val="105"/>
                    <w:sz w:val="24"/>
                  </w:rPr>
                  <w:fldChar w:fldCharType="begin"/>
                </w:r>
                <w:r>
                  <w:rPr>
                    <w:spacing w:val="-5"/>
                    <w:w w:val="105"/>
                    <w:sz w:val="24"/>
                  </w:rPr>
                  <w:instrText xml:space="preserve"> PAGE </w:instrText>
                </w:r>
                <w:r>
                  <w:rPr>
                    <w:spacing w:val="-5"/>
                    <w:w w:val="105"/>
                    <w:sz w:val="24"/>
                  </w:rPr>
                  <w:fldChar w:fldCharType="separate"/>
                </w:r>
                <w:r w:rsidR="0010210A">
                  <w:rPr>
                    <w:noProof/>
                    <w:spacing w:val="-5"/>
                    <w:w w:val="105"/>
                    <w:sz w:val="24"/>
                  </w:rPr>
                  <w:t>1</w:t>
                </w:r>
                <w:r>
                  <w:rPr>
                    <w:spacing w:val="-5"/>
                    <w:w w:val="105"/>
                    <w:sz w:val="24"/>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E7F" w:rsidRDefault="00576E7F">
    <w:pPr>
      <w:pStyle w:val="BodyText"/>
      <w:spacing w:line="14" w:lineRule="auto"/>
      <w:rPr>
        <w:sz w:val="20"/>
      </w:rPr>
    </w:pPr>
    <w:r w:rsidRPr="00A55EAE">
      <w:rPr>
        <w:noProof/>
      </w:rPr>
      <w:pict>
        <v:shapetype id="_x0000_t202" coordsize="21600,21600" o:spt="202" path="m,l,21600r21600,l21600,xe">
          <v:stroke joinstyle="miter"/>
          <v:path gradientshapeok="t" o:connecttype="rect"/>
        </v:shapetype>
        <v:shape id="Text Box 9" o:spid="_x0000_s4097" type="#_x0000_t202" style="position:absolute;margin-left:287.7pt;margin-top:778.95pt;width:19.5pt;height:15.3pt;z-index:-251662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U5sgIAALE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" filled="f" stroked="f">
          <v:textbox inset="0,0,0,0">
            <w:txbxContent>
              <w:p w:rsidR="00576E7F" w:rsidRDefault="00576E7F">
                <w:pPr>
                  <w:spacing w:before="10"/>
                  <w:ind w:left="60"/>
                  <w:rPr>
                    <w:sz w:val="24"/>
                  </w:rPr>
                </w:pPr>
                <w:r>
                  <w:rPr>
                    <w:spacing w:val="-5"/>
                    <w:w w:val="105"/>
                    <w:sz w:val="24"/>
                  </w:rPr>
                  <w:fldChar w:fldCharType="begin"/>
                </w:r>
                <w:r>
                  <w:rPr>
                    <w:spacing w:val="-5"/>
                    <w:w w:val="105"/>
                    <w:sz w:val="24"/>
                  </w:rPr>
                  <w:instrText xml:space="preserve"> PAGE </w:instrText>
                </w:r>
                <w:r>
                  <w:rPr>
                    <w:spacing w:val="-5"/>
                    <w:w w:val="105"/>
                    <w:sz w:val="24"/>
                  </w:rPr>
                  <w:fldChar w:fldCharType="separate"/>
                </w:r>
                <w:r w:rsidR="0010210A">
                  <w:rPr>
                    <w:noProof/>
                    <w:spacing w:val="-5"/>
                    <w:w w:val="105"/>
                    <w:sz w:val="24"/>
                  </w:rPr>
                  <w:t>36</w:t>
                </w:r>
                <w:r>
                  <w:rPr>
                    <w:spacing w:val="-5"/>
                    <w:w w:val="105"/>
                    <w:sz w:val="24"/>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E7F" w:rsidRDefault="00576E7F">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208" w:rsidRDefault="00625208">
      <w:r>
        <w:separator/>
      </w:r>
    </w:p>
  </w:footnote>
  <w:footnote w:type="continuationSeparator" w:id="0">
    <w:p w:rsidR="00625208" w:rsidRDefault="006252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B5BDA"/>
    <w:multiLevelType w:val="hybridMultilevel"/>
    <w:tmpl w:val="A3488302"/>
    <w:lvl w:ilvl="0" w:tplc="47F4BE38">
      <w:start w:val="1"/>
      <w:numFmt w:val="decimal"/>
      <w:lvlText w:val="%1."/>
      <w:lvlJc w:val="left"/>
      <w:pPr>
        <w:ind w:left="990" w:hanging="360"/>
      </w:pPr>
      <w:rPr>
        <w:rFonts w:hint="default"/>
      </w:rPr>
    </w:lvl>
    <w:lvl w:ilvl="1" w:tplc="0409000F">
      <w:start w:val="1"/>
      <w:numFmt w:val="decimal"/>
      <w:lvlText w:val="%2."/>
      <w:lvlJc w:val="left"/>
      <w:pPr>
        <w:ind w:left="1170" w:hanging="360"/>
      </w:pPr>
    </w:lvl>
    <w:lvl w:ilvl="2" w:tplc="0409000F">
      <w:start w:val="1"/>
      <w:numFmt w:val="decimal"/>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nsid w:val="14111001"/>
    <w:multiLevelType w:val="multilevel"/>
    <w:tmpl w:val="359C2632"/>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59C4682"/>
    <w:multiLevelType w:val="hybridMultilevel"/>
    <w:tmpl w:val="4DFA024E"/>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6FE5261"/>
    <w:multiLevelType w:val="hybridMultilevel"/>
    <w:tmpl w:val="4FCCCC88"/>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1A5B4F00"/>
    <w:multiLevelType w:val="multilevel"/>
    <w:tmpl w:val="2000E06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28795E9B"/>
    <w:multiLevelType w:val="multilevel"/>
    <w:tmpl w:val="6570F6BC"/>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5508" w:hanging="720"/>
      </w:pPr>
      <w:rPr>
        <w:rFonts w:hint="default"/>
      </w:rPr>
    </w:lvl>
    <w:lvl w:ilvl="3">
      <w:start w:val="1"/>
      <w:numFmt w:val="decimal"/>
      <w:lvlText w:val="%1.%2.%3.%4"/>
      <w:lvlJc w:val="left"/>
      <w:pPr>
        <w:ind w:left="8262" w:hanging="1080"/>
      </w:pPr>
      <w:rPr>
        <w:rFonts w:hint="default"/>
      </w:rPr>
    </w:lvl>
    <w:lvl w:ilvl="4">
      <w:start w:val="1"/>
      <w:numFmt w:val="decimal"/>
      <w:lvlText w:val="%1.%2.%3.%4.%5"/>
      <w:lvlJc w:val="left"/>
      <w:pPr>
        <w:ind w:left="10656" w:hanging="1080"/>
      </w:pPr>
      <w:rPr>
        <w:rFonts w:hint="default"/>
      </w:rPr>
    </w:lvl>
    <w:lvl w:ilvl="5">
      <w:start w:val="1"/>
      <w:numFmt w:val="decimal"/>
      <w:lvlText w:val="%1.%2.%3.%4.%5.%6"/>
      <w:lvlJc w:val="left"/>
      <w:pPr>
        <w:ind w:left="13410" w:hanging="1440"/>
      </w:pPr>
      <w:rPr>
        <w:rFonts w:hint="default"/>
      </w:rPr>
    </w:lvl>
    <w:lvl w:ilvl="6">
      <w:start w:val="1"/>
      <w:numFmt w:val="decimal"/>
      <w:lvlText w:val="%1.%2.%3.%4.%5.%6.%7"/>
      <w:lvlJc w:val="left"/>
      <w:pPr>
        <w:ind w:left="15804" w:hanging="1440"/>
      </w:pPr>
      <w:rPr>
        <w:rFonts w:hint="default"/>
      </w:rPr>
    </w:lvl>
    <w:lvl w:ilvl="7">
      <w:start w:val="1"/>
      <w:numFmt w:val="decimal"/>
      <w:lvlText w:val="%1.%2.%3.%4.%5.%6.%7.%8"/>
      <w:lvlJc w:val="left"/>
      <w:pPr>
        <w:ind w:left="18558" w:hanging="1800"/>
      </w:pPr>
      <w:rPr>
        <w:rFonts w:hint="default"/>
      </w:rPr>
    </w:lvl>
    <w:lvl w:ilvl="8">
      <w:start w:val="1"/>
      <w:numFmt w:val="decimal"/>
      <w:lvlText w:val="%1.%2.%3.%4.%5.%6.%7.%8.%9"/>
      <w:lvlJc w:val="left"/>
      <w:pPr>
        <w:ind w:left="21312" w:hanging="2160"/>
      </w:pPr>
      <w:rPr>
        <w:rFonts w:hint="default"/>
      </w:rPr>
    </w:lvl>
  </w:abstractNum>
  <w:abstractNum w:abstractNumId="6">
    <w:nsid w:val="2A454E75"/>
    <w:multiLevelType w:val="hybridMultilevel"/>
    <w:tmpl w:val="604CDB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7802EB"/>
    <w:multiLevelType w:val="multilevel"/>
    <w:tmpl w:val="359C2632"/>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nsid w:val="371E287E"/>
    <w:multiLevelType w:val="hybridMultilevel"/>
    <w:tmpl w:val="10B06BA2"/>
    <w:lvl w:ilvl="0" w:tplc="0409000F">
      <w:start w:val="1"/>
      <w:numFmt w:val="decimal"/>
      <w:lvlText w:val="%1."/>
      <w:lvlJc w:val="left"/>
      <w:pPr>
        <w:ind w:left="450" w:hanging="36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B842CE"/>
    <w:multiLevelType w:val="hybridMultilevel"/>
    <w:tmpl w:val="58786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685D92"/>
    <w:multiLevelType w:val="multilevel"/>
    <w:tmpl w:val="0D44312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3ADB17AA"/>
    <w:multiLevelType w:val="hybridMultilevel"/>
    <w:tmpl w:val="0016B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C4F5C13"/>
    <w:multiLevelType w:val="hybridMultilevel"/>
    <w:tmpl w:val="39B6688A"/>
    <w:lvl w:ilvl="0" w:tplc="0809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nsid w:val="3CE021A1"/>
    <w:multiLevelType w:val="hybridMultilevel"/>
    <w:tmpl w:val="C30AFD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F977D3"/>
    <w:multiLevelType w:val="hybridMultilevel"/>
    <w:tmpl w:val="A96AB70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nsid w:val="4F083CE8"/>
    <w:multiLevelType w:val="multilevel"/>
    <w:tmpl w:val="C2CA485E"/>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549D4BA4"/>
    <w:multiLevelType w:val="hybridMultilevel"/>
    <w:tmpl w:val="3DAEA676"/>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5D34596A"/>
    <w:multiLevelType w:val="multilevel"/>
    <w:tmpl w:val="F992E96A"/>
    <w:lvl w:ilvl="0">
      <w:start w:val="2"/>
      <w:numFmt w:val="decimal"/>
      <w:lvlText w:val="%1"/>
      <w:lvlJc w:val="left"/>
      <w:pPr>
        <w:ind w:left="375" w:hanging="375"/>
      </w:pPr>
      <w:rPr>
        <w:rFonts w:hint="default"/>
      </w:rPr>
    </w:lvl>
    <w:lvl w:ilvl="1">
      <w:start w:val="1"/>
      <w:numFmt w:val="decimal"/>
      <w:lvlText w:val="%1.%2"/>
      <w:lvlJc w:val="left"/>
      <w:pPr>
        <w:ind w:left="555"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18">
    <w:nsid w:val="601F56D0"/>
    <w:multiLevelType w:val="multilevel"/>
    <w:tmpl w:val="414434F2"/>
    <w:lvl w:ilvl="0">
      <w:start w:val="5"/>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nsid w:val="6559640D"/>
    <w:multiLevelType w:val="multilevel"/>
    <w:tmpl w:val="0400CD0E"/>
    <w:lvl w:ilvl="0">
      <w:start w:val="3"/>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496" w:hanging="1800"/>
      </w:pPr>
      <w:rPr>
        <w:rFonts w:hint="default"/>
      </w:rPr>
    </w:lvl>
  </w:abstractNum>
  <w:abstractNum w:abstractNumId="20">
    <w:nsid w:val="68CE6B8F"/>
    <w:multiLevelType w:val="multilevel"/>
    <w:tmpl w:val="2000E060"/>
    <w:lvl w:ilvl="0">
      <w:start w:val="1"/>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78EB166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8"/>
  </w:num>
  <w:num w:numId="2">
    <w:abstractNumId w:val="0"/>
  </w:num>
  <w:num w:numId="3">
    <w:abstractNumId w:val="14"/>
  </w:num>
  <w:num w:numId="4">
    <w:abstractNumId w:val="16"/>
  </w:num>
  <w:num w:numId="5">
    <w:abstractNumId w:val="2"/>
  </w:num>
  <w:num w:numId="6">
    <w:abstractNumId w:val="3"/>
  </w:num>
  <w:num w:numId="7">
    <w:abstractNumId w:val="11"/>
  </w:num>
  <w:num w:numId="8">
    <w:abstractNumId w:val="12"/>
  </w:num>
  <w:num w:numId="9">
    <w:abstractNumId w:val="9"/>
  </w:num>
  <w:num w:numId="10">
    <w:abstractNumId w:val="20"/>
  </w:num>
  <w:num w:numId="11">
    <w:abstractNumId w:val="17"/>
  </w:num>
  <w:num w:numId="12">
    <w:abstractNumId w:val="19"/>
  </w:num>
  <w:num w:numId="13">
    <w:abstractNumId w:val="5"/>
  </w:num>
  <w:num w:numId="14">
    <w:abstractNumId w:val="7"/>
  </w:num>
  <w:num w:numId="15">
    <w:abstractNumId w:val="4"/>
  </w:num>
  <w:num w:numId="16">
    <w:abstractNumId w:val="21"/>
  </w:num>
  <w:num w:numId="17">
    <w:abstractNumId w:val="15"/>
  </w:num>
  <w:num w:numId="18">
    <w:abstractNumId w:val="18"/>
  </w:num>
  <w:num w:numId="19">
    <w:abstractNumId w:val="13"/>
  </w:num>
  <w:num w:numId="20">
    <w:abstractNumId w:val="6"/>
  </w:num>
  <w:num w:numId="21">
    <w:abstractNumId w:val="21"/>
  </w:num>
  <w:num w:numId="22">
    <w:abstractNumId w:val="1"/>
  </w:num>
  <w:num w:numId="23">
    <w:abstractNumId w:val="21"/>
  </w:num>
  <w:num w:numId="24">
    <w:abstractNumId w:val="21"/>
  </w:num>
  <w:num w:numId="25">
    <w:abstractNumId w:val="21"/>
  </w:num>
  <w:num w:numId="26">
    <w:abstractNumId w:val="21"/>
  </w:num>
  <w:num w:numId="27">
    <w:abstractNumId w:val="21"/>
  </w:num>
  <w:num w:numId="28">
    <w:abstractNumId w:val="21"/>
  </w:num>
  <w:num w:numId="29">
    <w:abstractNumId w:val="21"/>
  </w:num>
  <w:num w:numId="30">
    <w:abstractNumId w:val="21"/>
  </w:num>
  <w:num w:numId="31">
    <w:abstractNumId w:val="21"/>
  </w:num>
  <w:num w:numId="32">
    <w:abstractNumId w:val="21"/>
  </w:num>
  <w:num w:numId="33">
    <w:abstractNumId w:val="21"/>
  </w:num>
  <w:num w:numId="34">
    <w:abstractNumId w:val="21"/>
  </w:num>
  <w:num w:numId="35">
    <w:abstractNumId w:val="21"/>
  </w:num>
  <w:num w:numId="36">
    <w:abstractNumId w:val="21"/>
  </w:num>
  <w:num w:numId="37">
    <w:abstractNumId w:val="21"/>
  </w:num>
  <w:num w:numId="38">
    <w:abstractNumId w:val="10"/>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a5e2tr2p9ft7exwpcpx0wt5ta22rrx59wt&quot;&gt;My EndNote Library1&lt;record-ids&gt;&lt;item&gt;39&lt;/item&gt;&lt;/record-ids&gt;&lt;/item&gt;&lt;/Libraries&gt;"/>
  </w:docVars>
  <w:rsids>
    <w:rsidRoot w:val="00E81579"/>
    <w:rsid w:val="00000971"/>
    <w:rsid w:val="000013D0"/>
    <w:rsid w:val="00006239"/>
    <w:rsid w:val="00015E4C"/>
    <w:rsid w:val="000313DC"/>
    <w:rsid w:val="000352A5"/>
    <w:rsid w:val="0004020D"/>
    <w:rsid w:val="0004448E"/>
    <w:rsid w:val="00045E05"/>
    <w:rsid w:val="00050EF7"/>
    <w:rsid w:val="000512AC"/>
    <w:rsid w:val="000512BB"/>
    <w:rsid w:val="000522AF"/>
    <w:rsid w:val="00064BDE"/>
    <w:rsid w:val="0007017E"/>
    <w:rsid w:val="00074AE1"/>
    <w:rsid w:val="000811D7"/>
    <w:rsid w:val="00086B9E"/>
    <w:rsid w:val="00092418"/>
    <w:rsid w:val="0009428B"/>
    <w:rsid w:val="00096B66"/>
    <w:rsid w:val="00096B75"/>
    <w:rsid w:val="000A0E8D"/>
    <w:rsid w:val="000A2319"/>
    <w:rsid w:val="000B2767"/>
    <w:rsid w:val="000B2FC5"/>
    <w:rsid w:val="000B5ED4"/>
    <w:rsid w:val="000C1364"/>
    <w:rsid w:val="000E27FA"/>
    <w:rsid w:val="000F28AD"/>
    <w:rsid w:val="000F2E4E"/>
    <w:rsid w:val="0010210A"/>
    <w:rsid w:val="00105D63"/>
    <w:rsid w:val="00121280"/>
    <w:rsid w:val="001352AE"/>
    <w:rsid w:val="001352CF"/>
    <w:rsid w:val="0014284F"/>
    <w:rsid w:val="0015281D"/>
    <w:rsid w:val="00155BDF"/>
    <w:rsid w:val="00160908"/>
    <w:rsid w:val="00160ABA"/>
    <w:rsid w:val="00166DA0"/>
    <w:rsid w:val="001808C3"/>
    <w:rsid w:val="00183C56"/>
    <w:rsid w:val="00183E0F"/>
    <w:rsid w:val="00184232"/>
    <w:rsid w:val="00187C7F"/>
    <w:rsid w:val="00195367"/>
    <w:rsid w:val="00196AF9"/>
    <w:rsid w:val="001971CB"/>
    <w:rsid w:val="001A1840"/>
    <w:rsid w:val="001A522B"/>
    <w:rsid w:val="001B082F"/>
    <w:rsid w:val="001B2B13"/>
    <w:rsid w:val="001B2E53"/>
    <w:rsid w:val="001B55AC"/>
    <w:rsid w:val="001B7855"/>
    <w:rsid w:val="001C2B07"/>
    <w:rsid w:val="001C7137"/>
    <w:rsid w:val="001D3591"/>
    <w:rsid w:val="001D4049"/>
    <w:rsid w:val="001E7C44"/>
    <w:rsid w:val="001F6898"/>
    <w:rsid w:val="00203870"/>
    <w:rsid w:val="002049E9"/>
    <w:rsid w:val="00204CBD"/>
    <w:rsid w:val="00207F56"/>
    <w:rsid w:val="0022215C"/>
    <w:rsid w:val="00230AC9"/>
    <w:rsid w:val="00235C84"/>
    <w:rsid w:val="0024013C"/>
    <w:rsid w:val="00252DE6"/>
    <w:rsid w:val="002546DD"/>
    <w:rsid w:val="00262590"/>
    <w:rsid w:val="00262B67"/>
    <w:rsid w:val="00265327"/>
    <w:rsid w:val="0027422F"/>
    <w:rsid w:val="00284017"/>
    <w:rsid w:val="002878E6"/>
    <w:rsid w:val="0029265E"/>
    <w:rsid w:val="002931F9"/>
    <w:rsid w:val="00296A96"/>
    <w:rsid w:val="002A1218"/>
    <w:rsid w:val="002A1E4E"/>
    <w:rsid w:val="002A4438"/>
    <w:rsid w:val="002A4815"/>
    <w:rsid w:val="002B16EB"/>
    <w:rsid w:val="002C5B39"/>
    <w:rsid w:val="002C60DF"/>
    <w:rsid w:val="002E14EC"/>
    <w:rsid w:val="002F2788"/>
    <w:rsid w:val="00300127"/>
    <w:rsid w:val="0030174A"/>
    <w:rsid w:val="003059AA"/>
    <w:rsid w:val="00311658"/>
    <w:rsid w:val="00312631"/>
    <w:rsid w:val="00313C5C"/>
    <w:rsid w:val="00324602"/>
    <w:rsid w:val="00331DCD"/>
    <w:rsid w:val="00334420"/>
    <w:rsid w:val="00337390"/>
    <w:rsid w:val="0034066A"/>
    <w:rsid w:val="00341D85"/>
    <w:rsid w:val="003449BC"/>
    <w:rsid w:val="00345A74"/>
    <w:rsid w:val="0034611A"/>
    <w:rsid w:val="00352606"/>
    <w:rsid w:val="00362ABA"/>
    <w:rsid w:val="00362BF4"/>
    <w:rsid w:val="00365FC9"/>
    <w:rsid w:val="0037677B"/>
    <w:rsid w:val="0038144E"/>
    <w:rsid w:val="0038345A"/>
    <w:rsid w:val="00384276"/>
    <w:rsid w:val="00394E15"/>
    <w:rsid w:val="003977D4"/>
    <w:rsid w:val="003A45E3"/>
    <w:rsid w:val="003B5FD1"/>
    <w:rsid w:val="003B7866"/>
    <w:rsid w:val="003C66C0"/>
    <w:rsid w:val="003C72B5"/>
    <w:rsid w:val="003C730F"/>
    <w:rsid w:val="003D617C"/>
    <w:rsid w:val="00400AB0"/>
    <w:rsid w:val="00401226"/>
    <w:rsid w:val="00403B24"/>
    <w:rsid w:val="00403D46"/>
    <w:rsid w:val="004066DE"/>
    <w:rsid w:val="00410F36"/>
    <w:rsid w:val="0042072A"/>
    <w:rsid w:val="00422B0B"/>
    <w:rsid w:val="0042323B"/>
    <w:rsid w:val="00426E13"/>
    <w:rsid w:val="00426F19"/>
    <w:rsid w:val="004302C1"/>
    <w:rsid w:val="00436FE3"/>
    <w:rsid w:val="00437331"/>
    <w:rsid w:val="004377AC"/>
    <w:rsid w:val="004464FA"/>
    <w:rsid w:val="0045057C"/>
    <w:rsid w:val="00452133"/>
    <w:rsid w:val="004526C2"/>
    <w:rsid w:val="004572A6"/>
    <w:rsid w:val="00466C71"/>
    <w:rsid w:val="00474F1B"/>
    <w:rsid w:val="00483A7C"/>
    <w:rsid w:val="00483C7B"/>
    <w:rsid w:val="004851FE"/>
    <w:rsid w:val="00491139"/>
    <w:rsid w:val="00496571"/>
    <w:rsid w:val="004A1CBE"/>
    <w:rsid w:val="004A1FDC"/>
    <w:rsid w:val="004A67BE"/>
    <w:rsid w:val="004B14A2"/>
    <w:rsid w:val="004B4623"/>
    <w:rsid w:val="004C0249"/>
    <w:rsid w:val="004C1D3D"/>
    <w:rsid w:val="004D14F2"/>
    <w:rsid w:val="004D349E"/>
    <w:rsid w:val="004D36E0"/>
    <w:rsid w:val="004E59F7"/>
    <w:rsid w:val="004E63C7"/>
    <w:rsid w:val="004E6F63"/>
    <w:rsid w:val="004E73F8"/>
    <w:rsid w:val="004F07B7"/>
    <w:rsid w:val="00506548"/>
    <w:rsid w:val="00511B6A"/>
    <w:rsid w:val="005162FF"/>
    <w:rsid w:val="0052149F"/>
    <w:rsid w:val="00521659"/>
    <w:rsid w:val="005238C5"/>
    <w:rsid w:val="005258D9"/>
    <w:rsid w:val="00526C51"/>
    <w:rsid w:val="0053420C"/>
    <w:rsid w:val="00535D8C"/>
    <w:rsid w:val="00536363"/>
    <w:rsid w:val="0054262B"/>
    <w:rsid w:val="00544660"/>
    <w:rsid w:val="0054636F"/>
    <w:rsid w:val="005566CD"/>
    <w:rsid w:val="00570C13"/>
    <w:rsid w:val="00570DF2"/>
    <w:rsid w:val="00571DE1"/>
    <w:rsid w:val="00576E7F"/>
    <w:rsid w:val="005809F7"/>
    <w:rsid w:val="00583987"/>
    <w:rsid w:val="005865DA"/>
    <w:rsid w:val="005970B5"/>
    <w:rsid w:val="00597812"/>
    <w:rsid w:val="005A13D9"/>
    <w:rsid w:val="005A6E52"/>
    <w:rsid w:val="005A7035"/>
    <w:rsid w:val="005B1A74"/>
    <w:rsid w:val="005B1F2D"/>
    <w:rsid w:val="005B5080"/>
    <w:rsid w:val="005C0887"/>
    <w:rsid w:val="005C3C42"/>
    <w:rsid w:val="005C4830"/>
    <w:rsid w:val="005D4F5A"/>
    <w:rsid w:val="005E1441"/>
    <w:rsid w:val="005E2D9D"/>
    <w:rsid w:val="005E3823"/>
    <w:rsid w:val="005E64DD"/>
    <w:rsid w:val="005F21C1"/>
    <w:rsid w:val="0060419A"/>
    <w:rsid w:val="00616FF3"/>
    <w:rsid w:val="00617E36"/>
    <w:rsid w:val="0062139D"/>
    <w:rsid w:val="00625208"/>
    <w:rsid w:val="00626AA5"/>
    <w:rsid w:val="00630A57"/>
    <w:rsid w:val="0063136B"/>
    <w:rsid w:val="00634D67"/>
    <w:rsid w:val="006525F0"/>
    <w:rsid w:val="00652CF9"/>
    <w:rsid w:val="00656B8F"/>
    <w:rsid w:val="00660AB1"/>
    <w:rsid w:val="0066240A"/>
    <w:rsid w:val="00663710"/>
    <w:rsid w:val="00667BDA"/>
    <w:rsid w:val="00670CBF"/>
    <w:rsid w:val="00676317"/>
    <w:rsid w:val="00677EF4"/>
    <w:rsid w:val="006816C5"/>
    <w:rsid w:val="00685A4F"/>
    <w:rsid w:val="00693066"/>
    <w:rsid w:val="006A2860"/>
    <w:rsid w:val="006A6D43"/>
    <w:rsid w:val="006B0882"/>
    <w:rsid w:val="006B371D"/>
    <w:rsid w:val="006B6B83"/>
    <w:rsid w:val="006E21F8"/>
    <w:rsid w:val="006E316C"/>
    <w:rsid w:val="00702823"/>
    <w:rsid w:val="00703053"/>
    <w:rsid w:val="0070577B"/>
    <w:rsid w:val="007121C9"/>
    <w:rsid w:val="007126E9"/>
    <w:rsid w:val="00714731"/>
    <w:rsid w:val="007158E1"/>
    <w:rsid w:val="00717047"/>
    <w:rsid w:val="00721831"/>
    <w:rsid w:val="00721D68"/>
    <w:rsid w:val="007220E3"/>
    <w:rsid w:val="0073020B"/>
    <w:rsid w:val="00734552"/>
    <w:rsid w:val="007355E0"/>
    <w:rsid w:val="00742AD9"/>
    <w:rsid w:val="00751F99"/>
    <w:rsid w:val="00754FDA"/>
    <w:rsid w:val="00767BF1"/>
    <w:rsid w:val="0077301D"/>
    <w:rsid w:val="00780B72"/>
    <w:rsid w:val="007826D7"/>
    <w:rsid w:val="00785ECA"/>
    <w:rsid w:val="007A2AAF"/>
    <w:rsid w:val="007A2C3F"/>
    <w:rsid w:val="007B43C4"/>
    <w:rsid w:val="007B4466"/>
    <w:rsid w:val="007B5ECE"/>
    <w:rsid w:val="007D5D8C"/>
    <w:rsid w:val="007E04F4"/>
    <w:rsid w:val="007E2CF8"/>
    <w:rsid w:val="007F1601"/>
    <w:rsid w:val="007F3D4A"/>
    <w:rsid w:val="00802187"/>
    <w:rsid w:val="00816417"/>
    <w:rsid w:val="00827245"/>
    <w:rsid w:val="00833C05"/>
    <w:rsid w:val="008358C9"/>
    <w:rsid w:val="008405BD"/>
    <w:rsid w:val="008422B0"/>
    <w:rsid w:val="008530CC"/>
    <w:rsid w:val="00853760"/>
    <w:rsid w:val="00860E50"/>
    <w:rsid w:val="00866937"/>
    <w:rsid w:val="00866C89"/>
    <w:rsid w:val="00870368"/>
    <w:rsid w:val="00883772"/>
    <w:rsid w:val="00890393"/>
    <w:rsid w:val="008940A0"/>
    <w:rsid w:val="008A1C5F"/>
    <w:rsid w:val="008A6B62"/>
    <w:rsid w:val="008A712A"/>
    <w:rsid w:val="008A7F8B"/>
    <w:rsid w:val="008B0C7D"/>
    <w:rsid w:val="008B1E25"/>
    <w:rsid w:val="008B295D"/>
    <w:rsid w:val="008B4B17"/>
    <w:rsid w:val="008C1804"/>
    <w:rsid w:val="008C2CB4"/>
    <w:rsid w:val="008C5512"/>
    <w:rsid w:val="008E13E8"/>
    <w:rsid w:val="008F0339"/>
    <w:rsid w:val="008F73BB"/>
    <w:rsid w:val="008F7E8C"/>
    <w:rsid w:val="0091230C"/>
    <w:rsid w:val="00913A98"/>
    <w:rsid w:val="0091500D"/>
    <w:rsid w:val="00925A99"/>
    <w:rsid w:val="00925D02"/>
    <w:rsid w:val="00936B35"/>
    <w:rsid w:val="009370E7"/>
    <w:rsid w:val="00940FD9"/>
    <w:rsid w:val="009444EC"/>
    <w:rsid w:val="0095662E"/>
    <w:rsid w:val="00957041"/>
    <w:rsid w:val="00957809"/>
    <w:rsid w:val="00962F88"/>
    <w:rsid w:val="00965C2C"/>
    <w:rsid w:val="00967613"/>
    <w:rsid w:val="009724A9"/>
    <w:rsid w:val="0098423F"/>
    <w:rsid w:val="009853B9"/>
    <w:rsid w:val="00985C14"/>
    <w:rsid w:val="00991A3E"/>
    <w:rsid w:val="00992F27"/>
    <w:rsid w:val="009A33BD"/>
    <w:rsid w:val="009A5249"/>
    <w:rsid w:val="009A534D"/>
    <w:rsid w:val="009A7BD7"/>
    <w:rsid w:val="009A7DE6"/>
    <w:rsid w:val="009B32AC"/>
    <w:rsid w:val="009C24BA"/>
    <w:rsid w:val="009C5354"/>
    <w:rsid w:val="009C5D4E"/>
    <w:rsid w:val="009C72F5"/>
    <w:rsid w:val="009D74C8"/>
    <w:rsid w:val="009D7B82"/>
    <w:rsid w:val="009E06E4"/>
    <w:rsid w:val="009E2084"/>
    <w:rsid w:val="009E213D"/>
    <w:rsid w:val="009E45BE"/>
    <w:rsid w:val="009E5AB0"/>
    <w:rsid w:val="009E7F67"/>
    <w:rsid w:val="009F1427"/>
    <w:rsid w:val="009F15CE"/>
    <w:rsid w:val="00A00308"/>
    <w:rsid w:val="00A06055"/>
    <w:rsid w:val="00A07208"/>
    <w:rsid w:val="00A07FB6"/>
    <w:rsid w:val="00A13E59"/>
    <w:rsid w:val="00A1547E"/>
    <w:rsid w:val="00A1656A"/>
    <w:rsid w:val="00A2434E"/>
    <w:rsid w:val="00A278FD"/>
    <w:rsid w:val="00A27C26"/>
    <w:rsid w:val="00A42CD8"/>
    <w:rsid w:val="00A512BC"/>
    <w:rsid w:val="00A5577A"/>
    <w:rsid w:val="00A55EAE"/>
    <w:rsid w:val="00A57096"/>
    <w:rsid w:val="00A70CAB"/>
    <w:rsid w:val="00A711E5"/>
    <w:rsid w:val="00A724B5"/>
    <w:rsid w:val="00A75C38"/>
    <w:rsid w:val="00A77EE1"/>
    <w:rsid w:val="00A828E4"/>
    <w:rsid w:val="00A83783"/>
    <w:rsid w:val="00A966F6"/>
    <w:rsid w:val="00AA415C"/>
    <w:rsid w:val="00AA59F7"/>
    <w:rsid w:val="00AA6841"/>
    <w:rsid w:val="00AA7F68"/>
    <w:rsid w:val="00AB091C"/>
    <w:rsid w:val="00AB5353"/>
    <w:rsid w:val="00AB6203"/>
    <w:rsid w:val="00AE3FAF"/>
    <w:rsid w:val="00AE3FBD"/>
    <w:rsid w:val="00AE4379"/>
    <w:rsid w:val="00AE7682"/>
    <w:rsid w:val="00AF47A1"/>
    <w:rsid w:val="00B002E6"/>
    <w:rsid w:val="00B01673"/>
    <w:rsid w:val="00B06902"/>
    <w:rsid w:val="00B242E9"/>
    <w:rsid w:val="00B265B3"/>
    <w:rsid w:val="00B26A3D"/>
    <w:rsid w:val="00B35A99"/>
    <w:rsid w:val="00B42269"/>
    <w:rsid w:val="00B441EB"/>
    <w:rsid w:val="00B4689A"/>
    <w:rsid w:val="00B47277"/>
    <w:rsid w:val="00B524C7"/>
    <w:rsid w:val="00B53D36"/>
    <w:rsid w:val="00B63F90"/>
    <w:rsid w:val="00B66A1B"/>
    <w:rsid w:val="00B7072F"/>
    <w:rsid w:val="00B74C35"/>
    <w:rsid w:val="00B82EF6"/>
    <w:rsid w:val="00B922A8"/>
    <w:rsid w:val="00B96BBE"/>
    <w:rsid w:val="00BA15B2"/>
    <w:rsid w:val="00BA174B"/>
    <w:rsid w:val="00BA423C"/>
    <w:rsid w:val="00BA44DC"/>
    <w:rsid w:val="00BA61F3"/>
    <w:rsid w:val="00BB087C"/>
    <w:rsid w:val="00BB0FC2"/>
    <w:rsid w:val="00BB359B"/>
    <w:rsid w:val="00BB5252"/>
    <w:rsid w:val="00BB75BE"/>
    <w:rsid w:val="00BC0F87"/>
    <w:rsid w:val="00BC3741"/>
    <w:rsid w:val="00BC7CAD"/>
    <w:rsid w:val="00BE295F"/>
    <w:rsid w:val="00BF0B0F"/>
    <w:rsid w:val="00BF780E"/>
    <w:rsid w:val="00BF7B18"/>
    <w:rsid w:val="00C04E6E"/>
    <w:rsid w:val="00C11C38"/>
    <w:rsid w:val="00C22C72"/>
    <w:rsid w:val="00C32693"/>
    <w:rsid w:val="00C34AFD"/>
    <w:rsid w:val="00C371EA"/>
    <w:rsid w:val="00C415FD"/>
    <w:rsid w:val="00C44A6E"/>
    <w:rsid w:val="00C45844"/>
    <w:rsid w:val="00C45B5C"/>
    <w:rsid w:val="00C52558"/>
    <w:rsid w:val="00C531A8"/>
    <w:rsid w:val="00C703F6"/>
    <w:rsid w:val="00C74E0A"/>
    <w:rsid w:val="00C769E1"/>
    <w:rsid w:val="00C8068E"/>
    <w:rsid w:val="00C8340F"/>
    <w:rsid w:val="00C84A59"/>
    <w:rsid w:val="00C90AFF"/>
    <w:rsid w:val="00C9176A"/>
    <w:rsid w:val="00C9718A"/>
    <w:rsid w:val="00CB07D1"/>
    <w:rsid w:val="00CB357F"/>
    <w:rsid w:val="00CC34B4"/>
    <w:rsid w:val="00CC7DE1"/>
    <w:rsid w:val="00CD23A5"/>
    <w:rsid w:val="00CD2612"/>
    <w:rsid w:val="00CD64B6"/>
    <w:rsid w:val="00CE2342"/>
    <w:rsid w:val="00CE2EB0"/>
    <w:rsid w:val="00CF379A"/>
    <w:rsid w:val="00CF5208"/>
    <w:rsid w:val="00CF597F"/>
    <w:rsid w:val="00D216E4"/>
    <w:rsid w:val="00D305CE"/>
    <w:rsid w:val="00D36500"/>
    <w:rsid w:val="00D37863"/>
    <w:rsid w:val="00D4630F"/>
    <w:rsid w:val="00D4711A"/>
    <w:rsid w:val="00D51358"/>
    <w:rsid w:val="00D636AA"/>
    <w:rsid w:val="00D65F68"/>
    <w:rsid w:val="00D70357"/>
    <w:rsid w:val="00D82527"/>
    <w:rsid w:val="00D97A40"/>
    <w:rsid w:val="00DA6AC6"/>
    <w:rsid w:val="00DB105E"/>
    <w:rsid w:val="00DB5502"/>
    <w:rsid w:val="00DC0689"/>
    <w:rsid w:val="00DC1C3E"/>
    <w:rsid w:val="00DC341A"/>
    <w:rsid w:val="00DC6E80"/>
    <w:rsid w:val="00DD0B22"/>
    <w:rsid w:val="00DD33B9"/>
    <w:rsid w:val="00DD7933"/>
    <w:rsid w:val="00DD7DD2"/>
    <w:rsid w:val="00DF11D0"/>
    <w:rsid w:val="00DF6707"/>
    <w:rsid w:val="00E02245"/>
    <w:rsid w:val="00E07AFB"/>
    <w:rsid w:val="00E1146C"/>
    <w:rsid w:val="00E13F74"/>
    <w:rsid w:val="00E14A13"/>
    <w:rsid w:val="00E22902"/>
    <w:rsid w:val="00E358D7"/>
    <w:rsid w:val="00E37C0B"/>
    <w:rsid w:val="00E4023D"/>
    <w:rsid w:val="00E42771"/>
    <w:rsid w:val="00E43419"/>
    <w:rsid w:val="00E600B6"/>
    <w:rsid w:val="00E679FE"/>
    <w:rsid w:val="00E71176"/>
    <w:rsid w:val="00E730FC"/>
    <w:rsid w:val="00E73343"/>
    <w:rsid w:val="00E74325"/>
    <w:rsid w:val="00E752AE"/>
    <w:rsid w:val="00E81579"/>
    <w:rsid w:val="00E86E9E"/>
    <w:rsid w:val="00E9058A"/>
    <w:rsid w:val="00E90B70"/>
    <w:rsid w:val="00EA3418"/>
    <w:rsid w:val="00EA4955"/>
    <w:rsid w:val="00EB0288"/>
    <w:rsid w:val="00EB252D"/>
    <w:rsid w:val="00EB7027"/>
    <w:rsid w:val="00EC2E8E"/>
    <w:rsid w:val="00ED0307"/>
    <w:rsid w:val="00EE0211"/>
    <w:rsid w:val="00EE3D0C"/>
    <w:rsid w:val="00EF003B"/>
    <w:rsid w:val="00EF09D5"/>
    <w:rsid w:val="00F04067"/>
    <w:rsid w:val="00F13DA5"/>
    <w:rsid w:val="00F14436"/>
    <w:rsid w:val="00F16D81"/>
    <w:rsid w:val="00F210C8"/>
    <w:rsid w:val="00F21EF9"/>
    <w:rsid w:val="00F22700"/>
    <w:rsid w:val="00F33E34"/>
    <w:rsid w:val="00F34098"/>
    <w:rsid w:val="00F34736"/>
    <w:rsid w:val="00F34D46"/>
    <w:rsid w:val="00F53A98"/>
    <w:rsid w:val="00F5517E"/>
    <w:rsid w:val="00F56D34"/>
    <w:rsid w:val="00F5749A"/>
    <w:rsid w:val="00F61FB4"/>
    <w:rsid w:val="00F65F49"/>
    <w:rsid w:val="00F7035F"/>
    <w:rsid w:val="00F707BD"/>
    <w:rsid w:val="00F745D2"/>
    <w:rsid w:val="00F776B3"/>
    <w:rsid w:val="00F80268"/>
    <w:rsid w:val="00F81716"/>
    <w:rsid w:val="00F81B7E"/>
    <w:rsid w:val="00F95243"/>
    <w:rsid w:val="00F959D8"/>
    <w:rsid w:val="00F95E0F"/>
    <w:rsid w:val="00F9608A"/>
    <w:rsid w:val="00F96FAD"/>
    <w:rsid w:val="00FA6331"/>
    <w:rsid w:val="00FA6FFE"/>
    <w:rsid w:val="00FB26AC"/>
    <w:rsid w:val="00FC4D86"/>
    <w:rsid w:val="00FC60C6"/>
    <w:rsid w:val="00FD3C91"/>
    <w:rsid w:val="00FD6601"/>
    <w:rsid w:val="00FD6D61"/>
    <w:rsid w:val="00FD7C6C"/>
    <w:rsid w:val="00FF42DC"/>
    <w:rsid w:val="00FF6F76"/>
    <w:rsid w:val="00FF76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73"/>
        <o:r id="V:Rule2"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1"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EAE"/>
    <w:rPr>
      <w:rFonts w:ascii="Times New Roman" w:eastAsia="Times New Roman" w:hAnsi="Times New Roman" w:cs="Times New Roman"/>
    </w:rPr>
  </w:style>
  <w:style w:type="paragraph" w:styleId="Heading1">
    <w:name w:val="heading 1"/>
    <w:basedOn w:val="Normal"/>
    <w:uiPriority w:val="9"/>
    <w:qFormat/>
    <w:rsid w:val="00A55EAE"/>
    <w:pPr>
      <w:numPr>
        <w:numId w:val="16"/>
      </w:numPr>
      <w:spacing w:before="89"/>
      <w:ind w:right="1888"/>
      <w:jc w:val="center"/>
      <w:outlineLvl w:val="0"/>
    </w:pPr>
    <w:rPr>
      <w:b/>
      <w:bCs/>
      <w:sz w:val="28"/>
      <w:szCs w:val="28"/>
    </w:rPr>
  </w:style>
  <w:style w:type="paragraph" w:styleId="Heading2">
    <w:name w:val="heading 2"/>
    <w:basedOn w:val="Normal"/>
    <w:uiPriority w:val="9"/>
    <w:unhideWhenUsed/>
    <w:qFormat/>
    <w:rsid w:val="00A55EAE"/>
    <w:pPr>
      <w:numPr>
        <w:ilvl w:val="1"/>
        <w:numId w:val="16"/>
      </w:numPr>
      <w:spacing w:before="89"/>
      <w:ind w:right="837"/>
      <w:jc w:val="center"/>
      <w:outlineLvl w:val="1"/>
    </w:pPr>
    <w:rPr>
      <w:sz w:val="28"/>
      <w:szCs w:val="28"/>
    </w:rPr>
  </w:style>
  <w:style w:type="paragraph" w:styleId="Heading3">
    <w:name w:val="heading 3"/>
    <w:basedOn w:val="Normal"/>
    <w:uiPriority w:val="9"/>
    <w:unhideWhenUsed/>
    <w:qFormat/>
    <w:rsid w:val="00A55EAE"/>
    <w:pPr>
      <w:numPr>
        <w:ilvl w:val="2"/>
        <w:numId w:val="16"/>
      </w:numPr>
      <w:spacing w:before="89"/>
      <w:outlineLvl w:val="2"/>
    </w:pPr>
    <w:rPr>
      <w:b/>
      <w:bCs/>
      <w:sz w:val="27"/>
      <w:szCs w:val="27"/>
    </w:rPr>
  </w:style>
  <w:style w:type="paragraph" w:styleId="Heading4">
    <w:name w:val="heading 4"/>
    <w:basedOn w:val="Normal"/>
    <w:uiPriority w:val="9"/>
    <w:unhideWhenUsed/>
    <w:qFormat/>
    <w:rsid w:val="00A55EAE"/>
    <w:pPr>
      <w:numPr>
        <w:ilvl w:val="3"/>
        <w:numId w:val="16"/>
      </w:numPr>
      <w:spacing w:before="89"/>
      <w:ind w:right="1831"/>
      <w:jc w:val="center"/>
      <w:outlineLvl w:val="3"/>
    </w:pPr>
    <w:rPr>
      <w:sz w:val="27"/>
      <w:szCs w:val="27"/>
    </w:rPr>
  </w:style>
  <w:style w:type="paragraph" w:styleId="Heading5">
    <w:name w:val="heading 5"/>
    <w:basedOn w:val="Normal"/>
    <w:uiPriority w:val="9"/>
    <w:unhideWhenUsed/>
    <w:qFormat/>
    <w:rsid w:val="00A55EAE"/>
    <w:pPr>
      <w:numPr>
        <w:ilvl w:val="4"/>
        <w:numId w:val="16"/>
      </w:numPr>
      <w:outlineLvl w:val="4"/>
    </w:pPr>
    <w:rPr>
      <w:b/>
      <w:bCs/>
      <w:sz w:val="25"/>
      <w:szCs w:val="25"/>
    </w:rPr>
  </w:style>
  <w:style w:type="paragraph" w:styleId="Heading6">
    <w:name w:val="heading 6"/>
    <w:basedOn w:val="Normal"/>
    <w:uiPriority w:val="1"/>
    <w:unhideWhenUsed/>
    <w:qFormat/>
    <w:rsid w:val="00A55EAE"/>
    <w:pPr>
      <w:numPr>
        <w:ilvl w:val="5"/>
        <w:numId w:val="16"/>
      </w:numPr>
      <w:spacing w:before="155"/>
      <w:outlineLvl w:val="5"/>
    </w:pPr>
    <w:rPr>
      <w:sz w:val="25"/>
      <w:szCs w:val="25"/>
    </w:rPr>
  </w:style>
  <w:style w:type="paragraph" w:styleId="Heading7">
    <w:name w:val="heading 7"/>
    <w:basedOn w:val="Normal"/>
    <w:next w:val="Normal"/>
    <w:link w:val="Heading7Char"/>
    <w:uiPriority w:val="9"/>
    <w:semiHidden/>
    <w:unhideWhenUsed/>
    <w:qFormat/>
    <w:rsid w:val="00362BF4"/>
    <w:pPr>
      <w:keepNext/>
      <w:keepLines/>
      <w:numPr>
        <w:ilvl w:val="6"/>
        <w:numId w:val="16"/>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62BF4"/>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62BF4"/>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55EAE"/>
    <w:pPr>
      <w:spacing w:before="121"/>
      <w:ind w:left="118"/>
    </w:pPr>
    <w:rPr>
      <w:rFonts w:ascii="Arial" w:eastAsia="Arial" w:hAnsi="Arial" w:cs="Arial"/>
    </w:rPr>
  </w:style>
  <w:style w:type="paragraph" w:styleId="TOC2">
    <w:name w:val="toc 2"/>
    <w:basedOn w:val="Normal"/>
    <w:uiPriority w:val="1"/>
    <w:qFormat/>
    <w:rsid w:val="00A55EAE"/>
    <w:pPr>
      <w:spacing w:before="121"/>
      <w:ind w:left="120"/>
    </w:pPr>
    <w:rPr>
      <w:rFonts w:ascii="Arial" w:eastAsia="Arial" w:hAnsi="Arial" w:cs="Arial"/>
    </w:rPr>
  </w:style>
  <w:style w:type="paragraph" w:styleId="TOC3">
    <w:name w:val="toc 3"/>
    <w:basedOn w:val="Normal"/>
    <w:uiPriority w:val="1"/>
    <w:qFormat/>
    <w:rsid w:val="00A55EAE"/>
    <w:pPr>
      <w:spacing w:before="117"/>
      <w:ind w:left="705" w:hanging="367"/>
    </w:pPr>
    <w:rPr>
      <w:rFonts w:ascii="Arial" w:eastAsia="Arial" w:hAnsi="Arial" w:cs="Arial"/>
    </w:rPr>
  </w:style>
  <w:style w:type="paragraph" w:styleId="TOC4">
    <w:name w:val="toc 4"/>
    <w:basedOn w:val="Normal"/>
    <w:uiPriority w:val="1"/>
    <w:qFormat/>
    <w:rsid w:val="00A55EAE"/>
    <w:pPr>
      <w:spacing w:before="116"/>
      <w:ind w:left="557"/>
    </w:pPr>
    <w:rPr>
      <w:rFonts w:ascii="Arial" w:eastAsia="Arial" w:hAnsi="Arial" w:cs="Arial"/>
    </w:rPr>
  </w:style>
  <w:style w:type="paragraph" w:styleId="BodyText">
    <w:name w:val="Body Text"/>
    <w:basedOn w:val="Normal"/>
    <w:link w:val="BodyTextChar"/>
    <w:uiPriority w:val="1"/>
    <w:qFormat/>
    <w:rsid w:val="00A55EAE"/>
    <w:rPr>
      <w:sz w:val="25"/>
      <w:szCs w:val="25"/>
    </w:rPr>
  </w:style>
  <w:style w:type="paragraph" w:styleId="Title">
    <w:name w:val="Title"/>
    <w:basedOn w:val="Normal"/>
    <w:link w:val="TitleChar"/>
    <w:uiPriority w:val="10"/>
    <w:qFormat/>
    <w:rsid w:val="00A55EAE"/>
    <w:pPr>
      <w:spacing w:before="81"/>
      <w:ind w:left="1388" w:right="1921"/>
      <w:jc w:val="center"/>
    </w:pPr>
    <w:rPr>
      <w:sz w:val="44"/>
      <w:szCs w:val="44"/>
    </w:rPr>
  </w:style>
  <w:style w:type="paragraph" w:styleId="ListParagraph">
    <w:name w:val="List Paragraph"/>
    <w:basedOn w:val="Normal"/>
    <w:link w:val="ListParagraphChar"/>
    <w:uiPriority w:val="34"/>
    <w:qFormat/>
    <w:rsid w:val="00A55EAE"/>
    <w:pPr>
      <w:ind w:left="838" w:hanging="365"/>
    </w:pPr>
  </w:style>
  <w:style w:type="paragraph" w:customStyle="1" w:styleId="TableParagraph">
    <w:name w:val="Table Paragraph"/>
    <w:basedOn w:val="Normal"/>
    <w:uiPriority w:val="1"/>
    <w:qFormat/>
    <w:rsid w:val="00A55EAE"/>
  </w:style>
  <w:style w:type="character" w:customStyle="1" w:styleId="ListParagraphChar">
    <w:name w:val="List Paragraph Char"/>
    <w:link w:val="ListParagraph"/>
    <w:uiPriority w:val="34"/>
    <w:locked/>
    <w:rsid w:val="00785ECA"/>
    <w:rPr>
      <w:rFonts w:ascii="Times New Roman" w:eastAsia="Times New Roman" w:hAnsi="Times New Roman" w:cs="Times New Roman"/>
    </w:rPr>
  </w:style>
  <w:style w:type="character" w:styleId="Hyperlink">
    <w:name w:val="Hyperlink"/>
    <w:basedOn w:val="DefaultParagraphFont"/>
    <w:uiPriority w:val="99"/>
    <w:unhideWhenUsed/>
    <w:rsid w:val="00C11C38"/>
    <w:rPr>
      <w:color w:val="0000FF"/>
      <w:u w:val="single"/>
    </w:rPr>
  </w:style>
  <w:style w:type="character" w:customStyle="1" w:styleId="muxgbd">
    <w:name w:val="muxgbd"/>
    <w:basedOn w:val="DefaultParagraphFont"/>
    <w:rsid w:val="00957041"/>
  </w:style>
  <w:style w:type="character" w:styleId="Emphasis">
    <w:name w:val="Emphasis"/>
    <w:basedOn w:val="DefaultParagraphFont"/>
    <w:uiPriority w:val="20"/>
    <w:qFormat/>
    <w:rsid w:val="00957041"/>
    <w:rPr>
      <w:i/>
      <w:iCs/>
    </w:rPr>
  </w:style>
  <w:style w:type="paragraph" w:styleId="NormalWeb">
    <w:name w:val="Normal (Web)"/>
    <w:basedOn w:val="Normal"/>
    <w:uiPriority w:val="99"/>
    <w:unhideWhenUsed/>
    <w:rsid w:val="00E02245"/>
    <w:pPr>
      <w:widowControl/>
      <w:autoSpaceDE/>
      <w:autoSpaceDN/>
      <w:spacing w:before="100" w:beforeAutospacing="1" w:after="100" w:afterAutospacing="1"/>
    </w:pPr>
    <w:rPr>
      <w:sz w:val="24"/>
      <w:szCs w:val="24"/>
      <w:lang w:eastAsia="ja-JP" w:bidi="th-TH"/>
    </w:rPr>
  </w:style>
  <w:style w:type="paragraph" w:styleId="Header">
    <w:name w:val="header"/>
    <w:basedOn w:val="Normal"/>
    <w:link w:val="HeaderChar"/>
    <w:uiPriority w:val="99"/>
    <w:unhideWhenUsed/>
    <w:rsid w:val="00E86E9E"/>
    <w:pPr>
      <w:tabs>
        <w:tab w:val="center" w:pos="4513"/>
        <w:tab w:val="right" w:pos="9026"/>
      </w:tabs>
    </w:pPr>
  </w:style>
  <w:style w:type="character" w:customStyle="1" w:styleId="HeaderChar">
    <w:name w:val="Header Char"/>
    <w:basedOn w:val="DefaultParagraphFont"/>
    <w:link w:val="Header"/>
    <w:uiPriority w:val="99"/>
    <w:rsid w:val="00E86E9E"/>
    <w:rPr>
      <w:rFonts w:ascii="Times New Roman" w:eastAsia="Times New Roman" w:hAnsi="Times New Roman" w:cs="Times New Roman"/>
    </w:rPr>
  </w:style>
  <w:style w:type="paragraph" w:styleId="Footer">
    <w:name w:val="footer"/>
    <w:basedOn w:val="Normal"/>
    <w:link w:val="FooterChar"/>
    <w:uiPriority w:val="99"/>
    <w:unhideWhenUsed/>
    <w:rsid w:val="00E86E9E"/>
    <w:pPr>
      <w:tabs>
        <w:tab w:val="center" w:pos="4513"/>
        <w:tab w:val="right" w:pos="9026"/>
      </w:tabs>
    </w:pPr>
  </w:style>
  <w:style w:type="character" w:customStyle="1" w:styleId="FooterChar">
    <w:name w:val="Footer Char"/>
    <w:basedOn w:val="DefaultParagraphFont"/>
    <w:link w:val="Footer"/>
    <w:uiPriority w:val="99"/>
    <w:rsid w:val="00E86E9E"/>
    <w:rPr>
      <w:rFonts w:ascii="Times New Roman" w:eastAsia="Times New Roman" w:hAnsi="Times New Roman" w:cs="Times New Roman"/>
    </w:rPr>
  </w:style>
  <w:style w:type="character" w:customStyle="1" w:styleId="nlmyear">
    <w:name w:val="nlm_year"/>
    <w:basedOn w:val="DefaultParagraphFont"/>
    <w:rsid w:val="00616FF3"/>
  </w:style>
  <w:style w:type="character" w:customStyle="1" w:styleId="nlmarticle-title">
    <w:name w:val="nlm_article-title"/>
    <w:basedOn w:val="DefaultParagraphFont"/>
    <w:rsid w:val="00616FF3"/>
  </w:style>
  <w:style w:type="character" w:customStyle="1" w:styleId="nlmfpage">
    <w:name w:val="nlm_fpage"/>
    <w:basedOn w:val="DefaultParagraphFont"/>
    <w:rsid w:val="00616FF3"/>
  </w:style>
  <w:style w:type="character" w:styleId="HTMLCite">
    <w:name w:val="HTML Cite"/>
    <w:basedOn w:val="DefaultParagraphFont"/>
    <w:uiPriority w:val="99"/>
    <w:semiHidden/>
    <w:unhideWhenUsed/>
    <w:rsid w:val="0070577B"/>
    <w:rPr>
      <w:i/>
      <w:iCs/>
    </w:rPr>
  </w:style>
  <w:style w:type="character" w:customStyle="1" w:styleId="ref-journal">
    <w:name w:val="ref-journal"/>
    <w:basedOn w:val="DefaultParagraphFont"/>
    <w:rsid w:val="0070577B"/>
  </w:style>
  <w:style w:type="character" w:customStyle="1" w:styleId="ref-vol">
    <w:name w:val="ref-vol"/>
    <w:basedOn w:val="DefaultParagraphFont"/>
    <w:rsid w:val="0070577B"/>
  </w:style>
  <w:style w:type="character" w:customStyle="1" w:styleId="TitleChar">
    <w:name w:val="Title Char"/>
    <w:basedOn w:val="DefaultParagraphFont"/>
    <w:link w:val="Title"/>
    <w:uiPriority w:val="10"/>
    <w:rsid w:val="009D7B82"/>
    <w:rPr>
      <w:rFonts w:ascii="Times New Roman" w:eastAsia="Times New Roman" w:hAnsi="Times New Roman" w:cs="Times New Roman"/>
      <w:sz w:val="44"/>
      <w:szCs w:val="44"/>
    </w:rPr>
  </w:style>
  <w:style w:type="table" w:styleId="TableGrid">
    <w:name w:val="Table Grid"/>
    <w:basedOn w:val="TableNormal"/>
    <w:uiPriority w:val="39"/>
    <w:rsid w:val="00C769E1"/>
    <w:pPr>
      <w:widowControl/>
      <w:autoSpaceDE/>
      <w:autoSpaceDN/>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Char"/>
    <w:rsid w:val="00F56D34"/>
    <w:pPr>
      <w:widowControl/>
      <w:adjustRightInd w:val="0"/>
    </w:pPr>
    <w:rPr>
      <w:rFonts w:ascii="Times New Roman" w:hAnsi="Times New Roman" w:cs="Times New Roman"/>
      <w:color w:val="000000"/>
      <w:sz w:val="24"/>
      <w:szCs w:val="24"/>
    </w:rPr>
  </w:style>
  <w:style w:type="paragraph" w:styleId="TOCHeading">
    <w:name w:val="TOC Heading"/>
    <w:basedOn w:val="Heading1"/>
    <w:next w:val="Normal"/>
    <w:uiPriority w:val="39"/>
    <w:unhideWhenUsed/>
    <w:qFormat/>
    <w:rsid w:val="00B53D36"/>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rPr>
  </w:style>
  <w:style w:type="character" w:styleId="CommentReference">
    <w:name w:val="annotation reference"/>
    <w:basedOn w:val="DefaultParagraphFont"/>
    <w:uiPriority w:val="99"/>
    <w:semiHidden/>
    <w:unhideWhenUsed/>
    <w:rsid w:val="00F5517E"/>
    <w:rPr>
      <w:sz w:val="16"/>
      <w:szCs w:val="16"/>
    </w:rPr>
  </w:style>
  <w:style w:type="paragraph" w:styleId="CommentText">
    <w:name w:val="annotation text"/>
    <w:basedOn w:val="Normal"/>
    <w:link w:val="CommentTextChar"/>
    <w:uiPriority w:val="99"/>
    <w:semiHidden/>
    <w:unhideWhenUsed/>
    <w:rsid w:val="00F5517E"/>
    <w:rPr>
      <w:sz w:val="20"/>
      <w:szCs w:val="20"/>
    </w:rPr>
  </w:style>
  <w:style w:type="character" w:customStyle="1" w:styleId="CommentTextChar">
    <w:name w:val="Comment Text Char"/>
    <w:basedOn w:val="DefaultParagraphFont"/>
    <w:link w:val="CommentText"/>
    <w:uiPriority w:val="99"/>
    <w:semiHidden/>
    <w:rsid w:val="00F5517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551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17E"/>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E07AFB"/>
    <w:rPr>
      <w:rFonts w:ascii="Times New Roman" w:eastAsia="Times New Roman" w:hAnsi="Times New Roman" w:cs="Times New Roman"/>
      <w:sz w:val="25"/>
      <w:szCs w:val="25"/>
    </w:rPr>
  </w:style>
  <w:style w:type="paragraph" w:styleId="Caption">
    <w:name w:val="caption"/>
    <w:basedOn w:val="Normal"/>
    <w:next w:val="Normal"/>
    <w:uiPriority w:val="35"/>
    <w:unhideWhenUsed/>
    <w:qFormat/>
    <w:rsid w:val="007E2CF8"/>
    <w:pPr>
      <w:spacing w:after="200"/>
    </w:pPr>
    <w:rPr>
      <w:i/>
      <w:iCs/>
      <w:color w:val="1F497D" w:themeColor="text2"/>
      <w:sz w:val="18"/>
      <w:szCs w:val="18"/>
    </w:rPr>
  </w:style>
  <w:style w:type="paragraph" w:styleId="TableofFigures">
    <w:name w:val="table of figures"/>
    <w:basedOn w:val="Normal"/>
    <w:next w:val="Normal"/>
    <w:uiPriority w:val="99"/>
    <w:unhideWhenUsed/>
    <w:rsid w:val="007E2CF8"/>
  </w:style>
  <w:style w:type="paragraph" w:customStyle="1" w:styleId="EndNoteBibliographyTitle">
    <w:name w:val="EndNote Bibliography Title"/>
    <w:basedOn w:val="Normal"/>
    <w:link w:val="EndNoteBibliographyTitleChar"/>
    <w:rsid w:val="001C7137"/>
    <w:pPr>
      <w:jc w:val="center"/>
    </w:pPr>
    <w:rPr>
      <w:noProof/>
      <w:sz w:val="28"/>
    </w:rPr>
  </w:style>
  <w:style w:type="character" w:customStyle="1" w:styleId="DefaultChar">
    <w:name w:val="Default Char"/>
    <w:basedOn w:val="DefaultParagraphFont"/>
    <w:link w:val="Default"/>
    <w:rsid w:val="001C7137"/>
    <w:rPr>
      <w:rFonts w:ascii="Times New Roman" w:hAnsi="Times New Roman" w:cs="Times New Roman"/>
      <w:color w:val="000000"/>
      <w:sz w:val="24"/>
      <w:szCs w:val="24"/>
    </w:rPr>
  </w:style>
  <w:style w:type="character" w:customStyle="1" w:styleId="EndNoteBibliographyTitleChar">
    <w:name w:val="EndNote Bibliography Title Char"/>
    <w:basedOn w:val="DefaultChar"/>
    <w:link w:val="EndNoteBibliographyTitle"/>
    <w:rsid w:val="001C7137"/>
    <w:rPr>
      <w:rFonts w:ascii="Times New Roman" w:eastAsia="Times New Roman" w:hAnsi="Times New Roman" w:cs="Times New Roman"/>
      <w:noProof/>
      <w:color w:val="000000"/>
      <w:sz w:val="28"/>
      <w:szCs w:val="24"/>
    </w:rPr>
  </w:style>
  <w:style w:type="paragraph" w:customStyle="1" w:styleId="EndNoteBibliography">
    <w:name w:val="EndNote Bibliography"/>
    <w:basedOn w:val="Normal"/>
    <w:link w:val="EndNoteBibliographyChar"/>
    <w:rsid w:val="001C7137"/>
    <w:pPr>
      <w:jc w:val="both"/>
    </w:pPr>
    <w:rPr>
      <w:noProof/>
      <w:sz w:val="28"/>
    </w:rPr>
  </w:style>
  <w:style w:type="character" w:customStyle="1" w:styleId="EndNoteBibliographyChar">
    <w:name w:val="EndNote Bibliography Char"/>
    <w:basedOn w:val="DefaultChar"/>
    <w:link w:val="EndNoteBibliography"/>
    <w:rsid w:val="001C7137"/>
    <w:rPr>
      <w:rFonts w:ascii="Times New Roman" w:eastAsia="Times New Roman" w:hAnsi="Times New Roman" w:cs="Times New Roman"/>
      <w:noProof/>
      <w:color w:val="000000"/>
      <w:sz w:val="28"/>
      <w:szCs w:val="24"/>
    </w:rPr>
  </w:style>
  <w:style w:type="character" w:customStyle="1" w:styleId="Heading7Char">
    <w:name w:val="Heading 7 Char"/>
    <w:basedOn w:val="DefaultParagraphFont"/>
    <w:link w:val="Heading7"/>
    <w:uiPriority w:val="9"/>
    <w:semiHidden/>
    <w:rsid w:val="00362BF4"/>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62BF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62BF4"/>
    <w:rPr>
      <w:rFonts w:asciiTheme="majorHAnsi" w:eastAsiaTheme="majorEastAsia" w:hAnsiTheme="majorHAnsi" w:cstheme="majorBidi"/>
      <w:i/>
      <w:iCs/>
      <w:color w:val="272727" w:themeColor="text1" w:themeTint="D8"/>
      <w:sz w:val="21"/>
      <w:szCs w:val="21"/>
    </w:rPr>
  </w:style>
  <w:style w:type="paragraph" w:styleId="CommentSubject">
    <w:name w:val="annotation subject"/>
    <w:basedOn w:val="CommentText"/>
    <w:next w:val="CommentText"/>
    <w:link w:val="CommentSubjectChar"/>
    <w:uiPriority w:val="99"/>
    <w:semiHidden/>
    <w:unhideWhenUsed/>
    <w:rsid w:val="00096B75"/>
    <w:rPr>
      <w:b/>
      <w:bCs/>
    </w:rPr>
  </w:style>
  <w:style w:type="character" w:customStyle="1" w:styleId="CommentSubjectChar">
    <w:name w:val="Comment Subject Char"/>
    <w:basedOn w:val="CommentTextChar"/>
    <w:link w:val="CommentSubject"/>
    <w:uiPriority w:val="99"/>
    <w:semiHidden/>
    <w:rsid w:val="00096B75"/>
    <w:rPr>
      <w:rFonts w:ascii="Times New Roman" w:eastAsia="Times New Roman" w:hAnsi="Times New Roman" w:cs="Times New Roman"/>
      <w:b/>
      <w:bCs/>
      <w:sz w:val="20"/>
      <w:szCs w:val="20"/>
    </w:rPr>
  </w:style>
  <w:style w:type="paragraph" w:styleId="Revision">
    <w:name w:val="Revision"/>
    <w:hidden/>
    <w:uiPriority w:val="99"/>
    <w:semiHidden/>
    <w:rsid w:val="00096B75"/>
    <w:pPr>
      <w:widowControl/>
      <w:autoSpaceDE/>
      <w:autoSpaceDN/>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90323150">
      <w:bodyDiv w:val="1"/>
      <w:marLeft w:val="0"/>
      <w:marRight w:val="0"/>
      <w:marTop w:val="0"/>
      <w:marBottom w:val="0"/>
      <w:divBdr>
        <w:top w:val="none" w:sz="0" w:space="0" w:color="auto"/>
        <w:left w:val="none" w:sz="0" w:space="0" w:color="auto"/>
        <w:bottom w:val="none" w:sz="0" w:space="0" w:color="auto"/>
        <w:right w:val="none" w:sz="0" w:space="0" w:color="auto"/>
      </w:divBdr>
    </w:div>
    <w:div w:id="1017804380">
      <w:bodyDiv w:val="1"/>
      <w:marLeft w:val="0"/>
      <w:marRight w:val="0"/>
      <w:marTop w:val="0"/>
      <w:marBottom w:val="0"/>
      <w:divBdr>
        <w:top w:val="none" w:sz="0" w:space="0" w:color="auto"/>
        <w:left w:val="none" w:sz="0" w:space="0" w:color="auto"/>
        <w:bottom w:val="none" w:sz="0" w:space="0" w:color="auto"/>
        <w:right w:val="none" w:sz="0" w:space="0" w:color="auto"/>
      </w:divBdr>
    </w:div>
    <w:div w:id="1442843214">
      <w:bodyDiv w:val="1"/>
      <w:marLeft w:val="0"/>
      <w:marRight w:val="0"/>
      <w:marTop w:val="0"/>
      <w:marBottom w:val="0"/>
      <w:divBdr>
        <w:top w:val="none" w:sz="0" w:space="0" w:color="auto"/>
        <w:left w:val="none" w:sz="0" w:space="0" w:color="auto"/>
        <w:bottom w:val="none" w:sz="0" w:space="0" w:color="auto"/>
        <w:right w:val="none" w:sz="0" w:space="0" w:color="auto"/>
      </w:divBdr>
    </w:div>
    <w:div w:id="1514757276">
      <w:bodyDiv w:val="1"/>
      <w:marLeft w:val="0"/>
      <w:marRight w:val="0"/>
      <w:marTop w:val="0"/>
      <w:marBottom w:val="0"/>
      <w:divBdr>
        <w:top w:val="none" w:sz="0" w:space="0" w:color="auto"/>
        <w:left w:val="none" w:sz="0" w:space="0" w:color="auto"/>
        <w:bottom w:val="none" w:sz="0" w:space="0" w:color="auto"/>
        <w:right w:val="none" w:sz="0" w:space="0" w:color="auto"/>
      </w:divBdr>
    </w:div>
    <w:div w:id="1538932615">
      <w:bodyDiv w:val="1"/>
      <w:marLeft w:val="0"/>
      <w:marRight w:val="0"/>
      <w:marTop w:val="0"/>
      <w:marBottom w:val="0"/>
      <w:divBdr>
        <w:top w:val="none" w:sz="0" w:space="0" w:color="auto"/>
        <w:left w:val="none" w:sz="0" w:space="0" w:color="auto"/>
        <w:bottom w:val="none" w:sz="0" w:space="0" w:color="auto"/>
        <w:right w:val="none" w:sz="0" w:space="0" w:color="auto"/>
      </w:divBdr>
    </w:div>
    <w:div w:id="1703239074">
      <w:bodyDiv w:val="1"/>
      <w:marLeft w:val="0"/>
      <w:marRight w:val="0"/>
      <w:marTop w:val="0"/>
      <w:marBottom w:val="0"/>
      <w:divBdr>
        <w:top w:val="none" w:sz="0" w:space="0" w:color="auto"/>
        <w:left w:val="none" w:sz="0" w:space="0" w:color="auto"/>
        <w:bottom w:val="none" w:sz="0" w:space="0" w:color="auto"/>
        <w:right w:val="none" w:sz="0" w:space="0" w:color="auto"/>
      </w:divBdr>
    </w:div>
    <w:div w:id="1837764577">
      <w:bodyDiv w:val="1"/>
      <w:marLeft w:val="0"/>
      <w:marRight w:val="0"/>
      <w:marTop w:val="0"/>
      <w:marBottom w:val="0"/>
      <w:divBdr>
        <w:top w:val="none" w:sz="0" w:space="0" w:color="auto"/>
        <w:left w:val="none" w:sz="0" w:space="0" w:color="auto"/>
        <w:bottom w:val="none" w:sz="0" w:space="0" w:color="auto"/>
        <w:right w:val="none" w:sz="0" w:space="0" w:color="auto"/>
      </w:divBdr>
    </w:div>
    <w:div w:id="1878201653">
      <w:bodyDiv w:val="1"/>
      <w:marLeft w:val="0"/>
      <w:marRight w:val="0"/>
      <w:marTop w:val="0"/>
      <w:marBottom w:val="0"/>
      <w:divBdr>
        <w:top w:val="none" w:sz="0" w:space="0" w:color="auto"/>
        <w:left w:val="none" w:sz="0" w:space="0" w:color="auto"/>
        <w:bottom w:val="none" w:sz="0" w:space="0" w:color="auto"/>
        <w:right w:val="none" w:sz="0" w:space="0" w:color="auto"/>
      </w:divBdr>
    </w:div>
    <w:div w:id="1879008328">
      <w:bodyDiv w:val="1"/>
      <w:marLeft w:val="0"/>
      <w:marRight w:val="0"/>
      <w:marTop w:val="0"/>
      <w:marBottom w:val="0"/>
      <w:divBdr>
        <w:top w:val="none" w:sz="0" w:space="0" w:color="auto"/>
        <w:left w:val="none" w:sz="0" w:space="0" w:color="auto"/>
        <w:bottom w:val="none" w:sz="0" w:space="0" w:color="auto"/>
        <w:right w:val="none" w:sz="0" w:space="0" w:color="auto"/>
      </w:divBdr>
    </w:div>
    <w:div w:id="1946886360">
      <w:bodyDiv w:val="1"/>
      <w:marLeft w:val="0"/>
      <w:marRight w:val="0"/>
      <w:marTop w:val="0"/>
      <w:marBottom w:val="0"/>
      <w:divBdr>
        <w:top w:val="none" w:sz="0" w:space="0" w:color="auto"/>
        <w:left w:val="none" w:sz="0" w:space="0" w:color="auto"/>
        <w:bottom w:val="none" w:sz="0" w:space="0" w:color="auto"/>
        <w:right w:val="none" w:sz="0" w:space="0" w:color="auto"/>
      </w:divBdr>
    </w:div>
    <w:div w:id="2133667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doi.org/10.1186/1748-5908-6-4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journals.sagepub.com/action/doSearch?target=default&amp;ContribAuthorStored=Wilson%2C+Jennie"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sagepub.com/action/doSearch?target=default&amp;ContribAuthorStored=Greene%2C+Carolyn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FC388-4DE5-4E54-B0F8-D623485F6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11242</Words>
  <Characters>64085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ELIE</dc:creator>
  <cp:lastModifiedBy>VAVA</cp:lastModifiedBy>
  <cp:revision>3</cp:revision>
  <cp:lastPrinted>2022-02-05T05:34:00Z</cp:lastPrinted>
  <dcterms:created xsi:type="dcterms:W3CDTF">2022-02-05T05:44:00Z</dcterms:created>
  <dcterms:modified xsi:type="dcterms:W3CDTF">2022-02-05T05:52:00Z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2022-04-03T00:00:00Z</vt:filetime>
  </property>
  <property fmtid="{D5CDD505-2E9C-101B-9397-08002B2CF9AE}" pid="3" name="LastSaved">
    <vt:filetime>2022-04-03T00:00:00Z</vt:filetime>
  </property>
</Properties>
</file>