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F452F" w14:textId="65ABBEF9" w:rsidR="00FD17D0" w:rsidRDefault="00FD17D0" w:rsidP="007E22E4">
      <w:pPr>
        <w:spacing w:line="360" w:lineRule="auto"/>
        <w:jc w:val="center"/>
        <w:rPr>
          <w:rFonts w:ascii="Times New Roman" w:eastAsia="Calibri" w:hAnsi="Times New Roman" w:cs="Times New Roman"/>
          <w:b/>
          <w:sz w:val="44"/>
          <w:szCs w:val="44"/>
        </w:rPr>
      </w:pPr>
      <w:r w:rsidRPr="00A13C00">
        <w:rPr>
          <w:rFonts w:ascii="Times New Roman" w:eastAsia="Calibri" w:hAnsi="Times New Roman" w:cs="Times New Roman"/>
          <w:b/>
          <w:sz w:val="44"/>
          <w:szCs w:val="44"/>
        </w:rPr>
        <w:t>KIBOGORA POLYTECHNIC</w:t>
      </w:r>
    </w:p>
    <w:p w14:paraId="67073641" w14:textId="77777777" w:rsidR="00803254" w:rsidRPr="00A13C00" w:rsidRDefault="00803254" w:rsidP="007E22E4">
      <w:pPr>
        <w:spacing w:line="360" w:lineRule="auto"/>
        <w:jc w:val="center"/>
        <w:rPr>
          <w:rFonts w:ascii="Times New Roman" w:eastAsia="Calibri" w:hAnsi="Times New Roman" w:cs="Times New Roman"/>
          <w:b/>
          <w:sz w:val="44"/>
          <w:szCs w:val="44"/>
        </w:rPr>
      </w:pPr>
    </w:p>
    <w:p w14:paraId="2A5DD35F" w14:textId="77777777" w:rsidR="00FD17D0" w:rsidRDefault="00FD17D0" w:rsidP="007E22E4">
      <w:pPr>
        <w:spacing w:line="360" w:lineRule="auto"/>
        <w:jc w:val="center"/>
        <w:rPr>
          <w:rFonts w:ascii="Times New Roman" w:eastAsia="Calibri" w:hAnsi="Times New Roman" w:cs="Times New Roman"/>
          <w:b/>
          <w:sz w:val="32"/>
          <w:szCs w:val="32"/>
        </w:rPr>
      </w:pPr>
      <w:r w:rsidRPr="00A13C00">
        <w:rPr>
          <w:rFonts w:ascii="Times New Roman" w:eastAsia="Calibri" w:hAnsi="Times New Roman" w:cs="Times New Roman"/>
          <w:b/>
          <w:sz w:val="32"/>
          <w:szCs w:val="32"/>
        </w:rPr>
        <w:t>FACULTY OF HEALTH SCIENCE</w:t>
      </w:r>
    </w:p>
    <w:p w14:paraId="1AB93B60" w14:textId="77777777" w:rsidR="00803254" w:rsidRPr="00A13C00" w:rsidRDefault="00803254" w:rsidP="007E22E4">
      <w:pPr>
        <w:spacing w:line="360" w:lineRule="auto"/>
        <w:jc w:val="center"/>
        <w:rPr>
          <w:rFonts w:ascii="Times New Roman" w:eastAsia="Calibri" w:hAnsi="Times New Roman" w:cs="Times New Roman"/>
          <w:b/>
          <w:sz w:val="32"/>
          <w:szCs w:val="32"/>
        </w:rPr>
      </w:pPr>
    </w:p>
    <w:p w14:paraId="6C82BF4C" w14:textId="28158CB2" w:rsidR="00FD17D0" w:rsidRDefault="00FD17D0" w:rsidP="007E22E4">
      <w:pPr>
        <w:spacing w:line="360" w:lineRule="auto"/>
        <w:jc w:val="center"/>
        <w:rPr>
          <w:rFonts w:ascii="Times New Roman" w:eastAsia="Calibri" w:hAnsi="Times New Roman" w:cs="Times New Roman"/>
          <w:b/>
          <w:sz w:val="28"/>
          <w:szCs w:val="28"/>
        </w:rPr>
      </w:pPr>
      <w:r w:rsidRPr="00A13C00">
        <w:rPr>
          <w:rFonts w:ascii="Times New Roman" w:eastAsia="Calibri" w:hAnsi="Times New Roman" w:cs="Times New Roman"/>
          <w:b/>
          <w:sz w:val="28"/>
          <w:szCs w:val="28"/>
        </w:rPr>
        <w:t>DEPARTMENT OF GENERAL NURSING</w:t>
      </w:r>
    </w:p>
    <w:p w14:paraId="671F5A00" w14:textId="77777777" w:rsidR="003331D2" w:rsidRDefault="003331D2" w:rsidP="007E22E4">
      <w:pPr>
        <w:spacing w:line="360" w:lineRule="auto"/>
        <w:jc w:val="center"/>
        <w:rPr>
          <w:rFonts w:ascii="Times New Roman" w:eastAsia="Calibri" w:hAnsi="Times New Roman" w:cs="Times New Roman"/>
          <w:b/>
          <w:sz w:val="28"/>
          <w:szCs w:val="28"/>
        </w:rPr>
      </w:pPr>
    </w:p>
    <w:p w14:paraId="17968936" w14:textId="77777777" w:rsidR="003331D2" w:rsidRPr="00FD17D0" w:rsidRDefault="003331D2" w:rsidP="003331D2">
      <w:pPr>
        <w:spacing w:line="360" w:lineRule="auto"/>
        <w:jc w:val="center"/>
        <w:rPr>
          <w:rFonts w:ascii="Times New Roman" w:hAnsi="Times New Roman" w:cs="Times New Roman"/>
          <w:b/>
          <w:bCs/>
          <w:color w:val="000000"/>
          <w:sz w:val="24"/>
          <w:szCs w:val="24"/>
        </w:rPr>
      </w:pPr>
      <w:r w:rsidRPr="00FD17D0">
        <w:rPr>
          <w:rFonts w:ascii="Times New Roman" w:hAnsi="Times New Roman" w:cs="Times New Roman"/>
          <w:b/>
          <w:bCs/>
          <w:color w:val="000000"/>
          <w:sz w:val="24"/>
          <w:szCs w:val="24"/>
        </w:rPr>
        <w:t>PREV</w:t>
      </w:r>
      <w:r>
        <w:rPr>
          <w:rFonts w:ascii="Times New Roman" w:hAnsi="Times New Roman" w:cs="Times New Roman"/>
          <w:b/>
          <w:bCs/>
          <w:color w:val="000000"/>
          <w:sz w:val="24"/>
          <w:szCs w:val="24"/>
        </w:rPr>
        <w:t>ALENCE OF POST-PARTUM WOUND INFECTION</w:t>
      </w:r>
      <w:r w:rsidRPr="00FD17D0">
        <w:rPr>
          <w:rFonts w:ascii="Times New Roman" w:hAnsi="Times New Roman" w:cs="Times New Roman"/>
          <w:b/>
          <w:bCs/>
          <w:color w:val="000000"/>
          <w:sz w:val="24"/>
          <w:szCs w:val="24"/>
        </w:rPr>
        <w:t xml:space="preserve"> AND ASSOCIATED RISK FACTORS AMONG WOMEN WHO HAVE UNDERGONE C- SECTION.</w:t>
      </w:r>
    </w:p>
    <w:p w14:paraId="051A9052" w14:textId="77777777" w:rsidR="003331D2" w:rsidRPr="00FD17D0" w:rsidRDefault="003331D2" w:rsidP="003331D2">
      <w:pPr>
        <w:spacing w:line="360" w:lineRule="auto"/>
        <w:jc w:val="center"/>
        <w:rPr>
          <w:rFonts w:ascii="Times New Roman" w:hAnsi="Times New Roman" w:cs="Times New Roman"/>
          <w:b/>
          <w:bCs/>
          <w:color w:val="000000"/>
          <w:sz w:val="24"/>
          <w:szCs w:val="24"/>
        </w:rPr>
      </w:pPr>
      <w:r w:rsidRPr="00FD17D0">
        <w:rPr>
          <w:rFonts w:ascii="Times New Roman" w:hAnsi="Times New Roman" w:cs="Times New Roman"/>
          <w:b/>
          <w:bCs/>
          <w:color w:val="000000"/>
          <w:sz w:val="24"/>
          <w:szCs w:val="24"/>
        </w:rPr>
        <w:t>Case Study:  KIBOG</w:t>
      </w:r>
      <w:r>
        <w:rPr>
          <w:rFonts w:ascii="Times New Roman" w:hAnsi="Times New Roman" w:cs="Times New Roman"/>
          <w:b/>
          <w:bCs/>
          <w:color w:val="000000"/>
          <w:sz w:val="24"/>
          <w:szCs w:val="24"/>
        </w:rPr>
        <w:t>ORA LEVEL TWO TEACHING HOSPITAL</w:t>
      </w:r>
    </w:p>
    <w:p w14:paraId="2B488EC9" w14:textId="749CE70D" w:rsidR="00FD17D0" w:rsidRPr="00A13C00" w:rsidRDefault="00803254" w:rsidP="00803254">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From January 2022 to December 2022</w:t>
      </w:r>
    </w:p>
    <w:p w14:paraId="199A7A42"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 Research Paper submitted in partial fulfillment of the requirements for the Bachelor’s degree with honor in General Nursing</w:t>
      </w:r>
    </w:p>
    <w:p w14:paraId="5650E328" w14:textId="77777777" w:rsidR="00FD17D0" w:rsidRPr="00A13C00" w:rsidRDefault="00FD17D0" w:rsidP="00E57FC3">
      <w:pPr>
        <w:spacing w:line="360" w:lineRule="auto"/>
        <w:jc w:val="both"/>
        <w:rPr>
          <w:rFonts w:ascii="Times New Roman" w:eastAsia="Calibri" w:hAnsi="Times New Roman" w:cs="Times New Roman"/>
          <w:sz w:val="24"/>
          <w:szCs w:val="24"/>
        </w:rPr>
      </w:pPr>
    </w:p>
    <w:p w14:paraId="782763AC" w14:textId="31089D20" w:rsidR="00FD17D0" w:rsidRPr="00A13C00" w:rsidRDefault="00803254" w:rsidP="00E57FC3">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PRESENTED </w:t>
      </w:r>
      <w:r w:rsidRPr="00A13C00">
        <w:rPr>
          <w:rFonts w:ascii="Times New Roman" w:eastAsia="Calibri" w:hAnsi="Times New Roman" w:cs="Times New Roman"/>
          <w:b/>
          <w:bCs/>
          <w:sz w:val="24"/>
          <w:szCs w:val="24"/>
        </w:rPr>
        <w:t>BY</w:t>
      </w:r>
      <w:r w:rsidR="00FD17D0" w:rsidRPr="00A13C00">
        <w:rPr>
          <w:rFonts w:ascii="Times New Roman" w:eastAsia="Calibri" w:hAnsi="Times New Roman" w:cs="Times New Roman"/>
          <w:sz w:val="24"/>
          <w:szCs w:val="24"/>
        </w:rPr>
        <w:t>:</w:t>
      </w:r>
    </w:p>
    <w:p w14:paraId="1A27BE24" w14:textId="133FFCEF"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NAME: </w:t>
      </w:r>
      <w:r w:rsidR="00803254">
        <w:rPr>
          <w:rFonts w:ascii="Times New Roman" w:eastAsia="Times New Roman" w:hAnsi="Times New Roman" w:cs="Times New Roman"/>
          <w:sz w:val="24"/>
          <w:szCs w:val="24"/>
          <w:lang w:bidi="he-IL"/>
        </w:rPr>
        <w:t>UWAMAHORO Josephine</w:t>
      </w:r>
    </w:p>
    <w:p w14:paraId="6B9915A5" w14:textId="02ECF09B" w:rsidR="007E22E4"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REG NO: </w:t>
      </w:r>
      <w:r w:rsidR="002B3ED1">
        <w:rPr>
          <w:rFonts w:ascii="Times New Roman" w:eastAsia="Times New Roman" w:hAnsi="Times New Roman" w:cs="Times New Roman"/>
          <w:sz w:val="24"/>
          <w:szCs w:val="24"/>
          <w:lang w:bidi="he-IL"/>
        </w:rPr>
        <w:t>2100608</w:t>
      </w:r>
      <w:bookmarkStart w:id="0" w:name="_GoBack"/>
      <w:bookmarkEnd w:id="0"/>
    </w:p>
    <w:p w14:paraId="420CC747"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                         </w:t>
      </w:r>
    </w:p>
    <w:p w14:paraId="0CF901EA" w14:textId="77777777" w:rsidR="00803254" w:rsidRPr="00803254" w:rsidRDefault="00803254" w:rsidP="00E57FC3">
      <w:pPr>
        <w:spacing w:line="360" w:lineRule="auto"/>
        <w:jc w:val="both"/>
        <w:rPr>
          <w:rFonts w:ascii="Times New Roman" w:eastAsia="Calibri" w:hAnsi="Times New Roman" w:cs="Times New Roman"/>
          <w:b/>
          <w:sz w:val="24"/>
          <w:szCs w:val="24"/>
        </w:rPr>
      </w:pPr>
      <w:r w:rsidRPr="00803254">
        <w:rPr>
          <w:rFonts w:ascii="Times New Roman" w:eastAsia="Calibri" w:hAnsi="Times New Roman" w:cs="Times New Roman"/>
          <w:b/>
          <w:sz w:val="24"/>
          <w:szCs w:val="24"/>
        </w:rPr>
        <w:t>SUPERVISED BY</w:t>
      </w:r>
      <w:r w:rsidR="00FD17D0" w:rsidRPr="00803254">
        <w:rPr>
          <w:rFonts w:ascii="Times New Roman" w:eastAsia="Calibri" w:hAnsi="Times New Roman" w:cs="Times New Roman"/>
          <w:b/>
          <w:sz w:val="24"/>
          <w:szCs w:val="24"/>
        </w:rPr>
        <w:t>:</w:t>
      </w:r>
    </w:p>
    <w:p w14:paraId="7F45BB25" w14:textId="47CB1F16"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 </w:t>
      </w:r>
      <w:r w:rsidRPr="00A13C00">
        <w:rPr>
          <w:rFonts w:ascii="Times New Roman" w:eastAsia="Times New Roman" w:hAnsi="Times New Roman" w:cs="Times New Roman"/>
          <w:sz w:val="24"/>
          <w:szCs w:val="24"/>
          <w:lang w:bidi="he-IL"/>
        </w:rPr>
        <w:t>TWAHIRWA JEAN CLAUDE (MS)</w:t>
      </w:r>
    </w:p>
    <w:p w14:paraId="49EA20FF" w14:textId="77777777" w:rsidR="002B1BC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                                                                                                                    </w:t>
      </w:r>
    </w:p>
    <w:p w14:paraId="5550B50A" w14:textId="77777777" w:rsidR="002B1BC0" w:rsidRPr="00A13C00" w:rsidRDefault="002B1BC0" w:rsidP="002B1BC0">
      <w:pPr>
        <w:spacing w:line="360" w:lineRule="auto"/>
        <w:rPr>
          <w:rFonts w:ascii="Times New Roman" w:eastAsia="Calibri" w:hAnsi="Times New Roman" w:cs="Times New Roman"/>
          <w:sz w:val="24"/>
          <w:szCs w:val="24"/>
        </w:rPr>
      </w:pPr>
    </w:p>
    <w:p w14:paraId="67DD2731" w14:textId="668E9ACE" w:rsidR="002B1BC0" w:rsidRPr="00A13C00" w:rsidRDefault="002B1BC0" w:rsidP="00803254">
      <w:pPr>
        <w:spacing w:line="360" w:lineRule="auto"/>
        <w:jc w:val="right"/>
        <w:rPr>
          <w:rFonts w:ascii="Times New Roman" w:eastAsia="Calibri" w:hAnsi="Times New Roman" w:cs="Times New Roman"/>
          <w:sz w:val="24"/>
          <w:szCs w:val="24"/>
        </w:rPr>
        <w:sectPr w:rsidR="002B1BC0" w:rsidRPr="00A13C00" w:rsidSect="001F1D52">
          <w:footerReference w:type="default" r:id="rId8"/>
          <w:type w:val="continuous"/>
          <w:pgSz w:w="11907" w:h="16839" w:code="9"/>
          <w:pgMar w:top="1440" w:right="1440" w:bottom="1440" w:left="1440" w:header="720" w:footer="720" w:gutter="0"/>
          <w:pgNumType w:start="0"/>
          <w:cols w:space="720"/>
          <w:titlePg/>
          <w:docGrid w:linePitch="360"/>
        </w:sectPr>
      </w:pPr>
      <w:r w:rsidRPr="00A13C00">
        <w:rPr>
          <w:rFonts w:ascii="Times New Roman" w:eastAsia="Calibri" w:hAnsi="Times New Roman" w:cs="Times New Roman"/>
          <w:sz w:val="24"/>
          <w:szCs w:val="24"/>
        </w:rPr>
        <w:t xml:space="preserve">                                                                                            </w:t>
      </w:r>
      <w:r w:rsidR="00803254">
        <w:rPr>
          <w:rFonts w:ascii="Times New Roman" w:eastAsia="Calibri" w:hAnsi="Times New Roman" w:cs="Times New Roman"/>
          <w:sz w:val="24"/>
          <w:szCs w:val="24"/>
        </w:rPr>
        <w:t xml:space="preserve">                 Kibogora Octobar,</w:t>
      </w:r>
      <w:r w:rsidR="00FD17D0" w:rsidRPr="00A13C00">
        <w:rPr>
          <w:rFonts w:ascii="Times New Roman" w:eastAsia="Calibri" w:hAnsi="Times New Roman" w:cs="Times New Roman"/>
          <w:sz w:val="24"/>
          <w:szCs w:val="24"/>
        </w:rPr>
        <w:t>2023</w:t>
      </w:r>
    </w:p>
    <w:p w14:paraId="7EB1364E" w14:textId="77777777" w:rsidR="00FD17D0" w:rsidRPr="008357F1" w:rsidRDefault="00FD17D0" w:rsidP="00D814EC">
      <w:pPr>
        <w:pStyle w:val="Heading1"/>
        <w:rPr>
          <w:sz w:val="24"/>
          <w:szCs w:val="24"/>
          <w:lang w:val="en-GB"/>
        </w:rPr>
      </w:pPr>
      <w:bookmarkStart w:id="1" w:name="_Toc138851700"/>
      <w:bookmarkStart w:id="2" w:name="_Toc144316158"/>
      <w:r w:rsidRPr="008357F1">
        <w:rPr>
          <w:sz w:val="24"/>
          <w:szCs w:val="24"/>
          <w:lang w:val="en-GB"/>
        </w:rPr>
        <w:lastRenderedPageBreak/>
        <w:t>DECLARATION</w:t>
      </w:r>
      <w:bookmarkEnd w:id="1"/>
      <w:bookmarkEnd w:id="2"/>
    </w:p>
    <w:p w14:paraId="31DC7CAE" w14:textId="696CA8FF"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b/>
          <w:bCs/>
          <w:sz w:val="24"/>
          <w:szCs w:val="24"/>
        </w:rPr>
        <w:t>Declaration by the Candidate</w:t>
      </w:r>
    </w:p>
    <w:p w14:paraId="43914AE8" w14:textId="567FAC79" w:rsidR="00FD17D0" w:rsidRPr="00A13C00" w:rsidRDefault="002B1BC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I</w:t>
      </w:r>
      <w:r w:rsidR="00803254" w:rsidRPr="00A13C00">
        <w:rPr>
          <w:rFonts w:ascii="Times New Roman" w:eastAsia="Calibri" w:hAnsi="Times New Roman" w:cs="Times New Roman"/>
          <w:sz w:val="24"/>
          <w:szCs w:val="24"/>
        </w:rPr>
        <w:t xml:space="preserve">, </w:t>
      </w:r>
      <w:r w:rsidR="00803254">
        <w:rPr>
          <w:rFonts w:ascii="Times New Roman" w:eastAsia="Calibri" w:hAnsi="Times New Roman" w:cs="Times New Roman"/>
          <w:sz w:val="24"/>
          <w:szCs w:val="24"/>
        </w:rPr>
        <w:t xml:space="preserve">UWAMAHORO Josephine </w:t>
      </w:r>
      <w:r w:rsidRPr="00A13C00">
        <w:rPr>
          <w:rFonts w:ascii="Times New Roman" w:eastAsia="Calibri" w:hAnsi="Times New Roman" w:cs="Times New Roman"/>
          <w:sz w:val="24"/>
          <w:szCs w:val="24"/>
        </w:rPr>
        <w:t>h</w:t>
      </w:r>
      <w:r w:rsidR="00FD17D0" w:rsidRPr="00A13C00">
        <w:rPr>
          <w:rFonts w:ascii="Times New Roman" w:eastAsia="Calibri" w:hAnsi="Times New Roman" w:cs="Times New Roman"/>
          <w:sz w:val="24"/>
          <w:szCs w:val="24"/>
        </w:rPr>
        <w:t>ereby declare that this is my original work and</w:t>
      </w:r>
      <w:r w:rsidRPr="00A13C00">
        <w:rPr>
          <w:rFonts w:ascii="Times New Roman" w:eastAsia="Calibri" w:hAnsi="Times New Roman" w:cs="Times New Roman"/>
          <w:sz w:val="24"/>
          <w:szCs w:val="24"/>
        </w:rPr>
        <w:t xml:space="preserve"> n</w:t>
      </w:r>
      <w:r w:rsidR="00FD17D0" w:rsidRPr="00A13C00">
        <w:rPr>
          <w:rFonts w:ascii="Times New Roman" w:eastAsia="Calibri" w:hAnsi="Times New Roman" w:cs="Times New Roman"/>
          <w:sz w:val="24"/>
          <w:szCs w:val="24"/>
        </w:rPr>
        <w:t>ot a duplication of any similar academic work. It has therefore not been submitted to any other</w:t>
      </w:r>
      <w:r w:rsidRPr="00A13C00">
        <w:rPr>
          <w:rFonts w:ascii="Times New Roman" w:eastAsia="Calibri" w:hAnsi="Times New Roman" w:cs="Times New Roman"/>
          <w:sz w:val="24"/>
          <w:szCs w:val="24"/>
        </w:rPr>
        <w:t xml:space="preserve"> i</w:t>
      </w:r>
      <w:r w:rsidR="00FD17D0" w:rsidRPr="00A13C00">
        <w:rPr>
          <w:rFonts w:ascii="Times New Roman" w:eastAsia="Calibri" w:hAnsi="Times New Roman" w:cs="Times New Roman"/>
          <w:sz w:val="24"/>
          <w:szCs w:val="24"/>
        </w:rPr>
        <w:t>nstitution of higher learning. All materials cited in this paper that are not my own have been</w:t>
      </w:r>
    </w:p>
    <w:p w14:paraId="37F38225"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Duly acknowledged.</w:t>
      </w:r>
    </w:p>
    <w:p w14:paraId="642209CF" w14:textId="742EFD8E" w:rsidR="002B1BC0" w:rsidRPr="00A13C00" w:rsidRDefault="002B1BC0" w:rsidP="002B1BC0">
      <w:pPr>
        <w:tabs>
          <w:tab w:val="center" w:pos="4320"/>
        </w:tabs>
        <w:spacing w:after="0"/>
        <w:rPr>
          <w:rFonts w:ascii="Times New Roman" w:eastAsia="SimSun" w:hAnsi="Times New Roman" w:cs="Times New Roman"/>
          <w:sz w:val="24"/>
          <w:szCs w:val="24"/>
          <w:lang w:eastAsia="zh-CN"/>
        </w:rPr>
      </w:pPr>
      <w:r w:rsidRPr="00A13C00">
        <w:rPr>
          <w:rFonts w:ascii="Times New Roman" w:eastAsia="SimSun" w:hAnsi="Times New Roman" w:cs="Times New Roman"/>
          <w:sz w:val="24"/>
          <w:szCs w:val="24"/>
          <w:lang w:eastAsia="zh-CN"/>
        </w:rPr>
        <w:t>PAPER PREPARED BY:</w:t>
      </w:r>
    </w:p>
    <w:p w14:paraId="49C22B78" w14:textId="77777777" w:rsidR="002B1BC0" w:rsidRPr="00A13C00" w:rsidRDefault="002B1BC0" w:rsidP="002B1BC0">
      <w:pPr>
        <w:tabs>
          <w:tab w:val="center" w:pos="4320"/>
        </w:tabs>
        <w:spacing w:after="0"/>
        <w:rPr>
          <w:rFonts w:ascii="Times New Roman" w:eastAsia="SimSun" w:hAnsi="Times New Roman" w:cs="Times New Roman"/>
          <w:sz w:val="24"/>
          <w:szCs w:val="24"/>
          <w:lang w:eastAsia="zh-CN"/>
        </w:rPr>
      </w:pPr>
    </w:p>
    <w:p w14:paraId="13D49372" w14:textId="395F6C9D" w:rsidR="00FD17D0" w:rsidRPr="00A13C00" w:rsidRDefault="00803254" w:rsidP="00E57FC3">
      <w:pPr>
        <w:spacing w:line="360" w:lineRule="auto"/>
        <w:jc w:val="both"/>
        <w:rPr>
          <w:rFonts w:ascii="Times New Roman" w:eastAsia="Times New Roman" w:hAnsi="Times New Roman" w:cs="Times New Roman"/>
          <w:sz w:val="24"/>
          <w:szCs w:val="24"/>
          <w:lang w:bidi="he-IL"/>
        </w:rPr>
      </w:pPr>
      <w:r>
        <w:rPr>
          <w:rFonts w:ascii="Times New Roman" w:eastAsia="Calibri" w:hAnsi="Times New Roman" w:cs="Times New Roman"/>
          <w:sz w:val="24"/>
          <w:szCs w:val="24"/>
        </w:rPr>
        <w:t>UWAMAHORO Josephine</w:t>
      </w:r>
    </w:p>
    <w:p w14:paraId="4489EE60" w14:textId="06EFD2D6" w:rsidR="002B1BC0" w:rsidRPr="00A13C00" w:rsidRDefault="00803254" w:rsidP="00E57FC3">
      <w:pPr>
        <w:spacing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bidi="he-IL"/>
        </w:rPr>
        <w:t>REG NUMBER : 2100608</w:t>
      </w:r>
    </w:p>
    <w:p w14:paraId="60809F3D" w14:textId="54CC27D1" w:rsidR="002B1BC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Signed………………………………………..</w:t>
      </w:r>
    </w:p>
    <w:p w14:paraId="39FEFF85" w14:textId="1C2EF6FD"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Date………………………………………….</w:t>
      </w:r>
    </w:p>
    <w:p w14:paraId="4D0F52F9" w14:textId="77777777" w:rsidR="00803254" w:rsidRDefault="00803254" w:rsidP="00E57FC3">
      <w:pPr>
        <w:spacing w:line="360" w:lineRule="auto"/>
        <w:jc w:val="both"/>
        <w:rPr>
          <w:rFonts w:ascii="Times New Roman" w:eastAsia="Calibri" w:hAnsi="Times New Roman" w:cs="Times New Roman"/>
          <w:b/>
          <w:bCs/>
          <w:sz w:val="24"/>
          <w:szCs w:val="24"/>
        </w:rPr>
      </w:pPr>
    </w:p>
    <w:p w14:paraId="5FEEFE43" w14:textId="77777777" w:rsidR="00803254" w:rsidRDefault="00803254" w:rsidP="00E57FC3">
      <w:pPr>
        <w:spacing w:line="360" w:lineRule="auto"/>
        <w:jc w:val="both"/>
        <w:rPr>
          <w:rFonts w:ascii="Times New Roman" w:eastAsia="Calibri" w:hAnsi="Times New Roman" w:cs="Times New Roman"/>
          <w:b/>
          <w:bCs/>
          <w:sz w:val="24"/>
          <w:szCs w:val="24"/>
        </w:rPr>
      </w:pPr>
    </w:p>
    <w:p w14:paraId="6E9D2814" w14:textId="77777777" w:rsidR="00803254" w:rsidRDefault="00803254" w:rsidP="00E57FC3">
      <w:pPr>
        <w:spacing w:line="360" w:lineRule="auto"/>
        <w:jc w:val="both"/>
        <w:rPr>
          <w:rFonts w:ascii="Times New Roman" w:eastAsia="Calibri" w:hAnsi="Times New Roman" w:cs="Times New Roman"/>
          <w:b/>
          <w:bCs/>
          <w:sz w:val="24"/>
          <w:szCs w:val="24"/>
        </w:rPr>
      </w:pPr>
    </w:p>
    <w:p w14:paraId="1E177C02" w14:textId="77777777" w:rsidR="00803254" w:rsidRDefault="00803254" w:rsidP="00E57FC3">
      <w:pPr>
        <w:spacing w:line="360" w:lineRule="auto"/>
        <w:jc w:val="both"/>
        <w:rPr>
          <w:rFonts w:ascii="Times New Roman" w:eastAsia="Calibri" w:hAnsi="Times New Roman" w:cs="Times New Roman"/>
          <w:b/>
          <w:bCs/>
          <w:sz w:val="24"/>
          <w:szCs w:val="24"/>
        </w:rPr>
      </w:pPr>
    </w:p>
    <w:p w14:paraId="05FD0C35" w14:textId="77777777" w:rsidR="00803254" w:rsidRDefault="00803254" w:rsidP="00E57FC3">
      <w:pPr>
        <w:spacing w:line="360" w:lineRule="auto"/>
        <w:jc w:val="both"/>
        <w:rPr>
          <w:rFonts w:ascii="Times New Roman" w:eastAsia="Calibri" w:hAnsi="Times New Roman" w:cs="Times New Roman"/>
          <w:b/>
          <w:bCs/>
          <w:sz w:val="24"/>
          <w:szCs w:val="24"/>
        </w:rPr>
      </w:pPr>
    </w:p>
    <w:p w14:paraId="57C9F890" w14:textId="77777777" w:rsidR="00803254" w:rsidRDefault="00803254" w:rsidP="00E57FC3">
      <w:pPr>
        <w:spacing w:line="360" w:lineRule="auto"/>
        <w:jc w:val="both"/>
        <w:rPr>
          <w:rFonts w:ascii="Times New Roman" w:eastAsia="Calibri" w:hAnsi="Times New Roman" w:cs="Times New Roman"/>
          <w:b/>
          <w:bCs/>
          <w:sz w:val="24"/>
          <w:szCs w:val="24"/>
        </w:rPr>
      </w:pPr>
    </w:p>
    <w:p w14:paraId="7A5185B3" w14:textId="77777777" w:rsidR="00803254" w:rsidRDefault="00803254" w:rsidP="00E57FC3">
      <w:pPr>
        <w:spacing w:line="360" w:lineRule="auto"/>
        <w:jc w:val="both"/>
        <w:rPr>
          <w:rFonts w:ascii="Times New Roman" w:eastAsia="Calibri" w:hAnsi="Times New Roman" w:cs="Times New Roman"/>
          <w:b/>
          <w:bCs/>
          <w:sz w:val="24"/>
          <w:szCs w:val="24"/>
        </w:rPr>
      </w:pPr>
    </w:p>
    <w:p w14:paraId="5E22265A" w14:textId="50C60713"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b/>
          <w:bCs/>
          <w:sz w:val="24"/>
          <w:szCs w:val="24"/>
        </w:rPr>
        <w:t>Declaration by the Supervisor</w:t>
      </w:r>
    </w:p>
    <w:p w14:paraId="56937F16" w14:textId="3720618E"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I declare that this work has been submitted for examination with my approval as KP Supervisor</w:t>
      </w:r>
    </w:p>
    <w:p w14:paraId="7578C0C8" w14:textId="3C112AB4" w:rsidR="00FD17D0" w:rsidRPr="00A13C00" w:rsidRDefault="002B1BC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SUPERVISOR’S NAMES:</w:t>
      </w:r>
      <w:r w:rsidRPr="00A13C00">
        <w:rPr>
          <w:rFonts w:ascii="Times New Roman" w:eastAsia="Times New Roman" w:hAnsi="Times New Roman" w:cs="Times New Roman"/>
          <w:sz w:val="24"/>
          <w:szCs w:val="24"/>
          <w:lang w:bidi="he-IL"/>
        </w:rPr>
        <w:t xml:space="preserve"> TWAHIRWA JEAN CLAUDE (MS)</w:t>
      </w:r>
    </w:p>
    <w:p w14:paraId="78F84665" w14:textId="39780973"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SIGNED……………………………………………………..…..</w:t>
      </w:r>
    </w:p>
    <w:p w14:paraId="67B18487"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DATE………………………………………………………..…..</w:t>
      </w:r>
    </w:p>
    <w:p w14:paraId="2036285B" w14:textId="77777777" w:rsidR="007D415B" w:rsidRPr="00A13C00" w:rsidRDefault="007D415B" w:rsidP="007D415B">
      <w:pPr>
        <w:spacing w:line="360" w:lineRule="auto"/>
        <w:jc w:val="both"/>
        <w:rPr>
          <w:rFonts w:ascii="Times New Roman" w:eastAsia="Calibri" w:hAnsi="Times New Roman" w:cs="Times New Roman"/>
          <w:sz w:val="24"/>
          <w:szCs w:val="24"/>
        </w:rPr>
      </w:pPr>
      <w:bookmarkStart w:id="3" w:name="_Toc138851701"/>
    </w:p>
    <w:p w14:paraId="58B6E175" w14:textId="77777777" w:rsidR="007D415B" w:rsidRPr="008357F1" w:rsidRDefault="00FD17D0" w:rsidP="00D814EC">
      <w:pPr>
        <w:pStyle w:val="Heading1"/>
        <w:rPr>
          <w:rFonts w:eastAsia="Calibri"/>
          <w:sz w:val="24"/>
          <w:szCs w:val="24"/>
          <w:lang w:val="en-GB"/>
        </w:rPr>
      </w:pPr>
      <w:bookmarkStart w:id="4" w:name="_Toc144316159"/>
      <w:r w:rsidRPr="008357F1">
        <w:rPr>
          <w:sz w:val="24"/>
          <w:szCs w:val="24"/>
          <w:lang w:val="en-GB"/>
        </w:rPr>
        <w:lastRenderedPageBreak/>
        <w:t>ABSTRACT</w:t>
      </w:r>
      <w:bookmarkEnd w:id="3"/>
      <w:bookmarkEnd w:id="4"/>
    </w:p>
    <w:p w14:paraId="01A58D2E" w14:textId="43B536EA" w:rsidR="003E4818" w:rsidRPr="003331D2" w:rsidRDefault="00FD17D0" w:rsidP="00D814EC">
      <w:pPr>
        <w:keepNext/>
        <w:keepLines/>
        <w:spacing w:before="240" w:after="0" w:line="360" w:lineRule="auto"/>
        <w:jc w:val="both"/>
        <w:outlineLvl w:val="0"/>
        <w:rPr>
          <w:rFonts w:ascii="Times New Roman" w:eastAsia="SimSun" w:hAnsi="Times New Roman" w:cs="Times New Roman"/>
          <w:b/>
          <w:bCs/>
          <w:sz w:val="24"/>
          <w:szCs w:val="24"/>
          <w:lang w:val="en-GB"/>
        </w:rPr>
      </w:pPr>
      <w:bookmarkStart w:id="5" w:name="_Toc144311282"/>
      <w:bookmarkStart w:id="6" w:name="_Toc144316160"/>
      <w:r w:rsidRPr="00A13C00">
        <w:rPr>
          <w:rFonts w:ascii="Times New Roman" w:eastAsia="Times New Roman" w:hAnsi="Times New Roman" w:cs="Times New Roman"/>
          <w:b/>
          <w:sz w:val="24"/>
          <w:szCs w:val="24"/>
        </w:rPr>
        <w:t xml:space="preserve">Background: </w:t>
      </w:r>
      <w:r w:rsidR="000E3BD9" w:rsidRPr="00A13C00">
        <w:rPr>
          <w:rFonts w:ascii="Times New Roman" w:eastAsia="Times New Roman" w:hAnsi="Times New Roman" w:cs="Times New Roman"/>
          <w:sz w:val="24"/>
          <w:szCs w:val="24"/>
          <w:lang w:bidi="he-IL"/>
        </w:rPr>
        <w:t xml:space="preserve">Cesarean section is the usual major surgical procedure carried out in low- and </w:t>
      </w:r>
      <w:r w:rsidR="003E4818" w:rsidRPr="00A13C00">
        <w:rPr>
          <w:rFonts w:ascii="Times New Roman" w:eastAsia="Times New Roman" w:hAnsi="Times New Roman" w:cs="Times New Roman"/>
          <w:sz w:val="24"/>
          <w:szCs w:val="24"/>
          <w:lang w:bidi="he-IL"/>
        </w:rPr>
        <w:t xml:space="preserve">middle-profit countries </w:t>
      </w:r>
      <w:r w:rsidR="00C542BA" w:rsidRPr="00A13C00">
        <w:rPr>
          <w:rFonts w:ascii="Times New Roman" w:eastAsia="Calibri" w:hAnsi="Times New Roman" w:cs="Times New Roman"/>
          <w:sz w:val="24"/>
          <w:szCs w:val="24"/>
          <w:shd w:val="clear" w:color="auto" w:fill="FFFFFF"/>
        </w:rPr>
        <w:t xml:space="preserve">About 23% of all maternal deaths were infections-related in the United States, which means that the developed countries were not immune to this serious problem about </w:t>
      </w:r>
      <w:r w:rsidR="00C542BA" w:rsidRPr="00A13C00">
        <w:rPr>
          <w:rFonts w:ascii="Times New Roman" w:eastAsia="Times New Roman" w:hAnsi="Times New Roman" w:cs="Times New Roman"/>
          <w:sz w:val="24"/>
          <w:szCs w:val="24"/>
        </w:rPr>
        <w:t>19·1 % of deliveries worldwide</w:t>
      </w:r>
      <w:r w:rsidR="00C542BA" w:rsidRPr="00A13C00">
        <w:rPr>
          <w:rFonts w:ascii="Times New Roman" w:eastAsia="Times New Roman" w:hAnsi="Times New Roman" w:cs="Times New Roman"/>
          <w:sz w:val="24"/>
          <w:szCs w:val="24"/>
          <w:u w:val="single"/>
          <w:vertAlign w:val="superscript"/>
        </w:rPr>
        <w:t xml:space="preserve"> </w:t>
      </w:r>
      <w:r w:rsidR="00C542BA" w:rsidRPr="00A13C00">
        <w:rPr>
          <w:rFonts w:ascii="Times New Roman" w:eastAsia="Times New Roman" w:hAnsi="Times New Roman" w:cs="Times New Roman"/>
          <w:sz w:val="24"/>
          <w:szCs w:val="24"/>
        </w:rPr>
        <w:t>although</w:t>
      </w:r>
      <w:r w:rsidR="0058247E" w:rsidRPr="00A13C00">
        <w:rPr>
          <w:rFonts w:ascii="Times New Roman" w:eastAsia="Times New Roman" w:hAnsi="Times New Roman" w:cs="Times New Roman"/>
          <w:sz w:val="24"/>
          <w:szCs w:val="24"/>
          <w:lang w:bidi="he-IL"/>
        </w:rPr>
        <w:t xml:space="preserve"> </w:t>
      </w:r>
      <w:r w:rsidR="0058247E" w:rsidRPr="00A13C00">
        <w:rPr>
          <w:rFonts w:ascii="Times New Roman" w:eastAsia="Times New Roman" w:hAnsi="Times New Roman" w:cs="Times New Roman"/>
          <w:sz w:val="24"/>
          <w:szCs w:val="24"/>
        </w:rPr>
        <w:t xml:space="preserve">In sub-Saharan </w:t>
      </w:r>
      <w:r w:rsidR="00C542BA" w:rsidRPr="00A13C00">
        <w:rPr>
          <w:rFonts w:ascii="Times New Roman" w:eastAsia="Times New Roman" w:hAnsi="Times New Roman" w:cs="Times New Roman"/>
          <w:sz w:val="24"/>
          <w:szCs w:val="24"/>
        </w:rPr>
        <w:t>Africa the</w:t>
      </w:r>
      <w:r w:rsidR="0058247E" w:rsidRPr="00A13C00">
        <w:rPr>
          <w:rFonts w:ascii="Times New Roman" w:eastAsia="Times New Roman" w:hAnsi="Times New Roman" w:cs="Times New Roman"/>
          <w:sz w:val="24"/>
          <w:szCs w:val="24"/>
        </w:rPr>
        <w:t xml:space="preserve"> prevalence of SSI after LSCS ranges from 7 to 48 % majority of these studies were from urb</w:t>
      </w:r>
      <w:r w:rsidR="00C542BA" w:rsidRPr="00A13C00">
        <w:rPr>
          <w:rFonts w:ascii="Times New Roman" w:eastAsia="Times New Roman" w:hAnsi="Times New Roman" w:cs="Times New Roman"/>
          <w:sz w:val="24"/>
          <w:szCs w:val="24"/>
        </w:rPr>
        <w:t>an and/or tertiary facilities.</w:t>
      </w:r>
      <w:r w:rsidR="00C542BA" w:rsidRPr="00A13C00">
        <w:rPr>
          <w:rFonts w:ascii="Times New Roman" w:eastAsia="Times New Roman" w:hAnsi="Times New Roman" w:cs="Times New Roman"/>
          <w:sz w:val="24"/>
          <w:szCs w:val="24"/>
          <w:shd w:val="clear" w:color="auto" w:fill="FFFFFF"/>
          <w:lang w:bidi="he-IL"/>
        </w:rPr>
        <w:t xml:space="preserve"> In</w:t>
      </w:r>
      <w:r w:rsidR="0058247E" w:rsidRPr="00A13C00">
        <w:rPr>
          <w:rFonts w:ascii="Times New Roman" w:eastAsia="Times New Roman" w:hAnsi="Times New Roman" w:cs="Times New Roman"/>
          <w:sz w:val="24"/>
          <w:szCs w:val="24"/>
          <w:shd w:val="clear" w:color="auto" w:fill="FFFFFF"/>
          <w:lang w:bidi="he-IL"/>
        </w:rPr>
        <w:t xml:space="preserve"> Uganda </w:t>
      </w:r>
      <w:r w:rsidR="003E4818" w:rsidRPr="00A13C00">
        <w:rPr>
          <w:rFonts w:ascii="Times New Roman" w:eastAsia="Times New Roman" w:hAnsi="Times New Roman" w:cs="Times New Roman"/>
          <w:sz w:val="24"/>
          <w:szCs w:val="24"/>
          <w:shd w:val="clear" w:color="auto" w:fill="FFFFFF"/>
          <w:lang w:bidi="he-IL"/>
        </w:rPr>
        <w:t>at a regional referral hospital</w:t>
      </w:r>
      <w:r w:rsidR="0058247E" w:rsidRPr="00A13C00">
        <w:rPr>
          <w:rFonts w:ascii="Times New Roman" w:eastAsia="Times New Roman" w:hAnsi="Times New Roman" w:cs="Times New Roman"/>
          <w:sz w:val="24"/>
          <w:szCs w:val="24"/>
          <w:shd w:val="clear" w:color="auto" w:fill="FFFFFF"/>
          <w:lang w:bidi="he-IL"/>
        </w:rPr>
        <w:t xml:space="preserve"> about 2%</w:t>
      </w:r>
      <w:r w:rsidR="0058247E" w:rsidRPr="00A13C00">
        <w:rPr>
          <w:rFonts w:ascii="Times New Roman" w:eastAsia="Times New Roman" w:hAnsi="Times New Roman" w:cs="Times New Roman"/>
          <w:sz w:val="24"/>
          <w:szCs w:val="24"/>
        </w:rPr>
        <w:t xml:space="preserve"> In Rwanda, 13 % of all women and 11 % of women residing in rural areas deliver their baby via LSCS </w:t>
      </w:r>
      <w:r w:rsidR="00C542BA" w:rsidRPr="00A13C00">
        <w:rPr>
          <w:rFonts w:ascii="Times New Roman" w:eastAsia="Times New Roman" w:hAnsi="Times New Roman" w:cs="Times New Roman"/>
          <w:sz w:val="24"/>
          <w:szCs w:val="24"/>
          <w:shd w:val="clear" w:color="auto" w:fill="FFFFFF"/>
          <w:lang w:bidi="he-IL"/>
        </w:rPr>
        <w:t>.</w:t>
      </w:r>
      <w:r w:rsidR="003E4818" w:rsidRPr="00A13C00">
        <w:rPr>
          <w:rFonts w:ascii="Times New Roman" w:hAnsi="Times New Roman" w:cs="Times New Roman"/>
          <w:sz w:val="24"/>
          <w:szCs w:val="24"/>
          <w:shd w:val="clear" w:color="auto" w:fill="FFFFFF"/>
        </w:rPr>
        <w:t xml:space="preserve">In this study, I </w:t>
      </w:r>
      <w:r w:rsidR="00EE3EA5" w:rsidRPr="00A13C00">
        <w:rPr>
          <w:rFonts w:ascii="Times New Roman" w:hAnsi="Times New Roman" w:cs="Times New Roman"/>
          <w:sz w:val="24"/>
          <w:szCs w:val="24"/>
          <w:shd w:val="clear" w:color="auto" w:fill="FFFFFF"/>
        </w:rPr>
        <w:t xml:space="preserve">assessed the </w:t>
      </w:r>
      <w:r w:rsidR="00EE3EA5" w:rsidRPr="00A13C00">
        <w:rPr>
          <w:rFonts w:ascii="Times New Roman" w:hAnsi="Times New Roman" w:cs="Times New Roman"/>
          <w:bCs/>
          <w:sz w:val="24"/>
          <w:szCs w:val="24"/>
        </w:rPr>
        <w:t xml:space="preserve">prevalence of post-partum </w:t>
      </w:r>
      <w:r w:rsidR="006E747D" w:rsidRPr="00A13C00">
        <w:rPr>
          <w:rFonts w:ascii="Times New Roman" w:hAnsi="Times New Roman" w:cs="Times New Roman"/>
          <w:bCs/>
          <w:sz w:val="24"/>
          <w:szCs w:val="24"/>
        </w:rPr>
        <w:t>wound infection</w:t>
      </w:r>
      <w:r w:rsidR="00EE3EA5" w:rsidRPr="00A13C00">
        <w:rPr>
          <w:rFonts w:ascii="Times New Roman" w:hAnsi="Times New Roman" w:cs="Times New Roman"/>
          <w:bCs/>
          <w:sz w:val="24"/>
          <w:szCs w:val="24"/>
        </w:rPr>
        <w:t xml:space="preserve"> and associated risk factors among women who have undergone c- section.</w:t>
      </w:r>
      <w:bookmarkEnd w:id="5"/>
      <w:bookmarkEnd w:id="6"/>
    </w:p>
    <w:p w14:paraId="4725D42F" w14:textId="77777777" w:rsidR="003E4818" w:rsidRPr="00A13C00" w:rsidRDefault="00FD17D0" w:rsidP="00A358DE">
      <w:pPr>
        <w:pStyle w:val="BodyText"/>
        <w:spacing w:line="360" w:lineRule="auto"/>
        <w:ind w:right="271"/>
        <w:jc w:val="both"/>
      </w:pPr>
      <w:r w:rsidRPr="00A13C00">
        <w:rPr>
          <w:b/>
        </w:rPr>
        <w:t>Aim:</w:t>
      </w:r>
      <w:r w:rsidR="001B5B6A" w:rsidRPr="00A13C00">
        <w:rPr>
          <w:b/>
        </w:rPr>
        <w:t xml:space="preserve"> </w:t>
      </w:r>
      <w:r w:rsidR="001B5B6A" w:rsidRPr="00A13C00">
        <w:t xml:space="preserve">The main objective of the study was to identify the prevalence of postpartum C-section </w:t>
      </w:r>
      <w:r w:rsidR="001527F8" w:rsidRPr="00A13C00">
        <w:t xml:space="preserve">wound </w:t>
      </w:r>
      <w:r w:rsidR="001B5B6A" w:rsidRPr="00A13C00">
        <w:t>infection and associated risk factors at Kibogora level two teaching Hospital and how to pr</w:t>
      </w:r>
      <w:r w:rsidR="00A358DE" w:rsidRPr="00A13C00">
        <w:t>event them as much as possible</w:t>
      </w:r>
      <w:r w:rsidR="001B6699" w:rsidRPr="00A13C00">
        <w:t>.</w:t>
      </w:r>
    </w:p>
    <w:p w14:paraId="5BC6D2A7" w14:textId="1A08876D" w:rsidR="003E4818" w:rsidRPr="00A13C00" w:rsidRDefault="00FD17D0" w:rsidP="00EC00AF">
      <w:pPr>
        <w:pStyle w:val="BodyText"/>
        <w:spacing w:line="360" w:lineRule="auto"/>
        <w:ind w:right="271"/>
        <w:jc w:val="both"/>
      </w:pPr>
      <w:r w:rsidRPr="00A13C00">
        <w:rPr>
          <w:b/>
        </w:rPr>
        <w:t>Method:</w:t>
      </w:r>
      <w:r w:rsidR="001B5B6A" w:rsidRPr="00A13C00">
        <w:t xml:space="preserve"> This is a quantitative cross-sectional study</w:t>
      </w:r>
      <w:r w:rsidR="003C101B" w:rsidRPr="00A13C00">
        <w:t xml:space="preserve"> and retrospective study also</w:t>
      </w:r>
      <w:r w:rsidR="001B5B6A" w:rsidRPr="00A13C00">
        <w:t xml:space="preserve"> on the prevalence of postpartum </w:t>
      </w:r>
      <w:r w:rsidR="001527F8" w:rsidRPr="00A13C00">
        <w:t>wound infection</w:t>
      </w:r>
      <w:r w:rsidR="001B5B6A" w:rsidRPr="00A13C00">
        <w:t xml:space="preserve"> and associated risk factors among women who have undergone C-sections. This study was conducted at the Kibogora level two teaching hospital.</w:t>
      </w:r>
    </w:p>
    <w:p w14:paraId="758C25DC" w14:textId="77777777" w:rsidR="003E4818" w:rsidRPr="00A13C00" w:rsidRDefault="00FD17D0" w:rsidP="00EC00AF">
      <w:pPr>
        <w:pStyle w:val="BodyText"/>
        <w:spacing w:line="360" w:lineRule="auto"/>
        <w:ind w:right="271"/>
        <w:jc w:val="both"/>
        <w:rPr>
          <w:bCs/>
          <w:lang w:val="en-GB" w:eastAsia="en-GB"/>
        </w:rPr>
      </w:pPr>
      <w:r w:rsidRPr="00A13C00">
        <w:rPr>
          <w:b/>
        </w:rPr>
        <w:t>Results:</w:t>
      </w:r>
      <w:r w:rsidR="00A358DE" w:rsidRPr="00A13C00">
        <w:rPr>
          <w:b/>
        </w:rPr>
        <w:t xml:space="preserve"> </w:t>
      </w:r>
      <w:r w:rsidR="00A358DE" w:rsidRPr="00A13C00">
        <w:rPr>
          <w:rFonts w:eastAsia="Calibri"/>
        </w:rPr>
        <w:t>the overall prevalence</w:t>
      </w:r>
      <w:r w:rsidR="009579D8" w:rsidRPr="00A13C00">
        <w:rPr>
          <w:rFonts w:eastAsia="Calibri"/>
        </w:rPr>
        <w:t xml:space="preserve"> of postpartum C-section wound infection</w:t>
      </w:r>
      <w:r w:rsidR="00A358DE" w:rsidRPr="00A13C00">
        <w:rPr>
          <w:rFonts w:eastAsia="Calibri"/>
        </w:rPr>
        <w:t xml:space="preserve"> is 4.8%</w:t>
      </w:r>
      <w:r w:rsidR="00A358DE" w:rsidRPr="00A13C00">
        <w:rPr>
          <w:bCs/>
          <w:lang w:val="en-GB" w:eastAsia="en-GB"/>
        </w:rPr>
        <w:t xml:space="preserve"> at kibogora level two teaching hospital</w:t>
      </w:r>
      <w:r w:rsidR="00EC00AF" w:rsidRPr="00A13C00">
        <w:rPr>
          <w:bCs/>
          <w:lang w:val="en-GB" w:eastAsia="en-GB"/>
        </w:rPr>
        <w:t xml:space="preserve"> </w:t>
      </w:r>
      <w:r w:rsidR="00A358DE" w:rsidRPr="00A13C00">
        <w:rPr>
          <w:bCs/>
          <w:lang w:val="en-GB" w:eastAsia="en-GB"/>
        </w:rPr>
        <w:t xml:space="preserve">The study results showed that the majority 60% are mothers between </w:t>
      </w:r>
      <w:r w:rsidR="009579D8" w:rsidRPr="00A13C00">
        <w:rPr>
          <w:bCs/>
          <w:lang w:val="en-GB" w:eastAsia="en-GB"/>
        </w:rPr>
        <w:t>25-35 ages</w:t>
      </w:r>
      <w:r w:rsidR="00EC00AF" w:rsidRPr="00A13C00">
        <w:t>,</w:t>
      </w:r>
      <w:r w:rsidR="00EC00AF" w:rsidRPr="00A13C00">
        <w:rPr>
          <w:bCs/>
          <w:lang w:val="en-GB" w:eastAsia="en-GB"/>
        </w:rPr>
        <w:t xml:space="preserve"> 86.67</w:t>
      </w:r>
      <w:r w:rsidR="00A358DE" w:rsidRPr="00A13C00">
        <w:rPr>
          <w:bCs/>
          <w:lang w:val="en-GB" w:eastAsia="en-GB"/>
        </w:rPr>
        <w:t>% are married</w:t>
      </w:r>
      <w:r w:rsidR="001C2DEC" w:rsidRPr="00A13C00">
        <w:rPr>
          <w:bCs/>
          <w:lang w:val="en-GB" w:eastAsia="en-GB"/>
        </w:rPr>
        <w:t>,</w:t>
      </w:r>
      <w:r w:rsidR="00A358DE" w:rsidRPr="00A13C00">
        <w:rPr>
          <w:bCs/>
          <w:lang w:val="en-GB" w:eastAsia="en-GB"/>
        </w:rPr>
        <w:t>66% are</w:t>
      </w:r>
      <w:r w:rsidR="001B6699" w:rsidRPr="00A13C00">
        <w:rPr>
          <w:bCs/>
          <w:lang w:val="en-GB" w:eastAsia="en-GB"/>
        </w:rPr>
        <w:t xml:space="preserve"> farmers</w:t>
      </w:r>
      <w:r w:rsidR="00EC00AF" w:rsidRPr="00A13C00">
        <w:rPr>
          <w:bCs/>
          <w:lang w:val="en-GB" w:eastAsia="en-GB"/>
        </w:rPr>
        <w:t>,</w:t>
      </w:r>
      <w:r w:rsidR="00EC00AF" w:rsidRPr="00A13C00">
        <w:t xml:space="preserve"> gravity</w:t>
      </w:r>
      <w:r w:rsidR="00A358DE" w:rsidRPr="00A13C00">
        <w:t xml:space="preserve"> 1 are the most with 53.33%</w:t>
      </w:r>
      <w:r w:rsidR="001B6699" w:rsidRPr="00A13C00">
        <w:t xml:space="preserve"> </w:t>
      </w:r>
      <w:r w:rsidR="00A358DE" w:rsidRPr="00A13C00">
        <w:rPr>
          <w:bCs/>
          <w:lang w:val="en-GB" w:eastAsia="en-GB"/>
        </w:rPr>
        <w:t xml:space="preserve">between 19-24 BMI are the majority with 80% </w:t>
      </w:r>
      <w:r w:rsidR="001C2DEC" w:rsidRPr="00A13C00">
        <w:rPr>
          <w:bCs/>
          <w:lang w:val="en-GB" w:eastAsia="en-GB"/>
        </w:rPr>
        <w:t xml:space="preserve">also </w:t>
      </w:r>
      <w:r w:rsidR="00A358DE" w:rsidRPr="00A13C00">
        <w:rPr>
          <w:bCs/>
          <w:lang w:val="en-GB" w:eastAsia="en-GB"/>
        </w:rPr>
        <w:t xml:space="preserve">80% has no history of C-section </w:t>
      </w:r>
      <w:r w:rsidR="003E4818" w:rsidRPr="00A13C00">
        <w:rPr>
          <w:bCs/>
          <w:lang w:val="en-GB" w:eastAsia="en-GB"/>
        </w:rPr>
        <w:t>,</w:t>
      </w:r>
      <w:r w:rsidR="009579D8" w:rsidRPr="00A13C00">
        <w:rPr>
          <w:bCs/>
          <w:lang w:val="en-GB" w:eastAsia="en-GB"/>
        </w:rPr>
        <w:t>86.67</w:t>
      </w:r>
      <w:r w:rsidR="00A358DE" w:rsidRPr="00A13C00">
        <w:rPr>
          <w:bCs/>
          <w:lang w:val="en-GB" w:eastAsia="en-GB"/>
        </w:rPr>
        <w:t xml:space="preserve">% has no history of </w:t>
      </w:r>
      <w:r w:rsidR="009579D8" w:rsidRPr="00A13C00">
        <w:rPr>
          <w:bCs/>
          <w:lang w:val="en-GB" w:eastAsia="en-GB"/>
        </w:rPr>
        <w:t>comorbidities, also</w:t>
      </w:r>
      <w:r w:rsidR="00A358DE" w:rsidRPr="00A13C00">
        <w:rPr>
          <w:bCs/>
          <w:lang w:val="en-GB" w:eastAsia="en-GB"/>
        </w:rPr>
        <w:t xml:space="preserve"> between 6-8 hours with 60% above 8 hours with 40% means participation to this is moderate between 1-2 hours </w:t>
      </w:r>
      <w:r w:rsidR="009579D8" w:rsidRPr="00A13C00">
        <w:rPr>
          <w:bCs/>
          <w:lang w:val="en-GB" w:eastAsia="en-GB"/>
        </w:rPr>
        <w:t xml:space="preserve">period of C/S </w:t>
      </w:r>
      <w:r w:rsidR="00A358DE" w:rsidRPr="00A13C00">
        <w:rPr>
          <w:bCs/>
          <w:lang w:val="en-GB" w:eastAsia="en-GB"/>
        </w:rPr>
        <w:t>with 80% which is in normal range means that there is less concerned, malposition/malpresentation equal to 4</w:t>
      </w:r>
      <w:r w:rsidR="001B6699" w:rsidRPr="00A13C00">
        <w:rPr>
          <w:bCs/>
          <w:lang w:val="en-GB" w:eastAsia="en-GB"/>
        </w:rPr>
        <w:t>0% and abnormal FHR</w:t>
      </w:r>
      <w:r w:rsidR="00A358DE" w:rsidRPr="00A13C00">
        <w:rPr>
          <w:bCs/>
          <w:lang w:val="en-GB" w:eastAsia="en-GB"/>
        </w:rPr>
        <w:t xml:space="preserve"> with 40% while previous uterine scar equal with 20%</w:t>
      </w:r>
      <w:r w:rsidR="009579D8" w:rsidRPr="00A13C00">
        <w:rPr>
          <w:bCs/>
          <w:lang w:val="en-GB" w:eastAsia="en-GB"/>
        </w:rPr>
        <w:t xml:space="preserve"> as emergency condition for C/S</w:t>
      </w:r>
      <w:r w:rsidR="002B4249" w:rsidRPr="00A13C00">
        <w:rPr>
          <w:bCs/>
          <w:lang w:val="en-GB" w:eastAsia="en-GB"/>
        </w:rPr>
        <w:t xml:space="preserve"> ,</w:t>
      </w:r>
      <w:r w:rsidR="00A358DE" w:rsidRPr="00A13C00">
        <w:rPr>
          <w:bCs/>
          <w:lang w:val="en-GB" w:eastAsia="en-GB"/>
        </w:rPr>
        <w:t xml:space="preserve">100% no case of poor immunity status </w:t>
      </w:r>
      <w:r w:rsidR="007D415B" w:rsidRPr="00A13C00">
        <w:rPr>
          <w:bCs/>
          <w:lang w:val="en-GB" w:eastAsia="en-GB"/>
        </w:rPr>
        <w:t>.</w:t>
      </w:r>
    </w:p>
    <w:p w14:paraId="61D93945" w14:textId="77777777" w:rsidR="00345DAC" w:rsidRPr="003331D2" w:rsidRDefault="00BA0217" w:rsidP="003E4818">
      <w:pPr>
        <w:pStyle w:val="BodyText"/>
        <w:spacing w:line="360" w:lineRule="auto"/>
        <w:ind w:right="271"/>
        <w:jc w:val="both"/>
        <w:rPr>
          <w:rFonts w:eastAsia="SimSun"/>
          <w:lang w:val="en-GB"/>
        </w:rPr>
      </w:pPr>
      <w:r w:rsidRPr="00A13C00">
        <w:rPr>
          <w:b/>
          <w:bCs/>
          <w:lang w:val="en-GB" w:eastAsia="en-GB"/>
        </w:rPr>
        <w:t>Conclusion:</w:t>
      </w:r>
      <w:r w:rsidR="00EC00AF" w:rsidRPr="00A13C00">
        <w:rPr>
          <w:rFonts w:eastAsia="Calibri"/>
        </w:rPr>
        <w:t xml:space="preserve"> </w:t>
      </w:r>
      <w:r w:rsidRPr="00A13C00">
        <w:rPr>
          <w:rFonts w:eastAsia="Calibri"/>
        </w:rPr>
        <w:t xml:space="preserve">as surgical site infections compromise a problem to the health care system, proper assessment of risk factors that predispose to SSI is critical for the development of strategies for reducing the case of wound site infection surveillance </w:t>
      </w:r>
      <w:bookmarkStart w:id="7" w:name="_Toc138851702"/>
    </w:p>
    <w:p w14:paraId="1C9556EB" w14:textId="22D695B4" w:rsidR="0054291E" w:rsidRPr="00A13C00" w:rsidRDefault="00345DAC" w:rsidP="003E4818">
      <w:pPr>
        <w:pStyle w:val="BodyText"/>
        <w:spacing w:line="360" w:lineRule="auto"/>
        <w:ind w:right="271"/>
        <w:jc w:val="both"/>
        <w:rPr>
          <w:bCs/>
          <w:lang w:val="en-GB" w:eastAsia="en-GB"/>
        </w:rPr>
      </w:pPr>
      <w:r w:rsidRPr="00D85526">
        <w:rPr>
          <w:b/>
        </w:rPr>
        <w:t>Keywords</w:t>
      </w:r>
      <w:r>
        <w:t>: Prevalence, risk factors, postpartum C-section wound infection.</w:t>
      </w:r>
    </w:p>
    <w:p w14:paraId="77CA3391" w14:textId="77777777" w:rsidR="00FD17D0" w:rsidRPr="008357F1" w:rsidRDefault="00FD17D0" w:rsidP="00D814EC">
      <w:pPr>
        <w:pStyle w:val="Heading1"/>
        <w:rPr>
          <w:sz w:val="24"/>
          <w:szCs w:val="24"/>
          <w:lang w:val="en-GB"/>
        </w:rPr>
      </w:pPr>
      <w:bookmarkStart w:id="8" w:name="_Toc144316161"/>
      <w:r w:rsidRPr="008357F1">
        <w:rPr>
          <w:sz w:val="24"/>
          <w:szCs w:val="24"/>
          <w:lang w:val="en-GB"/>
        </w:rPr>
        <w:lastRenderedPageBreak/>
        <w:t>DEDICATION</w:t>
      </w:r>
      <w:bookmarkEnd w:id="7"/>
      <w:bookmarkEnd w:id="8"/>
    </w:p>
    <w:p w14:paraId="232927F4" w14:textId="77777777" w:rsidR="00FD17D0" w:rsidRPr="00A13C00" w:rsidRDefault="00FD17D0" w:rsidP="00E57FC3">
      <w:pPr>
        <w:widowControl w:val="0"/>
        <w:autoSpaceDE w:val="0"/>
        <w:autoSpaceDN w:val="0"/>
        <w:spacing w:before="215" w:after="0" w:line="360" w:lineRule="auto"/>
        <w:ind w:right="304"/>
        <w:jc w:val="both"/>
        <w:rPr>
          <w:rFonts w:ascii="Times New Roman" w:eastAsia="Times New Roman" w:hAnsi="Times New Roman" w:cs="Times New Roman"/>
          <w:sz w:val="24"/>
          <w:szCs w:val="24"/>
        </w:rPr>
      </w:pPr>
      <w:r w:rsidRPr="00A13C00">
        <w:rPr>
          <w:rFonts w:ascii="Times New Roman" w:eastAsia="Times New Roman" w:hAnsi="Times New Roman" w:cs="Times New Roman"/>
          <w:sz w:val="24"/>
          <w:szCs w:val="24"/>
        </w:rPr>
        <w:t>This paper is dedicated first of all to God our mighty savior who loves us more than how others love us and even how we lov</w:t>
      </w:r>
      <w:r w:rsidR="00C120F3" w:rsidRPr="00A13C00">
        <w:rPr>
          <w:rFonts w:ascii="Times New Roman" w:eastAsia="Times New Roman" w:hAnsi="Times New Roman" w:cs="Times New Roman"/>
          <w:sz w:val="24"/>
          <w:szCs w:val="24"/>
        </w:rPr>
        <w:t>e ourselves. The one who gave us</w:t>
      </w:r>
      <w:r w:rsidRPr="00A13C00">
        <w:rPr>
          <w:rFonts w:ascii="Times New Roman" w:eastAsia="Times New Roman" w:hAnsi="Times New Roman" w:cs="Times New Roman"/>
          <w:sz w:val="24"/>
          <w:szCs w:val="24"/>
        </w:rPr>
        <w:t xml:space="preserve"> wisdom and knowledge and ever</w:t>
      </w:r>
      <w:r w:rsidR="00C120F3" w:rsidRPr="00A13C00">
        <w:rPr>
          <w:rFonts w:ascii="Times New Roman" w:eastAsia="Times New Roman" w:hAnsi="Times New Roman" w:cs="Times New Roman"/>
          <w:sz w:val="24"/>
          <w:szCs w:val="24"/>
        </w:rPr>
        <w:t>ything we have. Secondly, to my</w:t>
      </w:r>
      <w:r w:rsidRPr="00A13C00">
        <w:rPr>
          <w:rFonts w:ascii="Times New Roman" w:eastAsia="Times New Roman" w:hAnsi="Times New Roman" w:cs="Times New Roman"/>
          <w:sz w:val="24"/>
          <w:szCs w:val="24"/>
        </w:rPr>
        <w:t xml:space="preserve"> p</w:t>
      </w:r>
      <w:r w:rsidR="00C120F3" w:rsidRPr="00A13C00">
        <w:rPr>
          <w:rFonts w:ascii="Times New Roman" w:eastAsia="Times New Roman" w:hAnsi="Times New Roman" w:cs="Times New Roman"/>
          <w:sz w:val="24"/>
          <w:szCs w:val="24"/>
        </w:rPr>
        <w:t>recious parents who supported me</w:t>
      </w:r>
      <w:r w:rsidRPr="00A13C00">
        <w:rPr>
          <w:rFonts w:ascii="Times New Roman" w:eastAsia="Times New Roman" w:hAnsi="Times New Roman" w:cs="Times New Roman"/>
          <w:sz w:val="24"/>
          <w:szCs w:val="24"/>
        </w:rPr>
        <w:t xml:space="preserve"> in e</w:t>
      </w:r>
      <w:r w:rsidR="00C120F3" w:rsidRPr="00A13C00">
        <w:rPr>
          <w:rFonts w:ascii="Times New Roman" w:eastAsia="Times New Roman" w:hAnsi="Times New Roman" w:cs="Times New Roman"/>
          <w:sz w:val="24"/>
          <w:szCs w:val="24"/>
        </w:rPr>
        <w:t>verything thirdly, to my</w:t>
      </w:r>
      <w:r w:rsidRPr="00A13C00">
        <w:rPr>
          <w:rFonts w:ascii="Times New Roman" w:eastAsia="Times New Roman" w:hAnsi="Times New Roman" w:cs="Times New Roman"/>
          <w:sz w:val="24"/>
          <w:szCs w:val="24"/>
        </w:rPr>
        <w:t xml:space="preserve"> loving Supervisor who</w:t>
      </w:r>
      <w:r w:rsidR="00C120F3" w:rsidRPr="00A13C00">
        <w:rPr>
          <w:rFonts w:ascii="Times New Roman" w:eastAsia="Times New Roman" w:hAnsi="Times New Roman" w:cs="Times New Roman"/>
          <w:sz w:val="24"/>
          <w:szCs w:val="24"/>
        </w:rPr>
        <w:t xml:space="preserve"> was very kind and patient to me</w:t>
      </w:r>
      <w:r w:rsidRPr="00A13C00">
        <w:rPr>
          <w:rFonts w:ascii="Times New Roman" w:eastAsia="Times New Roman" w:hAnsi="Times New Roman" w:cs="Times New Roman"/>
          <w:sz w:val="24"/>
          <w:szCs w:val="24"/>
        </w:rPr>
        <w:t xml:space="preserve">, his kindness only </w:t>
      </w:r>
      <w:r w:rsidR="00C120F3" w:rsidRPr="00A13C00">
        <w:rPr>
          <w:rFonts w:ascii="Times New Roman" w:eastAsia="Times New Roman" w:hAnsi="Times New Roman" w:cs="Times New Roman"/>
          <w:sz w:val="24"/>
          <w:szCs w:val="24"/>
        </w:rPr>
        <w:t>God can reward. Fourthly, to my</w:t>
      </w:r>
      <w:r w:rsidRPr="00A13C00">
        <w:rPr>
          <w:rFonts w:ascii="Times New Roman" w:eastAsia="Times New Roman" w:hAnsi="Times New Roman" w:cs="Times New Roman"/>
          <w:sz w:val="24"/>
          <w:szCs w:val="24"/>
        </w:rPr>
        <w:t xml:space="preserve"> Nursing and </w:t>
      </w:r>
      <w:r w:rsidR="00C120F3" w:rsidRPr="00A13C00">
        <w:rPr>
          <w:rFonts w:ascii="Times New Roman" w:eastAsia="Times New Roman" w:hAnsi="Times New Roman" w:cs="Times New Roman"/>
          <w:sz w:val="24"/>
          <w:szCs w:val="24"/>
        </w:rPr>
        <w:t>other lecturers who provided me with all I</w:t>
      </w:r>
      <w:r w:rsidRPr="00A13C00">
        <w:rPr>
          <w:rFonts w:ascii="Times New Roman" w:eastAsia="Times New Roman" w:hAnsi="Times New Roman" w:cs="Times New Roman"/>
          <w:sz w:val="24"/>
          <w:szCs w:val="24"/>
        </w:rPr>
        <w:t xml:space="preserve"> needed for this paper to be</w:t>
      </w:r>
      <w:r w:rsidRPr="00A13C00">
        <w:rPr>
          <w:rFonts w:ascii="Times New Roman" w:eastAsia="Times New Roman" w:hAnsi="Times New Roman" w:cs="Times New Roman"/>
          <w:spacing w:val="-23"/>
          <w:sz w:val="24"/>
          <w:szCs w:val="24"/>
        </w:rPr>
        <w:t xml:space="preserve"> </w:t>
      </w:r>
      <w:r w:rsidRPr="00A13C00">
        <w:rPr>
          <w:rFonts w:ascii="Times New Roman" w:eastAsia="Times New Roman" w:hAnsi="Times New Roman" w:cs="Times New Roman"/>
          <w:sz w:val="24"/>
          <w:szCs w:val="24"/>
        </w:rPr>
        <w:t>achieved. Lastly, to all KIBOGORA POLYTECHNIC students.</w:t>
      </w:r>
    </w:p>
    <w:p w14:paraId="7CEE933A"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6793253C"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130850BB"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410DD8EB"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4B47980C"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14A0D4AF"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90C0C9F"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E4D21CD"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016A0FE"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0F2B2337"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04F2C0E3"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6FDE7803"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44AF0A18"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0A231011"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E2C0B61"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ABD72B5"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0E68E4D"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37EE0640" w14:textId="77777777" w:rsidR="00DC0104" w:rsidRPr="008357F1" w:rsidRDefault="00FD17D0" w:rsidP="00D814EC">
      <w:pPr>
        <w:pStyle w:val="Heading1"/>
        <w:rPr>
          <w:sz w:val="24"/>
          <w:szCs w:val="24"/>
          <w:lang w:val="en-GB"/>
        </w:rPr>
      </w:pPr>
      <w:bookmarkStart w:id="9" w:name="_Toc138851703"/>
      <w:bookmarkStart w:id="10" w:name="_Toc144316162"/>
      <w:r w:rsidRPr="008357F1">
        <w:rPr>
          <w:sz w:val="24"/>
          <w:szCs w:val="24"/>
          <w:lang w:val="en-GB"/>
        </w:rPr>
        <w:lastRenderedPageBreak/>
        <w:t>ACKNOWLEDGEMENTS</w:t>
      </w:r>
      <w:bookmarkEnd w:id="9"/>
      <w:bookmarkEnd w:id="10"/>
    </w:p>
    <w:p w14:paraId="41729CC4" w14:textId="77777777" w:rsidR="00FD17D0" w:rsidRPr="003331D2" w:rsidRDefault="00DC0104" w:rsidP="00DC0104">
      <w:pPr>
        <w:keepNext/>
        <w:keepLines/>
        <w:spacing w:before="240" w:after="0" w:line="360" w:lineRule="auto"/>
        <w:jc w:val="both"/>
        <w:outlineLvl w:val="0"/>
        <w:rPr>
          <w:rFonts w:ascii="Times New Roman" w:eastAsia="SimSun" w:hAnsi="Times New Roman" w:cs="Times New Roman"/>
          <w:b/>
          <w:sz w:val="24"/>
          <w:szCs w:val="24"/>
          <w:lang w:val="en-GB"/>
        </w:rPr>
      </w:pPr>
      <w:bookmarkStart w:id="11" w:name="_Toc144311285"/>
      <w:bookmarkStart w:id="12" w:name="_Toc144316163"/>
      <w:r w:rsidRPr="003331D2">
        <w:rPr>
          <w:rFonts w:ascii="Times New Roman" w:eastAsia="SimSun" w:hAnsi="Times New Roman" w:cs="Times New Roman"/>
          <w:sz w:val="24"/>
          <w:szCs w:val="24"/>
          <w:lang w:val="en-GB"/>
        </w:rPr>
        <w:t>I</w:t>
      </w:r>
      <w:r w:rsidR="00FD17D0" w:rsidRPr="00A13C00">
        <w:rPr>
          <w:rFonts w:ascii="Times New Roman" w:eastAsia="Times New Roman" w:hAnsi="Times New Roman" w:cs="Times New Roman"/>
          <w:sz w:val="24"/>
          <w:szCs w:val="24"/>
        </w:rPr>
        <w:t xml:space="preserve"> could not have completed writing this paper without the assistanc</w:t>
      </w:r>
      <w:r w:rsidRPr="00A13C00">
        <w:rPr>
          <w:rFonts w:ascii="Times New Roman" w:eastAsia="Times New Roman" w:hAnsi="Times New Roman" w:cs="Times New Roman"/>
          <w:sz w:val="24"/>
          <w:szCs w:val="24"/>
        </w:rPr>
        <w:t>e of several people. Although I</w:t>
      </w:r>
      <w:r w:rsidR="00FD17D0" w:rsidRPr="00A13C00">
        <w:rPr>
          <w:rFonts w:ascii="Times New Roman" w:eastAsia="Times New Roman" w:hAnsi="Times New Roman" w:cs="Times New Roman"/>
          <w:sz w:val="24"/>
          <w:szCs w:val="24"/>
        </w:rPr>
        <w:t xml:space="preserve"> cannot</w:t>
      </w:r>
      <w:r w:rsidRPr="00A13C00">
        <w:rPr>
          <w:rFonts w:ascii="Times New Roman" w:eastAsia="Times New Roman" w:hAnsi="Times New Roman" w:cs="Times New Roman"/>
          <w:sz w:val="24"/>
          <w:szCs w:val="24"/>
        </w:rPr>
        <w:t xml:space="preserve"> mention all of them by name, I</w:t>
      </w:r>
      <w:r w:rsidR="00FD17D0" w:rsidRPr="00A13C00">
        <w:rPr>
          <w:rFonts w:ascii="Times New Roman" w:eastAsia="Times New Roman" w:hAnsi="Times New Roman" w:cs="Times New Roman"/>
          <w:sz w:val="24"/>
          <w:szCs w:val="24"/>
        </w:rPr>
        <w:t xml:space="preserve"> would like to than</w:t>
      </w:r>
      <w:r w:rsidRPr="00A13C00">
        <w:rPr>
          <w:rFonts w:ascii="Times New Roman" w:eastAsia="Times New Roman" w:hAnsi="Times New Roman" w:cs="Times New Roman"/>
          <w:sz w:val="24"/>
          <w:szCs w:val="24"/>
        </w:rPr>
        <w:t>k the following individuals: MY</w:t>
      </w:r>
      <w:r w:rsidR="00FD17D0" w:rsidRPr="00A13C00">
        <w:rPr>
          <w:rFonts w:ascii="Times New Roman" w:eastAsia="Times New Roman" w:hAnsi="Times New Roman" w:cs="Times New Roman"/>
          <w:sz w:val="24"/>
          <w:szCs w:val="24"/>
        </w:rPr>
        <w:t xml:space="preserve"> parents for their financial support, encouragement, and advice, and finally </w:t>
      </w:r>
      <w:r w:rsidRPr="00A13C00">
        <w:rPr>
          <w:rFonts w:ascii="Times New Roman" w:eastAsia="Times New Roman" w:hAnsi="Times New Roman" w:cs="Times New Roman"/>
          <w:sz w:val="24"/>
          <w:szCs w:val="24"/>
        </w:rPr>
        <w:t>my</w:t>
      </w:r>
      <w:r w:rsidR="0054291E" w:rsidRPr="00A13C00">
        <w:rPr>
          <w:rFonts w:ascii="Times New Roman" w:eastAsia="Times New Roman" w:hAnsi="Times New Roman" w:cs="Times New Roman"/>
          <w:sz w:val="24"/>
          <w:szCs w:val="24"/>
        </w:rPr>
        <w:t xml:space="preserve"> lecturers</w:t>
      </w:r>
      <w:r w:rsidR="00FD17D0" w:rsidRPr="00A13C00">
        <w:rPr>
          <w:rFonts w:ascii="Times New Roman" w:eastAsia="Times New Roman" w:hAnsi="Times New Roman" w:cs="Times New Roman"/>
          <w:sz w:val="24"/>
          <w:szCs w:val="24"/>
        </w:rPr>
        <w:t xml:space="preserve"> and </w:t>
      </w:r>
      <w:r w:rsidR="00FD17D0" w:rsidRPr="00A13C00">
        <w:rPr>
          <w:rFonts w:ascii="Times New Roman" w:eastAsia="Times New Roman" w:hAnsi="Times New Roman" w:cs="Times New Roman"/>
          <w:sz w:val="24"/>
          <w:szCs w:val="24"/>
          <w:lang w:bidi="he-IL"/>
        </w:rPr>
        <w:t>TWAHIRWA JEAN CLAUDE (</w:t>
      </w:r>
      <w:r w:rsidR="00FD17D0" w:rsidRPr="00A13C00">
        <w:rPr>
          <w:rFonts w:ascii="Times New Roman" w:eastAsia="Times New Roman" w:hAnsi="Times New Roman" w:cs="Times New Roman"/>
          <w:sz w:val="24"/>
          <w:szCs w:val="24"/>
        </w:rPr>
        <w:t>researc</w:t>
      </w:r>
      <w:r w:rsidRPr="00A13C00">
        <w:rPr>
          <w:rFonts w:ascii="Times New Roman" w:eastAsia="Times New Roman" w:hAnsi="Times New Roman" w:cs="Times New Roman"/>
          <w:sz w:val="24"/>
          <w:szCs w:val="24"/>
        </w:rPr>
        <w:t>h book supervisor) for giving me</w:t>
      </w:r>
      <w:r w:rsidR="00FD17D0" w:rsidRPr="00A13C00">
        <w:rPr>
          <w:rFonts w:ascii="Times New Roman" w:eastAsia="Times New Roman" w:hAnsi="Times New Roman" w:cs="Times New Roman"/>
          <w:sz w:val="24"/>
          <w:szCs w:val="24"/>
        </w:rPr>
        <w:t xml:space="preserve"> a strong foundation in research and dedica</w:t>
      </w:r>
      <w:r w:rsidRPr="00A13C00">
        <w:rPr>
          <w:rFonts w:ascii="Times New Roman" w:eastAsia="Times New Roman" w:hAnsi="Times New Roman" w:cs="Times New Roman"/>
          <w:sz w:val="24"/>
          <w:szCs w:val="24"/>
        </w:rPr>
        <w:t>ting his precious time to take me</w:t>
      </w:r>
      <w:r w:rsidR="00FD17D0" w:rsidRPr="00A13C00">
        <w:rPr>
          <w:rFonts w:ascii="Times New Roman" w:eastAsia="Times New Roman" w:hAnsi="Times New Roman" w:cs="Times New Roman"/>
          <w:sz w:val="24"/>
          <w:szCs w:val="24"/>
        </w:rPr>
        <w:t xml:space="preserve"> through all the resear</w:t>
      </w:r>
      <w:r w:rsidRPr="00A13C00">
        <w:rPr>
          <w:rFonts w:ascii="Times New Roman" w:eastAsia="Times New Roman" w:hAnsi="Times New Roman" w:cs="Times New Roman"/>
          <w:sz w:val="24"/>
          <w:szCs w:val="24"/>
        </w:rPr>
        <w:t>ch process step by step until I completed this paper. I</w:t>
      </w:r>
      <w:r w:rsidR="00FD17D0" w:rsidRPr="00A13C00">
        <w:rPr>
          <w:rFonts w:ascii="Times New Roman" w:eastAsia="Times New Roman" w:hAnsi="Times New Roman" w:cs="Times New Roman"/>
          <w:sz w:val="24"/>
          <w:szCs w:val="24"/>
        </w:rPr>
        <w:t xml:space="preserve"> would also like to thank all other people who assiste</w:t>
      </w:r>
      <w:r w:rsidRPr="00A13C00">
        <w:rPr>
          <w:rFonts w:ascii="Times New Roman" w:eastAsia="Times New Roman" w:hAnsi="Times New Roman" w:cs="Times New Roman"/>
          <w:sz w:val="24"/>
          <w:szCs w:val="24"/>
        </w:rPr>
        <w:t>d me directly and indirectly, I</w:t>
      </w:r>
      <w:r w:rsidR="00FD17D0" w:rsidRPr="00A13C00">
        <w:rPr>
          <w:rFonts w:ascii="Times New Roman" w:eastAsia="Times New Roman" w:hAnsi="Times New Roman" w:cs="Times New Roman"/>
          <w:sz w:val="24"/>
          <w:szCs w:val="24"/>
        </w:rPr>
        <w:t xml:space="preserve"> will always remain</w:t>
      </w:r>
      <w:r w:rsidR="00FD17D0" w:rsidRPr="00A13C00">
        <w:rPr>
          <w:rFonts w:ascii="Times New Roman" w:eastAsia="Times New Roman" w:hAnsi="Times New Roman" w:cs="Times New Roman"/>
          <w:spacing w:val="-6"/>
          <w:sz w:val="24"/>
          <w:szCs w:val="24"/>
        </w:rPr>
        <w:t xml:space="preserve"> </w:t>
      </w:r>
      <w:r w:rsidR="00FD17D0" w:rsidRPr="00A13C00">
        <w:rPr>
          <w:rFonts w:ascii="Times New Roman" w:eastAsia="Times New Roman" w:hAnsi="Times New Roman" w:cs="Times New Roman"/>
          <w:sz w:val="24"/>
          <w:szCs w:val="24"/>
        </w:rPr>
        <w:t>grateful.</w:t>
      </w:r>
      <w:bookmarkEnd w:id="11"/>
      <w:bookmarkEnd w:id="12"/>
    </w:p>
    <w:p w14:paraId="64F4EB09"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22E99E53"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76B98C3"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5D05D09"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58E0732"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44B6FCC7"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3B0C428C"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6061D00C"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23773860"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2FBA7073"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1E78C0C0"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1987387B"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38E7908"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3BC62A82"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3C5987C8"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1BAD33B" w14:textId="77777777" w:rsidR="00FD17D0" w:rsidRDefault="00FD17D0" w:rsidP="00E57FC3">
      <w:pPr>
        <w:spacing w:line="360" w:lineRule="auto"/>
        <w:jc w:val="both"/>
        <w:rPr>
          <w:rFonts w:ascii="Times New Roman" w:eastAsia="Calibri" w:hAnsi="Times New Roman" w:cs="Times New Roman"/>
          <w:b/>
          <w:bCs/>
          <w:sz w:val="24"/>
          <w:szCs w:val="24"/>
        </w:rPr>
      </w:pPr>
    </w:p>
    <w:p w14:paraId="32F59B3D" w14:textId="77777777" w:rsidR="003331D2" w:rsidRDefault="003331D2" w:rsidP="00E57FC3">
      <w:pPr>
        <w:spacing w:line="360" w:lineRule="auto"/>
        <w:jc w:val="both"/>
        <w:rPr>
          <w:rFonts w:ascii="Times New Roman" w:eastAsia="Calibri" w:hAnsi="Times New Roman" w:cs="Times New Roman"/>
          <w:b/>
          <w:bCs/>
          <w:sz w:val="24"/>
          <w:szCs w:val="24"/>
        </w:rPr>
      </w:pPr>
    </w:p>
    <w:p w14:paraId="1B7B9AC7" w14:textId="77777777" w:rsidR="001F1D52" w:rsidRPr="00A13C00" w:rsidRDefault="001F1D52" w:rsidP="00E57FC3">
      <w:pPr>
        <w:spacing w:line="360" w:lineRule="auto"/>
        <w:jc w:val="both"/>
        <w:rPr>
          <w:rFonts w:ascii="Times New Roman" w:eastAsia="Calibri" w:hAnsi="Times New Roman" w:cs="Times New Roman"/>
          <w:b/>
          <w:bCs/>
          <w:sz w:val="24"/>
          <w:szCs w:val="24"/>
        </w:rPr>
      </w:pPr>
    </w:p>
    <w:p w14:paraId="07465488" w14:textId="77777777" w:rsidR="00FD17D0" w:rsidRDefault="00FD17D0" w:rsidP="006B3E5A">
      <w:pPr>
        <w:pStyle w:val="Heading1"/>
        <w:spacing w:line="360" w:lineRule="auto"/>
        <w:rPr>
          <w:sz w:val="24"/>
          <w:szCs w:val="24"/>
        </w:rPr>
      </w:pPr>
      <w:bookmarkStart w:id="13" w:name="_Toc138851704"/>
      <w:bookmarkStart w:id="14" w:name="_Toc144316164"/>
      <w:r w:rsidRPr="008357F1">
        <w:rPr>
          <w:sz w:val="24"/>
          <w:szCs w:val="24"/>
        </w:rPr>
        <w:lastRenderedPageBreak/>
        <w:t>LIST OF TABLES</w:t>
      </w:r>
      <w:bookmarkEnd w:id="13"/>
      <w:bookmarkEnd w:id="14"/>
    </w:p>
    <w:p w14:paraId="3B35D6BB" w14:textId="77777777" w:rsidR="001F1D52" w:rsidRPr="001F1D52" w:rsidRDefault="001F1D52" w:rsidP="001F1D52">
      <w:pPr>
        <w:rPr>
          <w:lang w:val="fr-FR"/>
        </w:rPr>
      </w:pPr>
    </w:p>
    <w:p w14:paraId="3EA3AF00" w14:textId="77777777" w:rsidR="001F1D52" w:rsidRPr="001F1D52" w:rsidRDefault="001F1D52"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r>
        <w:rPr>
          <w:rFonts w:ascii="Times New Roman" w:eastAsia="Calibri" w:hAnsi="Times New Roman" w:cs="Times New Roman"/>
          <w:b/>
          <w:bCs/>
          <w:sz w:val="24"/>
          <w:szCs w:val="24"/>
        </w:rPr>
        <w:fldChar w:fldCharType="begin"/>
      </w:r>
      <w:r>
        <w:rPr>
          <w:rFonts w:ascii="Times New Roman" w:eastAsia="Calibri" w:hAnsi="Times New Roman" w:cs="Times New Roman"/>
          <w:b/>
          <w:bCs/>
          <w:sz w:val="24"/>
          <w:szCs w:val="24"/>
        </w:rPr>
        <w:instrText xml:space="preserve"> TOC \h \z \c "Table" </w:instrText>
      </w:r>
      <w:r>
        <w:rPr>
          <w:rFonts w:ascii="Times New Roman" w:eastAsia="Calibri" w:hAnsi="Times New Roman" w:cs="Times New Roman"/>
          <w:b/>
          <w:bCs/>
          <w:sz w:val="24"/>
          <w:szCs w:val="24"/>
        </w:rPr>
        <w:fldChar w:fldCharType="separate"/>
      </w:r>
      <w:hyperlink w:anchor="_Toc148622318" w:history="1">
        <w:r w:rsidRPr="001F1D52">
          <w:rPr>
            <w:rStyle w:val="Hyperlink"/>
            <w:rFonts w:ascii="Times New Roman" w:hAnsi="Times New Roman" w:cs="Times New Roman"/>
            <w:noProof/>
            <w:sz w:val="24"/>
            <w:szCs w:val="24"/>
          </w:rPr>
          <w:t>Table 1: Sample size</w:t>
        </w:r>
        <w:r w:rsidRPr="001F1D52">
          <w:rPr>
            <w:rFonts w:ascii="Times New Roman" w:hAnsi="Times New Roman" w:cs="Times New Roman"/>
            <w:noProof/>
            <w:webHidden/>
            <w:sz w:val="24"/>
            <w:szCs w:val="24"/>
          </w:rPr>
          <w:tab/>
        </w:r>
        <w:r w:rsidRPr="001F1D52">
          <w:rPr>
            <w:rFonts w:ascii="Times New Roman" w:hAnsi="Times New Roman" w:cs="Times New Roman"/>
            <w:noProof/>
            <w:webHidden/>
            <w:sz w:val="24"/>
            <w:szCs w:val="24"/>
          </w:rPr>
          <w:fldChar w:fldCharType="begin"/>
        </w:r>
        <w:r w:rsidRPr="001F1D52">
          <w:rPr>
            <w:rFonts w:ascii="Times New Roman" w:hAnsi="Times New Roman" w:cs="Times New Roman"/>
            <w:noProof/>
            <w:webHidden/>
            <w:sz w:val="24"/>
            <w:szCs w:val="24"/>
          </w:rPr>
          <w:instrText xml:space="preserve"> PAGEREF _Toc148622318 \h </w:instrText>
        </w:r>
        <w:r w:rsidRPr="001F1D52">
          <w:rPr>
            <w:rFonts w:ascii="Times New Roman" w:hAnsi="Times New Roman" w:cs="Times New Roman"/>
            <w:noProof/>
            <w:webHidden/>
            <w:sz w:val="24"/>
            <w:szCs w:val="24"/>
          </w:rPr>
        </w:r>
        <w:r w:rsidRPr="001F1D52">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1F1D52">
          <w:rPr>
            <w:rFonts w:ascii="Times New Roman" w:hAnsi="Times New Roman" w:cs="Times New Roman"/>
            <w:noProof/>
            <w:webHidden/>
            <w:sz w:val="24"/>
            <w:szCs w:val="24"/>
          </w:rPr>
          <w:fldChar w:fldCharType="end"/>
        </w:r>
      </w:hyperlink>
    </w:p>
    <w:p w14:paraId="287D5949"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19" w:history="1">
        <w:r w:rsidR="001F1D52" w:rsidRPr="001F1D52">
          <w:rPr>
            <w:rStyle w:val="Hyperlink"/>
            <w:rFonts w:ascii="Times New Roman" w:hAnsi="Times New Roman" w:cs="Times New Roman"/>
            <w:noProof/>
            <w:sz w:val="24"/>
            <w:szCs w:val="24"/>
          </w:rPr>
          <w:t>Table 2: demographic data according to the age of mothers with postpartum C-section wound infection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_Toc148622319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1F1D52" w:rsidRPr="001F1D52">
          <w:rPr>
            <w:rFonts w:ascii="Times New Roman" w:hAnsi="Times New Roman" w:cs="Times New Roman"/>
            <w:noProof/>
            <w:webHidden/>
            <w:sz w:val="24"/>
            <w:szCs w:val="24"/>
          </w:rPr>
          <w:fldChar w:fldCharType="end"/>
        </w:r>
      </w:hyperlink>
    </w:p>
    <w:p w14:paraId="6BD70787"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0" w:history="1">
        <w:r w:rsidR="001F1D52" w:rsidRPr="001F1D52">
          <w:rPr>
            <w:rStyle w:val="Hyperlink"/>
            <w:rFonts w:ascii="Times New Roman" w:hAnsi="Times New Roman" w:cs="Times New Roman"/>
            <w:noProof/>
            <w:sz w:val="24"/>
            <w:szCs w:val="24"/>
          </w:rPr>
          <w:t>Table 3: demographic data according to the marital status of mothers with postpartum C-section wound infection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_Toc148622320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18</w:t>
        </w:r>
        <w:r w:rsidR="001F1D52" w:rsidRPr="001F1D52">
          <w:rPr>
            <w:rFonts w:ascii="Times New Roman" w:hAnsi="Times New Roman" w:cs="Times New Roman"/>
            <w:noProof/>
            <w:webHidden/>
            <w:sz w:val="24"/>
            <w:szCs w:val="24"/>
          </w:rPr>
          <w:fldChar w:fldCharType="end"/>
        </w:r>
      </w:hyperlink>
    </w:p>
    <w:p w14:paraId="3348C738"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1" w:history="1">
        <w:r w:rsidR="001F1D52" w:rsidRPr="001F1D52">
          <w:rPr>
            <w:rStyle w:val="Hyperlink"/>
            <w:rFonts w:ascii="Times New Roman" w:hAnsi="Times New Roman" w:cs="Times New Roman"/>
            <w:noProof/>
            <w:sz w:val="24"/>
            <w:szCs w:val="24"/>
          </w:rPr>
          <w:t>Table 4: demographic data according to the occupation of mothers with postpartum C-section wound infection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_Toc148622321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18</w:t>
        </w:r>
        <w:r w:rsidR="001F1D52" w:rsidRPr="001F1D52">
          <w:rPr>
            <w:rFonts w:ascii="Times New Roman" w:hAnsi="Times New Roman" w:cs="Times New Roman"/>
            <w:noProof/>
            <w:webHidden/>
            <w:sz w:val="24"/>
            <w:szCs w:val="24"/>
          </w:rPr>
          <w:fldChar w:fldCharType="end"/>
        </w:r>
      </w:hyperlink>
    </w:p>
    <w:p w14:paraId="0A0F8EE2"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2" w:history="1">
        <w:r w:rsidR="001F1D52" w:rsidRPr="001F1D52">
          <w:rPr>
            <w:rStyle w:val="Hyperlink"/>
            <w:rFonts w:ascii="Times New Roman" w:hAnsi="Times New Roman" w:cs="Times New Roman"/>
            <w:noProof/>
            <w:sz w:val="24"/>
            <w:szCs w:val="24"/>
          </w:rPr>
          <w:t>Table 5: demographic data according to the social category of ubudehe of mothers with postpartum C-section wound infection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_Toc148622322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19</w:t>
        </w:r>
        <w:r w:rsidR="001F1D52" w:rsidRPr="001F1D52">
          <w:rPr>
            <w:rFonts w:ascii="Times New Roman" w:hAnsi="Times New Roman" w:cs="Times New Roman"/>
            <w:noProof/>
            <w:webHidden/>
            <w:sz w:val="24"/>
            <w:szCs w:val="24"/>
          </w:rPr>
          <w:fldChar w:fldCharType="end"/>
        </w:r>
      </w:hyperlink>
    </w:p>
    <w:p w14:paraId="11E917EC"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3" w:history="1">
        <w:r w:rsidR="001F1D52" w:rsidRPr="001F1D52">
          <w:rPr>
            <w:rStyle w:val="Hyperlink"/>
            <w:rFonts w:ascii="Times New Roman" w:hAnsi="Times New Roman" w:cs="Times New Roman"/>
            <w:noProof/>
            <w:sz w:val="24"/>
            <w:szCs w:val="24"/>
          </w:rPr>
          <w:t>Table 6: obstetrical history of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_Toc148622323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20</w:t>
        </w:r>
        <w:r w:rsidR="001F1D52" w:rsidRPr="001F1D52">
          <w:rPr>
            <w:rFonts w:ascii="Times New Roman" w:hAnsi="Times New Roman" w:cs="Times New Roman"/>
            <w:noProof/>
            <w:webHidden/>
            <w:sz w:val="24"/>
            <w:szCs w:val="24"/>
          </w:rPr>
          <w:fldChar w:fldCharType="end"/>
        </w:r>
      </w:hyperlink>
    </w:p>
    <w:p w14:paraId="36476578"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4" w:history="1">
        <w:r w:rsidR="001F1D52" w:rsidRPr="001F1D52">
          <w:rPr>
            <w:rStyle w:val="Hyperlink"/>
            <w:rFonts w:ascii="Times New Roman" w:hAnsi="Times New Roman" w:cs="Times New Roman"/>
            <w:noProof/>
            <w:sz w:val="24"/>
            <w:szCs w:val="24"/>
          </w:rPr>
          <w:t>Table 7: BMI of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_Toc148622324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20</w:t>
        </w:r>
        <w:r w:rsidR="001F1D52" w:rsidRPr="001F1D52">
          <w:rPr>
            <w:rFonts w:ascii="Times New Roman" w:hAnsi="Times New Roman" w:cs="Times New Roman"/>
            <w:noProof/>
            <w:webHidden/>
            <w:sz w:val="24"/>
            <w:szCs w:val="24"/>
          </w:rPr>
          <w:fldChar w:fldCharType="end"/>
        </w:r>
      </w:hyperlink>
    </w:p>
    <w:p w14:paraId="6C0C70ED"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5" w:history="1">
        <w:r w:rsidR="001F1D52" w:rsidRPr="001F1D52">
          <w:rPr>
            <w:rStyle w:val="Hyperlink"/>
            <w:rFonts w:ascii="Times New Roman" w:hAnsi="Times New Roman" w:cs="Times New Roman"/>
            <w:noProof/>
            <w:sz w:val="24"/>
            <w:szCs w:val="24"/>
          </w:rPr>
          <w:t>Table 8: surgical history of C-section to the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_Toc148622325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20</w:t>
        </w:r>
        <w:r w:rsidR="001F1D52" w:rsidRPr="001F1D52">
          <w:rPr>
            <w:rFonts w:ascii="Times New Roman" w:hAnsi="Times New Roman" w:cs="Times New Roman"/>
            <w:noProof/>
            <w:webHidden/>
            <w:sz w:val="24"/>
            <w:szCs w:val="24"/>
          </w:rPr>
          <w:fldChar w:fldCharType="end"/>
        </w:r>
      </w:hyperlink>
    </w:p>
    <w:p w14:paraId="3455271D"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6" w:history="1">
        <w:r w:rsidR="001F1D52" w:rsidRPr="001F1D52">
          <w:rPr>
            <w:rStyle w:val="Hyperlink"/>
            <w:rFonts w:ascii="Times New Roman" w:hAnsi="Times New Roman" w:cs="Times New Roman"/>
            <w:noProof/>
            <w:sz w:val="24"/>
            <w:szCs w:val="24"/>
          </w:rPr>
          <w:t>Table 9: Comorbidities of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_Toc148622326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21</w:t>
        </w:r>
        <w:r w:rsidR="001F1D52" w:rsidRPr="001F1D52">
          <w:rPr>
            <w:rFonts w:ascii="Times New Roman" w:hAnsi="Times New Roman" w:cs="Times New Roman"/>
            <w:noProof/>
            <w:webHidden/>
            <w:sz w:val="24"/>
            <w:szCs w:val="24"/>
          </w:rPr>
          <w:fldChar w:fldCharType="end"/>
        </w:r>
      </w:hyperlink>
    </w:p>
    <w:p w14:paraId="41CA567B"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7" w:history="1">
        <w:r w:rsidR="001F1D52" w:rsidRPr="001F1D52">
          <w:rPr>
            <w:rStyle w:val="Hyperlink"/>
            <w:rFonts w:ascii="Times New Roman" w:hAnsi="Times New Roman" w:cs="Times New Roman"/>
            <w:noProof/>
            <w:sz w:val="24"/>
            <w:szCs w:val="24"/>
          </w:rPr>
          <w:t>Table 10: Time for rupture of membrane to the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_Toc148622327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21</w:t>
        </w:r>
        <w:r w:rsidR="001F1D52" w:rsidRPr="001F1D52">
          <w:rPr>
            <w:rFonts w:ascii="Times New Roman" w:hAnsi="Times New Roman" w:cs="Times New Roman"/>
            <w:noProof/>
            <w:webHidden/>
            <w:sz w:val="24"/>
            <w:szCs w:val="24"/>
          </w:rPr>
          <w:fldChar w:fldCharType="end"/>
        </w:r>
      </w:hyperlink>
    </w:p>
    <w:p w14:paraId="0A648973"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8" w:history="1">
        <w:r w:rsidR="001F1D52" w:rsidRPr="001F1D52">
          <w:rPr>
            <w:rStyle w:val="Hyperlink"/>
            <w:rFonts w:ascii="Times New Roman" w:hAnsi="Times New Roman" w:cs="Times New Roman"/>
            <w:noProof/>
            <w:sz w:val="24"/>
            <w:szCs w:val="24"/>
          </w:rPr>
          <w:t>Table 11: Period of labor/C-section to the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_Toc148622328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22</w:t>
        </w:r>
        <w:r w:rsidR="001F1D52" w:rsidRPr="001F1D52">
          <w:rPr>
            <w:rFonts w:ascii="Times New Roman" w:hAnsi="Times New Roman" w:cs="Times New Roman"/>
            <w:noProof/>
            <w:webHidden/>
            <w:sz w:val="24"/>
            <w:szCs w:val="24"/>
          </w:rPr>
          <w:fldChar w:fldCharType="end"/>
        </w:r>
      </w:hyperlink>
    </w:p>
    <w:p w14:paraId="4DF9AF4F"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29" w:history="1">
        <w:r w:rsidR="001F1D52" w:rsidRPr="001F1D52">
          <w:rPr>
            <w:rStyle w:val="Hyperlink"/>
            <w:rFonts w:ascii="Times New Roman" w:hAnsi="Times New Roman" w:cs="Times New Roman"/>
            <w:noProof/>
            <w:sz w:val="24"/>
            <w:szCs w:val="24"/>
          </w:rPr>
          <w:t>Table 12: indication for C-section as emergency condition to the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_Toc148622329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22</w:t>
        </w:r>
        <w:r w:rsidR="001F1D52" w:rsidRPr="001F1D52">
          <w:rPr>
            <w:rFonts w:ascii="Times New Roman" w:hAnsi="Times New Roman" w:cs="Times New Roman"/>
            <w:noProof/>
            <w:webHidden/>
            <w:sz w:val="24"/>
            <w:szCs w:val="24"/>
          </w:rPr>
          <w:fldChar w:fldCharType="end"/>
        </w:r>
      </w:hyperlink>
    </w:p>
    <w:p w14:paraId="7EC73BD1" w14:textId="77777777" w:rsidR="001F1D52" w:rsidRPr="001F1D52" w:rsidRDefault="00CD03D4" w:rsidP="001F1D52">
      <w:pPr>
        <w:pStyle w:val="TableofFigures"/>
        <w:tabs>
          <w:tab w:val="right" w:leader="dot" w:pos="9017"/>
        </w:tabs>
        <w:spacing w:line="360" w:lineRule="auto"/>
        <w:jc w:val="both"/>
        <w:rPr>
          <w:rFonts w:ascii="Times New Roman" w:eastAsiaTheme="minorEastAsia" w:hAnsi="Times New Roman" w:cs="Times New Roman"/>
          <w:noProof/>
          <w:sz w:val="24"/>
          <w:szCs w:val="24"/>
          <w:lang w:val="en-GB" w:eastAsia="en-GB"/>
        </w:rPr>
      </w:pPr>
      <w:hyperlink w:anchor="_Toc148622330" w:history="1">
        <w:r w:rsidR="001F1D52" w:rsidRPr="001F1D52">
          <w:rPr>
            <w:rStyle w:val="Hyperlink"/>
            <w:rFonts w:ascii="Times New Roman" w:hAnsi="Times New Roman" w:cs="Times New Roman"/>
            <w:noProof/>
            <w:sz w:val="24"/>
            <w:szCs w:val="24"/>
          </w:rPr>
          <w:t>Table 13: poor immunity status to the mothers who developed wound infection after C-section at Kibogora level two teaching hospital.</w:t>
        </w:r>
        <w:r w:rsidR="001F1D52" w:rsidRPr="001F1D52">
          <w:rPr>
            <w:rFonts w:ascii="Times New Roman" w:hAnsi="Times New Roman" w:cs="Times New Roman"/>
            <w:noProof/>
            <w:webHidden/>
            <w:sz w:val="24"/>
            <w:szCs w:val="24"/>
          </w:rPr>
          <w:tab/>
        </w:r>
        <w:r w:rsidR="001F1D52" w:rsidRPr="001F1D52">
          <w:rPr>
            <w:rFonts w:ascii="Times New Roman" w:hAnsi="Times New Roman" w:cs="Times New Roman"/>
            <w:noProof/>
            <w:webHidden/>
            <w:sz w:val="24"/>
            <w:szCs w:val="24"/>
          </w:rPr>
          <w:fldChar w:fldCharType="begin"/>
        </w:r>
        <w:r w:rsidR="001F1D52" w:rsidRPr="001F1D52">
          <w:rPr>
            <w:rFonts w:ascii="Times New Roman" w:hAnsi="Times New Roman" w:cs="Times New Roman"/>
            <w:noProof/>
            <w:webHidden/>
            <w:sz w:val="24"/>
            <w:szCs w:val="24"/>
          </w:rPr>
          <w:instrText xml:space="preserve"> PAGEREF _Toc148622330 \h </w:instrText>
        </w:r>
        <w:r w:rsidR="001F1D52" w:rsidRPr="001F1D52">
          <w:rPr>
            <w:rFonts w:ascii="Times New Roman" w:hAnsi="Times New Roman" w:cs="Times New Roman"/>
            <w:noProof/>
            <w:webHidden/>
            <w:sz w:val="24"/>
            <w:szCs w:val="24"/>
          </w:rPr>
        </w:r>
        <w:r w:rsidR="001F1D52" w:rsidRPr="001F1D52">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22</w:t>
        </w:r>
        <w:r w:rsidR="001F1D52" w:rsidRPr="001F1D52">
          <w:rPr>
            <w:rFonts w:ascii="Times New Roman" w:hAnsi="Times New Roman" w:cs="Times New Roman"/>
            <w:noProof/>
            <w:webHidden/>
            <w:sz w:val="24"/>
            <w:szCs w:val="24"/>
          </w:rPr>
          <w:fldChar w:fldCharType="end"/>
        </w:r>
      </w:hyperlink>
    </w:p>
    <w:p w14:paraId="30258D92" w14:textId="0926304E" w:rsidR="00FD17D0" w:rsidRPr="00A13C00" w:rsidRDefault="001F1D52" w:rsidP="006B3E5A">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fldChar w:fldCharType="end"/>
      </w:r>
    </w:p>
    <w:p w14:paraId="2BB4DB4E"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44DFAD4"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71422F28" w14:textId="77777777" w:rsidR="00FD17D0" w:rsidRDefault="00FD17D0" w:rsidP="00E57FC3">
      <w:pPr>
        <w:spacing w:line="360" w:lineRule="auto"/>
        <w:jc w:val="both"/>
        <w:rPr>
          <w:rFonts w:ascii="Times New Roman" w:eastAsia="Calibri" w:hAnsi="Times New Roman" w:cs="Times New Roman"/>
          <w:b/>
          <w:bCs/>
          <w:sz w:val="24"/>
          <w:szCs w:val="24"/>
        </w:rPr>
      </w:pPr>
    </w:p>
    <w:p w14:paraId="135140DD" w14:textId="77777777" w:rsidR="003331D2" w:rsidRPr="00A13C00" w:rsidRDefault="003331D2" w:rsidP="00E57FC3">
      <w:pPr>
        <w:spacing w:line="360" w:lineRule="auto"/>
        <w:jc w:val="both"/>
        <w:rPr>
          <w:rFonts w:ascii="Times New Roman" w:eastAsia="Calibri" w:hAnsi="Times New Roman" w:cs="Times New Roman"/>
          <w:b/>
          <w:bCs/>
          <w:sz w:val="24"/>
          <w:szCs w:val="24"/>
        </w:rPr>
      </w:pPr>
    </w:p>
    <w:p w14:paraId="131813FC" w14:textId="34EAA3EE" w:rsidR="00FD17D0" w:rsidRPr="008357F1" w:rsidRDefault="00D814EC" w:rsidP="00C51D47">
      <w:pPr>
        <w:pStyle w:val="Heading1"/>
        <w:rPr>
          <w:sz w:val="24"/>
          <w:szCs w:val="24"/>
        </w:rPr>
      </w:pPr>
      <w:bookmarkStart w:id="15" w:name="_Toc144316165"/>
      <w:r w:rsidRPr="008357F1">
        <w:rPr>
          <w:sz w:val="24"/>
          <w:szCs w:val="24"/>
        </w:rPr>
        <w:lastRenderedPageBreak/>
        <w:t>LIST OF FIGURES</w:t>
      </w:r>
      <w:bookmarkEnd w:id="15"/>
    </w:p>
    <w:p w14:paraId="379012F3" w14:textId="77777777" w:rsidR="00C51D47" w:rsidRPr="00A13C00" w:rsidRDefault="00C51D47" w:rsidP="00C51D47">
      <w:pPr>
        <w:pStyle w:val="TableofFigures"/>
        <w:tabs>
          <w:tab w:val="right" w:leader="dot" w:pos="9350"/>
        </w:tabs>
        <w:spacing w:line="360" w:lineRule="auto"/>
        <w:rPr>
          <w:rFonts w:ascii="Times New Roman" w:hAnsi="Times New Roman" w:cs="Times New Roman"/>
          <w:noProof/>
          <w:sz w:val="24"/>
          <w:szCs w:val="24"/>
        </w:rPr>
      </w:pPr>
      <w:r w:rsidRPr="00A13C00">
        <w:rPr>
          <w:rFonts w:ascii="Times New Roman" w:eastAsia="Calibri" w:hAnsi="Times New Roman" w:cs="Times New Roman"/>
          <w:b/>
          <w:bCs/>
          <w:sz w:val="24"/>
          <w:szCs w:val="24"/>
        </w:rPr>
        <w:fldChar w:fldCharType="begin"/>
      </w:r>
      <w:r w:rsidRPr="00A13C00">
        <w:rPr>
          <w:rFonts w:ascii="Times New Roman" w:eastAsia="Calibri" w:hAnsi="Times New Roman" w:cs="Times New Roman"/>
          <w:b/>
          <w:bCs/>
          <w:sz w:val="24"/>
          <w:szCs w:val="24"/>
        </w:rPr>
        <w:instrText xml:space="preserve"> TOC \h \z \c "Figure" </w:instrText>
      </w:r>
      <w:r w:rsidRPr="00A13C00">
        <w:rPr>
          <w:rFonts w:ascii="Times New Roman" w:eastAsia="Calibri" w:hAnsi="Times New Roman" w:cs="Times New Roman"/>
          <w:b/>
          <w:bCs/>
          <w:sz w:val="24"/>
          <w:szCs w:val="24"/>
        </w:rPr>
        <w:fldChar w:fldCharType="separate"/>
      </w:r>
      <w:hyperlink w:anchor="_Toc144314509" w:history="1">
        <w:r w:rsidRPr="00A13C00">
          <w:rPr>
            <w:rStyle w:val="Hyperlink"/>
            <w:rFonts w:ascii="Times New Roman" w:hAnsi="Times New Roman" w:cs="Times New Roman"/>
            <w:noProof/>
            <w:color w:val="auto"/>
            <w:sz w:val="24"/>
            <w:szCs w:val="24"/>
          </w:rPr>
          <w:t>Figure 1: Conceptual framework</w:t>
        </w:r>
        <w:r w:rsidRPr="00A13C00">
          <w:rPr>
            <w:rFonts w:ascii="Times New Roman" w:hAnsi="Times New Roman" w:cs="Times New Roman"/>
            <w:noProof/>
            <w:webHidden/>
            <w:sz w:val="24"/>
            <w:szCs w:val="24"/>
          </w:rPr>
          <w:tab/>
        </w:r>
        <w:r w:rsidRPr="00A13C00">
          <w:rPr>
            <w:rFonts w:ascii="Times New Roman" w:hAnsi="Times New Roman" w:cs="Times New Roman"/>
            <w:noProof/>
            <w:webHidden/>
            <w:sz w:val="24"/>
            <w:szCs w:val="24"/>
          </w:rPr>
          <w:fldChar w:fldCharType="begin"/>
        </w:r>
        <w:r w:rsidRPr="00A13C00">
          <w:rPr>
            <w:rFonts w:ascii="Times New Roman" w:hAnsi="Times New Roman" w:cs="Times New Roman"/>
            <w:noProof/>
            <w:webHidden/>
            <w:sz w:val="24"/>
            <w:szCs w:val="24"/>
          </w:rPr>
          <w:instrText xml:space="preserve"> PAGEREF _Toc144314509 \h </w:instrText>
        </w:r>
        <w:r w:rsidRPr="00A13C00">
          <w:rPr>
            <w:rFonts w:ascii="Times New Roman" w:hAnsi="Times New Roman" w:cs="Times New Roman"/>
            <w:noProof/>
            <w:webHidden/>
            <w:sz w:val="24"/>
            <w:szCs w:val="24"/>
          </w:rPr>
        </w:r>
        <w:r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13</w:t>
        </w:r>
        <w:r w:rsidRPr="00A13C00">
          <w:rPr>
            <w:rFonts w:ascii="Times New Roman" w:hAnsi="Times New Roman" w:cs="Times New Roman"/>
            <w:noProof/>
            <w:webHidden/>
            <w:sz w:val="24"/>
            <w:szCs w:val="24"/>
          </w:rPr>
          <w:fldChar w:fldCharType="end"/>
        </w:r>
      </w:hyperlink>
    </w:p>
    <w:p w14:paraId="2D33BD1C" w14:textId="77777777" w:rsidR="00C51D47" w:rsidRPr="00A13C00" w:rsidRDefault="00CD03D4" w:rsidP="00C51D47">
      <w:pPr>
        <w:pStyle w:val="TableofFigures"/>
        <w:tabs>
          <w:tab w:val="right" w:leader="dot" w:pos="9350"/>
        </w:tabs>
        <w:spacing w:line="360" w:lineRule="auto"/>
        <w:rPr>
          <w:rFonts w:ascii="Times New Roman" w:hAnsi="Times New Roman" w:cs="Times New Roman"/>
          <w:noProof/>
          <w:sz w:val="24"/>
          <w:szCs w:val="24"/>
        </w:rPr>
      </w:pPr>
      <w:hyperlink w:anchor="_Toc144314510" w:history="1">
        <w:r w:rsidR="00C51D47" w:rsidRPr="00A13C00">
          <w:rPr>
            <w:rStyle w:val="Hyperlink"/>
            <w:rFonts w:ascii="Times New Roman" w:hAnsi="Times New Roman" w:cs="Times New Roman"/>
            <w:noProof/>
            <w:color w:val="auto"/>
            <w:sz w:val="24"/>
            <w:szCs w:val="24"/>
          </w:rPr>
          <w:t>Figure 2: PREVALENCE OF POSTPARTUM C-SECTION WOUND INFECTIONS AT KIBOGORA LEVEL TWO TEACHING HOSPITAL</w:t>
        </w:r>
        <w:r w:rsidR="00C51D47" w:rsidRPr="00A13C00">
          <w:rPr>
            <w:rFonts w:ascii="Times New Roman" w:hAnsi="Times New Roman" w:cs="Times New Roman"/>
            <w:noProof/>
            <w:webHidden/>
            <w:sz w:val="24"/>
            <w:szCs w:val="24"/>
          </w:rPr>
          <w:tab/>
        </w:r>
        <w:r w:rsidR="00C51D47" w:rsidRPr="00A13C00">
          <w:rPr>
            <w:rFonts w:ascii="Times New Roman" w:hAnsi="Times New Roman" w:cs="Times New Roman"/>
            <w:noProof/>
            <w:webHidden/>
            <w:sz w:val="24"/>
            <w:szCs w:val="24"/>
          </w:rPr>
          <w:fldChar w:fldCharType="begin"/>
        </w:r>
        <w:r w:rsidR="00C51D47" w:rsidRPr="00A13C00">
          <w:rPr>
            <w:rFonts w:ascii="Times New Roman" w:hAnsi="Times New Roman" w:cs="Times New Roman"/>
            <w:noProof/>
            <w:webHidden/>
            <w:sz w:val="24"/>
            <w:szCs w:val="24"/>
          </w:rPr>
          <w:instrText xml:space="preserve"> PAGEREF _Toc144314510 \h </w:instrText>
        </w:r>
        <w:r w:rsidR="00C51D47" w:rsidRPr="00A13C00">
          <w:rPr>
            <w:rFonts w:ascii="Times New Roman" w:hAnsi="Times New Roman" w:cs="Times New Roman"/>
            <w:noProof/>
            <w:webHidden/>
            <w:sz w:val="24"/>
            <w:szCs w:val="24"/>
          </w:rPr>
        </w:r>
        <w:r w:rsidR="00C51D47"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23</w:t>
        </w:r>
        <w:r w:rsidR="00C51D47" w:rsidRPr="00A13C00">
          <w:rPr>
            <w:rFonts w:ascii="Times New Roman" w:hAnsi="Times New Roman" w:cs="Times New Roman"/>
            <w:noProof/>
            <w:webHidden/>
            <w:sz w:val="24"/>
            <w:szCs w:val="24"/>
          </w:rPr>
          <w:fldChar w:fldCharType="end"/>
        </w:r>
      </w:hyperlink>
    </w:p>
    <w:p w14:paraId="1DC3672B" w14:textId="77777777" w:rsidR="00FD17D0" w:rsidRPr="00A13C00" w:rsidRDefault="00C51D47" w:rsidP="00C51D47">
      <w:pPr>
        <w:spacing w:line="360" w:lineRule="auto"/>
        <w:jc w:val="both"/>
        <w:rPr>
          <w:rFonts w:ascii="Times New Roman" w:eastAsia="Calibri" w:hAnsi="Times New Roman" w:cs="Times New Roman"/>
          <w:b/>
          <w:bCs/>
          <w:sz w:val="24"/>
          <w:szCs w:val="24"/>
        </w:rPr>
      </w:pPr>
      <w:r w:rsidRPr="00A13C00">
        <w:rPr>
          <w:rFonts w:ascii="Times New Roman" w:eastAsia="Calibri" w:hAnsi="Times New Roman" w:cs="Times New Roman"/>
          <w:b/>
          <w:bCs/>
          <w:sz w:val="24"/>
          <w:szCs w:val="24"/>
        </w:rPr>
        <w:fldChar w:fldCharType="end"/>
      </w:r>
    </w:p>
    <w:p w14:paraId="6C598E12" w14:textId="77777777" w:rsidR="00FD17D0" w:rsidRPr="00A13C00" w:rsidRDefault="00FD17D0" w:rsidP="00C51D47">
      <w:pPr>
        <w:spacing w:line="360" w:lineRule="auto"/>
        <w:jc w:val="both"/>
        <w:rPr>
          <w:rFonts w:ascii="Times New Roman" w:eastAsia="Calibri" w:hAnsi="Times New Roman" w:cs="Times New Roman"/>
          <w:b/>
          <w:bCs/>
          <w:sz w:val="24"/>
          <w:szCs w:val="24"/>
        </w:rPr>
      </w:pPr>
    </w:p>
    <w:p w14:paraId="42AC443F"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5758E875" w14:textId="77777777" w:rsidR="006B3E5A" w:rsidRPr="00A13C00" w:rsidRDefault="006B3E5A" w:rsidP="00E57FC3">
      <w:pPr>
        <w:keepNext/>
        <w:keepLines/>
        <w:spacing w:before="240" w:after="0" w:line="360" w:lineRule="auto"/>
        <w:jc w:val="both"/>
        <w:outlineLvl w:val="0"/>
        <w:rPr>
          <w:rFonts w:ascii="Times New Roman" w:eastAsia="SimSun" w:hAnsi="Times New Roman" w:cs="Times New Roman"/>
          <w:bCs/>
          <w:sz w:val="24"/>
          <w:szCs w:val="24"/>
          <w:lang w:val="fr-FR"/>
        </w:rPr>
      </w:pPr>
      <w:bookmarkStart w:id="16" w:name="_Toc138851706"/>
    </w:p>
    <w:p w14:paraId="08DAA7A6" w14:textId="77777777" w:rsidR="006B3E5A" w:rsidRPr="00A13C00" w:rsidRDefault="006B3E5A" w:rsidP="00E57FC3">
      <w:pPr>
        <w:keepNext/>
        <w:keepLines/>
        <w:spacing w:before="240" w:after="0" w:line="360" w:lineRule="auto"/>
        <w:jc w:val="both"/>
        <w:outlineLvl w:val="0"/>
        <w:rPr>
          <w:rFonts w:ascii="Times New Roman" w:eastAsia="SimSun" w:hAnsi="Times New Roman" w:cs="Times New Roman"/>
          <w:bCs/>
          <w:sz w:val="24"/>
          <w:szCs w:val="24"/>
          <w:lang w:val="fr-FR"/>
        </w:rPr>
      </w:pPr>
    </w:p>
    <w:p w14:paraId="67540804" w14:textId="77777777" w:rsidR="006B3E5A" w:rsidRPr="00A13C00" w:rsidRDefault="006B3E5A" w:rsidP="00E57FC3">
      <w:pPr>
        <w:keepNext/>
        <w:keepLines/>
        <w:spacing w:before="240" w:after="0" w:line="360" w:lineRule="auto"/>
        <w:jc w:val="both"/>
        <w:outlineLvl w:val="0"/>
        <w:rPr>
          <w:rFonts w:ascii="Times New Roman" w:eastAsia="SimSun" w:hAnsi="Times New Roman" w:cs="Times New Roman"/>
          <w:bCs/>
          <w:sz w:val="24"/>
          <w:szCs w:val="24"/>
          <w:lang w:val="fr-FR"/>
        </w:rPr>
      </w:pPr>
    </w:p>
    <w:bookmarkEnd w:id="16"/>
    <w:p w14:paraId="123EBDF7" w14:textId="77777777" w:rsidR="006B3E5A" w:rsidRPr="00A13C00" w:rsidRDefault="006B3E5A" w:rsidP="006B3E5A">
      <w:pPr>
        <w:keepNext/>
        <w:keepLines/>
        <w:spacing w:before="240" w:after="0" w:line="360" w:lineRule="auto"/>
        <w:jc w:val="both"/>
        <w:outlineLvl w:val="0"/>
        <w:rPr>
          <w:rFonts w:ascii="Times New Roman" w:eastAsia="SimSun" w:hAnsi="Times New Roman" w:cs="Times New Roman"/>
          <w:bCs/>
          <w:sz w:val="24"/>
          <w:szCs w:val="24"/>
          <w:lang w:val="fr-FR"/>
        </w:rPr>
      </w:pPr>
    </w:p>
    <w:p w14:paraId="147178AD" w14:textId="77777777" w:rsidR="006B3E5A" w:rsidRPr="00A13C00" w:rsidRDefault="006B3E5A" w:rsidP="006B3E5A">
      <w:pPr>
        <w:pStyle w:val="Heading1"/>
        <w:rPr>
          <w:sz w:val="28"/>
          <w:szCs w:val="28"/>
        </w:rPr>
      </w:pPr>
      <w:bookmarkStart w:id="17" w:name="_Toc138851707"/>
    </w:p>
    <w:p w14:paraId="2CC7E2D7" w14:textId="77777777" w:rsidR="00A529EC" w:rsidRPr="00A13C00" w:rsidRDefault="00A529EC" w:rsidP="00A529EC">
      <w:pPr>
        <w:rPr>
          <w:lang w:val="fr-FR"/>
        </w:rPr>
      </w:pPr>
    </w:p>
    <w:p w14:paraId="0B5626EE" w14:textId="77777777" w:rsidR="00A529EC" w:rsidRPr="00A13C00" w:rsidRDefault="00A529EC" w:rsidP="00A529EC">
      <w:pPr>
        <w:rPr>
          <w:lang w:val="fr-FR"/>
        </w:rPr>
      </w:pPr>
    </w:p>
    <w:p w14:paraId="03201D41" w14:textId="77777777" w:rsidR="00A529EC" w:rsidRPr="00A13C00" w:rsidRDefault="00A529EC" w:rsidP="00A529EC">
      <w:pPr>
        <w:rPr>
          <w:lang w:val="fr-FR"/>
        </w:rPr>
      </w:pPr>
    </w:p>
    <w:p w14:paraId="602F339A" w14:textId="77777777" w:rsidR="006B3E5A" w:rsidRPr="00A13C00" w:rsidRDefault="006B3E5A" w:rsidP="006B3E5A">
      <w:pPr>
        <w:pStyle w:val="Heading1"/>
        <w:rPr>
          <w:sz w:val="28"/>
          <w:szCs w:val="28"/>
        </w:rPr>
      </w:pPr>
    </w:p>
    <w:p w14:paraId="0DDB81FA" w14:textId="77777777" w:rsidR="006B3E5A" w:rsidRPr="00A13C00" w:rsidRDefault="006B3E5A" w:rsidP="006B3E5A">
      <w:pPr>
        <w:pStyle w:val="Heading1"/>
        <w:rPr>
          <w:sz w:val="28"/>
          <w:szCs w:val="28"/>
        </w:rPr>
      </w:pPr>
    </w:p>
    <w:p w14:paraId="3915FDEE" w14:textId="77777777" w:rsidR="006B3E5A" w:rsidRPr="00A13C00" w:rsidRDefault="006B3E5A" w:rsidP="006B3E5A">
      <w:pPr>
        <w:pStyle w:val="Heading1"/>
        <w:rPr>
          <w:sz w:val="28"/>
          <w:szCs w:val="28"/>
        </w:rPr>
      </w:pPr>
    </w:p>
    <w:p w14:paraId="1BBB7073" w14:textId="77777777" w:rsidR="006B3E5A" w:rsidRPr="00A13C00" w:rsidRDefault="006B3E5A" w:rsidP="006B3E5A">
      <w:pPr>
        <w:pStyle w:val="Heading1"/>
        <w:rPr>
          <w:sz w:val="28"/>
          <w:szCs w:val="28"/>
        </w:rPr>
      </w:pPr>
    </w:p>
    <w:bookmarkEnd w:id="17"/>
    <w:p w14:paraId="18CDD84C" w14:textId="77777777" w:rsidR="00705CFF" w:rsidRPr="00A13C00" w:rsidRDefault="00705CFF" w:rsidP="00E57FC3">
      <w:pPr>
        <w:spacing w:line="360" w:lineRule="auto"/>
        <w:jc w:val="both"/>
        <w:rPr>
          <w:rFonts w:ascii="Times New Roman" w:eastAsia="Calibri" w:hAnsi="Times New Roman" w:cs="Times New Roman"/>
          <w:b/>
          <w:sz w:val="24"/>
          <w:szCs w:val="24"/>
        </w:rPr>
      </w:pPr>
    </w:p>
    <w:p w14:paraId="2BEF9F32" w14:textId="77777777" w:rsidR="00705CFF" w:rsidRDefault="00705CFF" w:rsidP="00E57FC3">
      <w:pPr>
        <w:spacing w:line="360" w:lineRule="auto"/>
        <w:jc w:val="both"/>
        <w:rPr>
          <w:rFonts w:ascii="Times New Roman" w:eastAsia="Calibri" w:hAnsi="Times New Roman" w:cs="Times New Roman"/>
          <w:b/>
          <w:sz w:val="24"/>
          <w:szCs w:val="24"/>
        </w:rPr>
      </w:pPr>
    </w:p>
    <w:p w14:paraId="075DA60D" w14:textId="77777777" w:rsidR="003130F3" w:rsidRDefault="003130F3" w:rsidP="00E57FC3">
      <w:pPr>
        <w:spacing w:line="360" w:lineRule="auto"/>
        <w:jc w:val="both"/>
        <w:rPr>
          <w:rFonts w:ascii="Times New Roman" w:eastAsia="Calibri" w:hAnsi="Times New Roman" w:cs="Times New Roman"/>
          <w:b/>
          <w:sz w:val="24"/>
          <w:szCs w:val="24"/>
        </w:rPr>
      </w:pPr>
    </w:p>
    <w:p w14:paraId="2EB7F28D" w14:textId="77777777" w:rsidR="003130F3" w:rsidRDefault="003130F3" w:rsidP="00E57FC3">
      <w:pPr>
        <w:spacing w:line="360" w:lineRule="auto"/>
        <w:jc w:val="both"/>
        <w:rPr>
          <w:rFonts w:ascii="Times New Roman" w:eastAsia="Calibri" w:hAnsi="Times New Roman" w:cs="Times New Roman"/>
          <w:b/>
          <w:sz w:val="24"/>
          <w:szCs w:val="24"/>
        </w:rPr>
      </w:pPr>
    </w:p>
    <w:p w14:paraId="61E0DD0B" w14:textId="77777777" w:rsidR="003130F3" w:rsidRDefault="003130F3" w:rsidP="00E57FC3">
      <w:pPr>
        <w:spacing w:line="360" w:lineRule="auto"/>
        <w:jc w:val="both"/>
        <w:rPr>
          <w:rFonts w:ascii="Times New Roman" w:eastAsia="Calibri" w:hAnsi="Times New Roman" w:cs="Times New Roman"/>
          <w:b/>
          <w:sz w:val="24"/>
          <w:szCs w:val="24"/>
        </w:rPr>
      </w:pPr>
    </w:p>
    <w:p w14:paraId="0A8CD653" w14:textId="77777777" w:rsidR="003130F3" w:rsidRPr="00A13C00" w:rsidRDefault="003130F3" w:rsidP="00E57FC3">
      <w:pPr>
        <w:spacing w:line="360" w:lineRule="auto"/>
        <w:jc w:val="both"/>
        <w:rPr>
          <w:rFonts w:ascii="Times New Roman" w:eastAsia="Calibri" w:hAnsi="Times New Roman" w:cs="Times New Roman"/>
          <w:b/>
          <w:sz w:val="24"/>
          <w:szCs w:val="24"/>
        </w:rPr>
      </w:pPr>
    </w:p>
    <w:p w14:paraId="22BB14DC" w14:textId="77777777" w:rsidR="00705CFF" w:rsidRPr="00A13C00" w:rsidRDefault="00705CFF" w:rsidP="00E57FC3">
      <w:pPr>
        <w:spacing w:line="360" w:lineRule="auto"/>
        <w:jc w:val="both"/>
        <w:rPr>
          <w:rFonts w:ascii="Times New Roman" w:eastAsia="Calibri" w:hAnsi="Times New Roman" w:cs="Times New Roman"/>
          <w:b/>
          <w:sz w:val="24"/>
          <w:szCs w:val="24"/>
        </w:rPr>
      </w:pPr>
    </w:p>
    <w:p w14:paraId="7E1C11A3" w14:textId="165A9D5E" w:rsidR="00705CFF" w:rsidRPr="008357F1" w:rsidRDefault="006F466A" w:rsidP="006F466A">
      <w:pPr>
        <w:spacing w:line="360" w:lineRule="auto"/>
        <w:jc w:val="center"/>
        <w:rPr>
          <w:rFonts w:ascii="Times New Roman" w:eastAsia="Calibri" w:hAnsi="Times New Roman" w:cs="Times New Roman"/>
          <w:b/>
          <w:sz w:val="24"/>
          <w:szCs w:val="24"/>
        </w:rPr>
      </w:pPr>
      <w:r w:rsidRPr="008357F1">
        <w:rPr>
          <w:rFonts w:ascii="Times New Roman" w:eastAsia="Calibri" w:hAnsi="Times New Roman" w:cs="Times New Roman"/>
          <w:b/>
          <w:sz w:val="24"/>
          <w:szCs w:val="24"/>
        </w:rPr>
        <w:lastRenderedPageBreak/>
        <w:t>LIST OF APPENDIC</w:t>
      </w:r>
      <w:r w:rsidR="003130F3" w:rsidRPr="008357F1">
        <w:rPr>
          <w:rFonts w:ascii="Times New Roman" w:eastAsia="Calibri" w:hAnsi="Times New Roman" w:cs="Times New Roman"/>
          <w:b/>
          <w:sz w:val="24"/>
          <w:szCs w:val="24"/>
        </w:rPr>
        <w:t>ES</w:t>
      </w:r>
    </w:p>
    <w:p w14:paraId="790A0538" w14:textId="77777777" w:rsidR="00803254" w:rsidRDefault="006F466A" w:rsidP="00803254">
      <w:pPr>
        <w:pStyle w:val="TableofFigures"/>
        <w:tabs>
          <w:tab w:val="right" w:leader="dot" w:pos="9017"/>
        </w:tabs>
        <w:spacing w:line="360" w:lineRule="auto"/>
        <w:jc w:val="both"/>
        <w:rPr>
          <w:rFonts w:eastAsiaTheme="minorEastAsia"/>
          <w:noProof/>
          <w:lang w:val="en-GB" w:eastAsia="en-GB"/>
        </w:rPr>
      </w:pPr>
      <w:r>
        <w:rPr>
          <w:rFonts w:ascii="Times New Roman" w:eastAsia="Calibri" w:hAnsi="Times New Roman" w:cs="Times New Roman"/>
          <w:b/>
          <w:sz w:val="24"/>
          <w:szCs w:val="24"/>
        </w:rPr>
        <w:fldChar w:fldCharType="begin"/>
      </w:r>
      <w:r>
        <w:rPr>
          <w:rFonts w:ascii="Times New Roman" w:eastAsia="Calibri" w:hAnsi="Times New Roman" w:cs="Times New Roman"/>
          <w:b/>
          <w:sz w:val="24"/>
          <w:szCs w:val="24"/>
        </w:rPr>
        <w:instrText xml:space="preserve"> TOC \h \z \c "APPENDIX" </w:instrText>
      </w:r>
      <w:r>
        <w:rPr>
          <w:rFonts w:ascii="Times New Roman" w:eastAsia="Calibri" w:hAnsi="Times New Roman" w:cs="Times New Roman"/>
          <w:b/>
          <w:sz w:val="24"/>
          <w:szCs w:val="24"/>
        </w:rPr>
        <w:fldChar w:fldCharType="separate"/>
      </w:r>
      <w:hyperlink w:anchor="_Toc148615438" w:history="1">
        <w:r w:rsidR="00803254" w:rsidRPr="00920C5E">
          <w:rPr>
            <w:rStyle w:val="Hyperlink"/>
            <w:rFonts w:ascii="Times New Roman" w:hAnsi="Times New Roman" w:cs="Times New Roman"/>
            <w:noProof/>
          </w:rPr>
          <w:t>APPENDIX 1: RESEARCH LETTER</w:t>
        </w:r>
        <w:r w:rsidR="00803254">
          <w:rPr>
            <w:noProof/>
            <w:webHidden/>
          </w:rPr>
          <w:tab/>
        </w:r>
        <w:r w:rsidR="00803254">
          <w:rPr>
            <w:noProof/>
            <w:webHidden/>
          </w:rPr>
          <w:fldChar w:fldCharType="begin"/>
        </w:r>
        <w:r w:rsidR="00803254">
          <w:rPr>
            <w:noProof/>
            <w:webHidden/>
          </w:rPr>
          <w:instrText xml:space="preserve"> PAGEREF _Toc148615438 \h </w:instrText>
        </w:r>
        <w:r w:rsidR="00803254">
          <w:rPr>
            <w:noProof/>
            <w:webHidden/>
          </w:rPr>
        </w:r>
        <w:r w:rsidR="00803254">
          <w:rPr>
            <w:noProof/>
            <w:webHidden/>
          </w:rPr>
          <w:fldChar w:fldCharType="separate"/>
        </w:r>
        <w:r w:rsidR="001F1D52">
          <w:rPr>
            <w:noProof/>
            <w:webHidden/>
          </w:rPr>
          <w:t>b</w:t>
        </w:r>
        <w:r w:rsidR="00803254">
          <w:rPr>
            <w:noProof/>
            <w:webHidden/>
          </w:rPr>
          <w:fldChar w:fldCharType="end"/>
        </w:r>
      </w:hyperlink>
    </w:p>
    <w:p w14:paraId="10771EEC" w14:textId="77777777" w:rsidR="00803254" w:rsidRDefault="00CD03D4" w:rsidP="00803254">
      <w:pPr>
        <w:pStyle w:val="TableofFigures"/>
        <w:tabs>
          <w:tab w:val="right" w:leader="dot" w:pos="9017"/>
        </w:tabs>
        <w:spacing w:line="360" w:lineRule="auto"/>
        <w:jc w:val="both"/>
        <w:rPr>
          <w:rFonts w:eastAsiaTheme="minorEastAsia"/>
          <w:noProof/>
          <w:lang w:val="en-GB" w:eastAsia="en-GB"/>
        </w:rPr>
      </w:pPr>
      <w:hyperlink w:anchor="_Toc148615439" w:history="1">
        <w:r w:rsidR="00803254" w:rsidRPr="00920C5E">
          <w:rPr>
            <w:rStyle w:val="Hyperlink"/>
            <w:rFonts w:ascii="Times New Roman" w:hAnsi="Times New Roman" w:cs="Times New Roman"/>
            <w:noProof/>
          </w:rPr>
          <w:t>APPENDIX 2: PLAGIARISM CHECKER</w:t>
        </w:r>
        <w:r w:rsidR="00803254">
          <w:rPr>
            <w:noProof/>
            <w:webHidden/>
          </w:rPr>
          <w:tab/>
        </w:r>
        <w:r w:rsidR="00803254">
          <w:rPr>
            <w:noProof/>
            <w:webHidden/>
          </w:rPr>
          <w:fldChar w:fldCharType="begin"/>
        </w:r>
        <w:r w:rsidR="00803254">
          <w:rPr>
            <w:noProof/>
            <w:webHidden/>
          </w:rPr>
          <w:instrText xml:space="preserve"> PAGEREF _Toc148615439 \h </w:instrText>
        </w:r>
        <w:r w:rsidR="00803254">
          <w:rPr>
            <w:noProof/>
            <w:webHidden/>
          </w:rPr>
        </w:r>
        <w:r w:rsidR="00803254">
          <w:rPr>
            <w:noProof/>
            <w:webHidden/>
          </w:rPr>
          <w:fldChar w:fldCharType="separate"/>
        </w:r>
        <w:r w:rsidR="001F1D52">
          <w:rPr>
            <w:noProof/>
            <w:webHidden/>
          </w:rPr>
          <w:t>c</w:t>
        </w:r>
        <w:r w:rsidR="00803254">
          <w:rPr>
            <w:noProof/>
            <w:webHidden/>
          </w:rPr>
          <w:fldChar w:fldCharType="end"/>
        </w:r>
      </w:hyperlink>
    </w:p>
    <w:p w14:paraId="44E9F4AA" w14:textId="77777777" w:rsidR="00803254" w:rsidRDefault="00CD03D4" w:rsidP="00803254">
      <w:pPr>
        <w:pStyle w:val="TableofFigures"/>
        <w:tabs>
          <w:tab w:val="right" w:leader="dot" w:pos="9017"/>
        </w:tabs>
        <w:spacing w:line="360" w:lineRule="auto"/>
        <w:jc w:val="both"/>
        <w:rPr>
          <w:rFonts w:eastAsiaTheme="minorEastAsia"/>
          <w:noProof/>
          <w:lang w:val="en-GB" w:eastAsia="en-GB"/>
        </w:rPr>
      </w:pPr>
      <w:hyperlink w:anchor="_Toc148615440" w:history="1">
        <w:r w:rsidR="00803254" w:rsidRPr="00920C5E">
          <w:rPr>
            <w:rStyle w:val="Hyperlink"/>
            <w:rFonts w:ascii="Times New Roman" w:hAnsi="Times New Roman" w:cs="Times New Roman"/>
            <w:noProof/>
          </w:rPr>
          <w:t>APPENDIX 3: CHECKLIST</w:t>
        </w:r>
        <w:r w:rsidR="00803254">
          <w:rPr>
            <w:noProof/>
            <w:webHidden/>
          </w:rPr>
          <w:tab/>
        </w:r>
        <w:r w:rsidR="00803254">
          <w:rPr>
            <w:noProof/>
            <w:webHidden/>
          </w:rPr>
          <w:fldChar w:fldCharType="begin"/>
        </w:r>
        <w:r w:rsidR="00803254">
          <w:rPr>
            <w:noProof/>
            <w:webHidden/>
          </w:rPr>
          <w:instrText xml:space="preserve"> PAGEREF _Toc148615440 \h </w:instrText>
        </w:r>
        <w:r w:rsidR="00803254">
          <w:rPr>
            <w:noProof/>
            <w:webHidden/>
          </w:rPr>
        </w:r>
        <w:r w:rsidR="00803254">
          <w:rPr>
            <w:noProof/>
            <w:webHidden/>
          </w:rPr>
          <w:fldChar w:fldCharType="separate"/>
        </w:r>
        <w:r w:rsidR="001F1D52">
          <w:rPr>
            <w:noProof/>
            <w:webHidden/>
          </w:rPr>
          <w:t>d</w:t>
        </w:r>
        <w:r w:rsidR="00803254">
          <w:rPr>
            <w:noProof/>
            <w:webHidden/>
          </w:rPr>
          <w:fldChar w:fldCharType="end"/>
        </w:r>
      </w:hyperlink>
    </w:p>
    <w:p w14:paraId="1DD0AF38" w14:textId="77777777" w:rsidR="003130F3" w:rsidRDefault="006F466A" w:rsidP="003130F3">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fldChar w:fldCharType="end"/>
      </w:r>
    </w:p>
    <w:p w14:paraId="69DEBC47" w14:textId="77777777" w:rsidR="003130F3" w:rsidRDefault="003130F3" w:rsidP="003130F3">
      <w:pPr>
        <w:spacing w:line="360" w:lineRule="auto"/>
        <w:jc w:val="center"/>
        <w:rPr>
          <w:rFonts w:ascii="Times New Roman" w:eastAsia="Calibri" w:hAnsi="Times New Roman" w:cs="Times New Roman"/>
          <w:b/>
          <w:sz w:val="24"/>
          <w:szCs w:val="24"/>
        </w:rPr>
      </w:pPr>
    </w:p>
    <w:p w14:paraId="20E9CDD5" w14:textId="77777777" w:rsidR="003130F3" w:rsidRDefault="003130F3" w:rsidP="003130F3">
      <w:pPr>
        <w:spacing w:line="360" w:lineRule="auto"/>
        <w:jc w:val="center"/>
        <w:rPr>
          <w:rFonts w:ascii="Times New Roman" w:eastAsia="Calibri" w:hAnsi="Times New Roman" w:cs="Times New Roman"/>
          <w:b/>
          <w:sz w:val="24"/>
          <w:szCs w:val="24"/>
        </w:rPr>
      </w:pPr>
    </w:p>
    <w:p w14:paraId="448A1648" w14:textId="77777777" w:rsidR="003130F3" w:rsidRDefault="003130F3" w:rsidP="003130F3">
      <w:pPr>
        <w:spacing w:line="360" w:lineRule="auto"/>
        <w:jc w:val="center"/>
        <w:rPr>
          <w:rFonts w:ascii="Times New Roman" w:eastAsia="Calibri" w:hAnsi="Times New Roman" w:cs="Times New Roman"/>
          <w:b/>
          <w:sz w:val="24"/>
          <w:szCs w:val="24"/>
        </w:rPr>
      </w:pPr>
    </w:p>
    <w:p w14:paraId="0085A0F3" w14:textId="77777777" w:rsidR="003130F3" w:rsidRDefault="003130F3" w:rsidP="003130F3">
      <w:pPr>
        <w:spacing w:line="360" w:lineRule="auto"/>
        <w:jc w:val="center"/>
        <w:rPr>
          <w:rFonts w:ascii="Times New Roman" w:eastAsia="Calibri" w:hAnsi="Times New Roman" w:cs="Times New Roman"/>
          <w:b/>
          <w:sz w:val="24"/>
          <w:szCs w:val="24"/>
        </w:rPr>
      </w:pPr>
    </w:p>
    <w:p w14:paraId="217C471F" w14:textId="77777777" w:rsidR="003130F3" w:rsidRDefault="003130F3" w:rsidP="003130F3">
      <w:pPr>
        <w:spacing w:line="360" w:lineRule="auto"/>
        <w:jc w:val="center"/>
        <w:rPr>
          <w:rFonts w:ascii="Times New Roman" w:eastAsia="Calibri" w:hAnsi="Times New Roman" w:cs="Times New Roman"/>
          <w:b/>
          <w:sz w:val="24"/>
          <w:szCs w:val="24"/>
        </w:rPr>
      </w:pPr>
    </w:p>
    <w:p w14:paraId="37C1369F" w14:textId="77777777" w:rsidR="003130F3" w:rsidRDefault="003130F3" w:rsidP="003130F3">
      <w:pPr>
        <w:spacing w:line="360" w:lineRule="auto"/>
        <w:jc w:val="center"/>
        <w:rPr>
          <w:rFonts w:ascii="Times New Roman" w:eastAsia="Calibri" w:hAnsi="Times New Roman" w:cs="Times New Roman"/>
          <w:b/>
          <w:sz w:val="24"/>
          <w:szCs w:val="24"/>
        </w:rPr>
      </w:pPr>
    </w:p>
    <w:p w14:paraId="0A59463F" w14:textId="77777777" w:rsidR="003130F3" w:rsidRDefault="003130F3" w:rsidP="003130F3">
      <w:pPr>
        <w:spacing w:line="360" w:lineRule="auto"/>
        <w:jc w:val="center"/>
        <w:rPr>
          <w:rFonts w:ascii="Times New Roman" w:eastAsia="Calibri" w:hAnsi="Times New Roman" w:cs="Times New Roman"/>
          <w:b/>
          <w:sz w:val="24"/>
          <w:szCs w:val="24"/>
        </w:rPr>
      </w:pPr>
    </w:p>
    <w:p w14:paraId="1DE89DD4" w14:textId="77777777" w:rsidR="003130F3" w:rsidRDefault="003130F3" w:rsidP="003130F3">
      <w:pPr>
        <w:spacing w:line="360" w:lineRule="auto"/>
        <w:jc w:val="center"/>
        <w:rPr>
          <w:rFonts w:ascii="Times New Roman" w:eastAsia="Calibri" w:hAnsi="Times New Roman" w:cs="Times New Roman"/>
          <w:b/>
          <w:sz w:val="24"/>
          <w:szCs w:val="24"/>
        </w:rPr>
      </w:pPr>
    </w:p>
    <w:p w14:paraId="7FFB97AB" w14:textId="77777777" w:rsidR="003130F3" w:rsidRDefault="003130F3" w:rsidP="003130F3">
      <w:pPr>
        <w:spacing w:line="360" w:lineRule="auto"/>
        <w:jc w:val="center"/>
        <w:rPr>
          <w:rFonts w:ascii="Times New Roman" w:eastAsia="Calibri" w:hAnsi="Times New Roman" w:cs="Times New Roman"/>
          <w:b/>
          <w:sz w:val="24"/>
          <w:szCs w:val="24"/>
        </w:rPr>
      </w:pPr>
    </w:p>
    <w:p w14:paraId="71F66A2A" w14:textId="77777777" w:rsidR="003130F3" w:rsidRDefault="003130F3" w:rsidP="003130F3">
      <w:pPr>
        <w:spacing w:line="360" w:lineRule="auto"/>
        <w:jc w:val="center"/>
        <w:rPr>
          <w:rFonts w:ascii="Times New Roman" w:eastAsia="Calibri" w:hAnsi="Times New Roman" w:cs="Times New Roman"/>
          <w:b/>
          <w:sz w:val="24"/>
          <w:szCs w:val="24"/>
        </w:rPr>
      </w:pPr>
    </w:p>
    <w:p w14:paraId="1553AE98" w14:textId="77777777" w:rsidR="003130F3" w:rsidRDefault="003130F3" w:rsidP="003130F3">
      <w:pPr>
        <w:spacing w:line="360" w:lineRule="auto"/>
        <w:jc w:val="center"/>
        <w:rPr>
          <w:rFonts w:ascii="Times New Roman" w:eastAsia="Calibri" w:hAnsi="Times New Roman" w:cs="Times New Roman"/>
          <w:b/>
          <w:sz w:val="24"/>
          <w:szCs w:val="24"/>
        </w:rPr>
      </w:pPr>
    </w:p>
    <w:p w14:paraId="465DAEE5" w14:textId="77777777" w:rsidR="003130F3" w:rsidRDefault="003130F3" w:rsidP="003130F3">
      <w:pPr>
        <w:spacing w:line="360" w:lineRule="auto"/>
        <w:jc w:val="center"/>
        <w:rPr>
          <w:rFonts w:ascii="Times New Roman" w:eastAsia="Calibri" w:hAnsi="Times New Roman" w:cs="Times New Roman"/>
          <w:b/>
          <w:sz w:val="24"/>
          <w:szCs w:val="24"/>
        </w:rPr>
      </w:pPr>
    </w:p>
    <w:p w14:paraId="130B7171" w14:textId="77777777" w:rsidR="003130F3" w:rsidRDefault="003130F3" w:rsidP="003130F3">
      <w:pPr>
        <w:spacing w:line="360" w:lineRule="auto"/>
        <w:jc w:val="center"/>
        <w:rPr>
          <w:rFonts w:ascii="Times New Roman" w:eastAsia="Calibri" w:hAnsi="Times New Roman" w:cs="Times New Roman"/>
          <w:b/>
          <w:sz w:val="24"/>
          <w:szCs w:val="24"/>
        </w:rPr>
      </w:pPr>
    </w:p>
    <w:p w14:paraId="390BC542" w14:textId="77777777" w:rsidR="003130F3" w:rsidRDefault="003130F3" w:rsidP="003130F3">
      <w:pPr>
        <w:spacing w:line="360" w:lineRule="auto"/>
        <w:jc w:val="center"/>
        <w:rPr>
          <w:rFonts w:ascii="Times New Roman" w:eastAsia="Calibri" w:hAnsi="Times New Roman" w:cs="Times New Roman"/>
          <w:b/>
          <w:sz w:val="24"/>
          <w:szCs w:val="24"/>
        </w:rPr>
      </w:pPr>
    </w:p>
    <w:p w14:paraId="139B3A37" w14:textId="77777777" w:rsidR="003130F3" w:rsidRDefault="003130F3" w:rsidP="003130F3">
      <w:pPr>
        <w:spacing w:line="360" w:lineRule="auto"/>
        <w:jc w:val="center"/>
        <w:rPr>
          <w:rFonts w:ascii="Times New Roman" w:eastAsia="Calibri" w:hAnsi="Times New Roman" w:cs="Times New Roman"/>
          <w:b/>
          <w:sz w:val="24"/>
          <w:szCs w:val="24"/>
        </w:rPr>
      </w:pPr>
    </w:p>
    <w:p w14:paraId="4514FD2A" w14:textId="77777777" w:rsidR="003130F3" w:rsidRDefault="003130F3" w:rsidP="003130F3">
      <w:pPr>
        <w:spacing w:line="360" w:lineRule="auto"/>
        <w:jc w:val="center"/>
        <w:rPr>
          <w:rFonts w:ascii="Times New Roman" w:eastAsia="Calibri" w:hAnsi="Times New Roman" w:cs="Times New Roman"/>
          <w:b/>
          <w:sz w:val="24"/>
          <w:szCs w:val="24"/>
        </w:rPr>
      </w:pPr>
    </w:p>
    <w:p w14:paraId="5140FC0A" w14:textId="77777777" w:rsidR="003130F3" w:rsidRDefault="003130F3" w:rsidP="003130F3">
      <w:pPr>
        <w:spacing w:line="360" w:lineRule="auto"/>
        <w:jc w:val="center"/>
        <w:rPr>
          <w:rFonts w:ascii="Times New Roman" w:eastAsia="Calibri" w:hAnsi="Times New Roman" w:cs="Times New Roman"/>
          <w:b/>
          <w:sz w:val="24"/>
          <w:szCs w:val="24"/>
        </w:rPr>
      </w:pPr>
    </w:p>
    <w:p w14:paraId="4511E5EC" w14:textId="77777777" w:rsidR="003130F3" w:rsidRDefault="003130F3" w:rsidP="003130F3">
      <w:pPr>
        <w:spacing w:line="360" w:lineRule="auto"/>
        <w:jc w:val="center"/>
        <w:rPr>
          <w:rFonts w:ascii="Times New Roman" w:eastAsia="Calibri" w:hAnsi="Times New Roman" w:cs="Times New Roman"/>
          <w:b/>
          <w:sz w:val="24"/>
          <w:szCs w:val="24"/>
        </w:rPr>
      </w:pPr>
    </w:p>
    <w:p w14:paraId="5AAE63DA" w14:textId="77777777" w:rsidR="003130F3" w:rsidRDefault="003130F3" w:rsidP="003130F3">
      <w:pPr>
        <w:spacing w:line="360" w:lineRule="auto"/>
        <w:jc w:val="center"/>
        <w:rPr>
          <w:rFonts w:ascii="Times New Roman" w:eastAsia="Calibri" w:hAnsi="Times New Roman" w:cs="Times New Roman"/>
          <w:b/>
          <w:sz w:val="24"/>
          <w:szCs w:val="24"/>
        </w:rPr>
      </w:pPr>
    </w:p>
    <w:p w14:paraId="6F398938" w14:textId="77777777" w:rsidR="003130F3" w:rsidRPr="00A13C00" w:rsidRDefault="003130F3" w:rsidP="003130F3">
      <w:pPr>
        <w:spacing w:line="360" w:lineRule="auto"/>
        <w:jc w:val="center"/>
        <w:rPr>
          <w:rFonts w:ascii="Times New Roman" w:eastAsia="Calibri" w:hAnsi="Times New Roman" w:cs="Times New Roman"/>
          <w:b/>
          <w:sz w:val="24"/>
          <w:szCs w:val="24"/>
        </w:rPr>
      </w:pPr>
    </w:p>
    <w:p w14:paraId="704EDA11" w14:textId="00353EE2" w:rsidR="00705CFF" w:rsidRPr="008357F1" w:rsidRDefault="00705CFF" w:rsidP="00705CFF">
      <w:pPr>
        <w:pStyle w:val="Heading1"/>
        <w:rPr>
          <w:sz w:val="24"/>
          <w:szCs w:val="24"/>
          <w:lang w:val="en-GB"/>
        </w:rPr>
      </w:pPr>
      <w:bookmarkStart w:id="18" w:name="_Toc144316166"/>
      <w:r w:rsidRPr="008357F1">
        <w:rPr>
          <w:sz w:val="24"/>
          <w:szCs w:val="24"/>
          <w:lang w:val="en-GB"/>
        </w:rPr>
        <w:lastRenderedPageBreak/>
        <w:t>LIST OF ABBREVIATIONS AND ACRONYMS</w:t>
      </w:r>
      <w:bookmarkEnd w:id="18"/>
    </w:p>
    <w:p w14:paraId="50D8D123" w14:textId="77777777" w:rsidR="001B6699" w:rsidRPr="00A13C00" w:rsidRDefault="001B6699"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b/>
          <w:sz w:val="24"/>
          <w:szCs w:val="24"/>
        </w:rPr>
        <w:t>C/S:</w:t>
      </w:r>
      <w:r w:rsidRPr="00A13C00">
        <w:rPr>
          <w:rFonts w:ascii="Times New Roman" w:eastAsia="Calibri" w:hAnsi="Times New Roman" w:cs="Times New Roman"/>
          <w:sz w:val="24"/>
          <w:szCs w:val="24"/>
        </w:rPr>
        <w:t xml:space="preserve"> Cesarean section</w:t>
      </w:r>
    </w:p>
    <w:p w14:paraId="28DC19F0" w14:textId="77777777" w:rsidR="001B6699" w:rsidRPr="00A13C00" w:rsidRDefault="001B6699" w:rsidP="00E57FC3">
      <w:pPr>
        <w:spacing w:line="360" w:lineRule="auto"/>
        <w:jc w:val="both"/>
        <w:rPr>
          <w:rFonts w:ascii="Times New Roman" w:eastAsia="Calibri" w:hAnsi="Times New Roman" w:cs="Times New Roman"/>
          <w:b/>
          <w:bCs/>
          <w:sz w:val="24"/>
          <w:szCs w:val="24"/>
        </w:rPr>
      </w:pPr>
      <w:r w:rsidRPr="00A13C00">
        <w:rPr>
          <w:rFonts w:ascii="Times New Roman" w:eastAsia="Calibri" w:hAnsi="Times New Roman" w:cs="Times New Roman"/>
          <w:b/>
          <w:bCs/>
          <w:sz w:val="24"/>
          <w:szCs w:val="24"/>
        </w:rPr>
        <w:t xml:space="preserve">FHR: </w:t>
      </w:r>
      <w:r w:rsidRPr="00A13C00">
        <w:rPr>
          <w:rFonts w:ascii="Times New Roman" w:eastAsia="Calibri" w:hAnsi="Times New Roman" w:cs="Times New Roman"/>
          <w:bCs/>
          <w:sz w:val="24"/>
          <w:szCs w:val="24"/>
        </w:rPr>
        <w:t>fetal heart rate</w:t>
      </w:r>
    </w:p>
    <w:p w14:paraId="1EDBC715" w14:textId="77777777" w:rsidR="001B6699" w:rsidRPr="00A13C00" w:rsidRDefault="001B6699" w:rsidP="00E57FC3">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LMICS</w:t>
      </w:r>
      <w:r w:rsidRPr="00A13C00">
        <w:rPr>
          <w:rFonts w:ascii="Times New Roman" w:eastAsia="Calibri" w:hAnsi="Times New Roman" w:cs="Times New Roman"/>
          <w:sz w:val="24"/>
          <w:szCs w:val="24"/>
        </w:rPr>
        <w:t xml:space="preserve">: low- and middle-income countries </w:t>
      </w:r>
    </w:p>
    <w:p w14:paraId="707141A0" w14:textId="77777777" w:rsidR="001B6699" w:rsidRPr="00A13C00" w:rsidRDefault="001B6699" w:rsidP="00E57FC3">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shd w:val="clear" w:color="auto" w:fill="FFFFFF"/>
        </w:rPr>
        <w:t>MSMI</w:t>
      </w:r>
      <w:r w:rsidRPr="00A13C00">
        <w:rPr>
          <w:rFonts w:ascii="Times New Roman" w:eastAsia="Calibri" w:hAnsi="Times New Roman" w:cs="Times New Roman"/>
          <w:sz w:val="24"/>
          <w:szCs w:val="24"/>
          <w:shd w:val="clear" w:color="auto" w:fill="FFFFFF"/>
        </w:rPr>
        <w:t>: Maternal sepsis and other maternal infections</w:t>
      </w:r>
    </w:p>
    <w:p w14:paraId="43EF7E87" w14:textId="77777777" w:rsidR="001B6699" w:rsidRDefault="001B6699" w:rsidP="00E57FC3">
      <w:pPr>
        <w:spacing w:line="360" w:lineRule="auto"/>
        <w:jc w:val="both"/>
        <w:rPr>
          <w:rFonts w:ascii="Times New Roman" w:eastAsia="Times New Roman" w:hAnsi="Times New Roman" w:cs="Times New Roman"/>
          <w:sz w:val="24"/>
          <w:szCs w:val="24"/>
        </w:rPr>
      </w:pPr>
      <w:r w:rsidRPr="00A13C00">
        <w:rPr>
          <w:rFonts w:ascii="Times New Roman" w:eastAsia="Times New Roman" w:hAnsi="Times New Roman" w:cs="Times New Roman"/>
          <w:b/>
          <w:sz w:val="24"/>
          <w:szCs w:val="24"/>
        </w:rPr>
        <w:t xml:space="preserve">MSSA: </w:t>
      </w:r>
      <w:r w:rsidRPr="00A13C00">
        <w:rPr>
          <w:rFonts w:ascii="Times New Roman" w:eastAsia="Times New Roman" w:hAnsi="Times New Roman" w:cs="Times New Roman"/>
          <w:sz w:val="24"/>
          <w:szCs w:val="24"/>
        </w:rPr>
        <w:t>methicillin-sensitive staphylococcus aureus</w:t>
      </w:r>
    </w:p>
    <w:p w14:paraId="4B04F226" w14:textId="17CA7772" w:rsidR="00A565FA" w:rsidRPr="00A13C00" w:rsidRDefault="00A565FA" w:rsidP="00E57FC3">
      <w:pPr>
        <w:spacing w:line="360" w:lineRule="auto"/>
        <w:jc w:val="both"/>
        <w:rPr>
          <w:rFonts w:ascii="Times New Roman" w:eastAsia="Calibri" w:hAnsi="Times New Roman" w:cs="Times New Roman"/>
          <w:b/>
          <w:bCs/>
          <w:sz w:val="24"/>
          <w:szCs w:val="24"/>
        </w:rPr>
      </w:pPr>
      <w:r w:rsidRPr="00A565FA">
        <w:rPr>
          <w:rFonts w:ascii="Times New Roman" w:eastAsia="Times New Roman" w:hAnsi="Times New Roman" w:cs="Times New Roman"/>
          <w:b/>
          <w:sz w:val="24"/>
          <w:szCs w:val="24"/>
        </w:rPr>
        <w:t>OR:</w:t>
      </w:r>
      <w:r>
        <w:rPr>
          <w:rFonts w:ascii="Times New Roman" w:eastAsia="Times New Roman" w:hAnsi="Times New Roman" w:cs="Times New Roman"/>
          <w:sz w:val="24"/>
          <w:szCs w:val="24"/>
        </w:rPr>
        <w:t xml:space="preserve"> Odds Ratio</w:t>
      </w:r>
    </w:p>
    <w:p w14:paraId="55D5CDFE" w14:textId="77777777" w:rsidR="001B6699" w:rsidRPr="00A13C00" w:rsidRDefault="001B6699" w:rsidP="00E57FC3">
      <w:pPr>
        <w:spacing w:line="360" w:lineRule="auto"/>
        <w:jc w:val="both"/>
        <w:rPr>
          <w:rFonts w:ascii="Times New Roman" w:eastAsia="Calibri" w:hAnsi="Times New Roman" w:cs="Times New Roman"/>
          <w:bCs/>
          <w:sz w:val="24"/>
          <w:szCs w:val="24"/>
        </w:rPr>
      </w:pPr>
      <w:r w:rsidRPr="00A13C00">
        <w:rPr>
          <w:rFonts w:ascii="Times New Roman" w:eastAsia="Calibri" w:hAnsi="Times New Roman" w:cs="Times New Roman"/>
          <w:b/>
          <w:bCs/>
          <w:sz w:val="24"/>
          <w:szCs w:val="24"/>
        </w:rPr>
        <w:t xml:space="preserve">PAF: </w:t>
      </w:r>
      <w:r w:rsidRPr="00A13C00">
        <w:rPr>
          <w:rFonts w:ascii="Times New Roman" w:eastAsia="Calibri" w:hAnsi="Times New Roman" w:cs="Times New Roman"/>
          <w:bCs/>
          <w:sz w:val="24"/>
          <w:szCs w:val="24"/>
        </w:rPr>
        <w:t>Population Attributable Fraction</w:t>
      </w:r>
    </w:p>
    <w:p w14:paraId="064C7805" w14:textId="77777777" w:rsidR="001B6699" w:rsidRPr="00A13C00" w:rsidRDefault="001B6699" w:rsidP="00E57FC3">
      <w:pPr>
        <w:spacing w:line="360" w:lineRule="auto"/>
        <w:jc w:val="both"/>
        <w:rPr>
          <w:rFonts w:ascii="Times New Roman" w:eastAsia="Calibri" w:hAnsi="Times New Roman" w:cs="Times New Roman"/>
          <w:bCs/>
          <w:sz w:val="24"/>
          <w:szCs w:val="24"/>
        </w:rPr>
      </w:pPr>
      <w:r w:rsidRPr="00A13C00">
        <w:rPr>
          <w:rFonts w:ascii="Times New Roman" w:eastAsia="Times New Roman" w:hAnsi="Times New Roman" w:cs="Times New Roman"/>
          <w:b/>
          <w:sz w:val="24"/>
          <w:szCs w:val="24"/>
        </w:rPr>
        <w:t>RCTs</w:t>
      </w:r>
      <w:r w:rsidRPr="00A13C00">
        <w:rPr>
          <w:rFonts w:ascii="Times New Roman" w:eastAsia="Times New Roman" w:hAnsi="Times New Roman" w:cs="Times New Roman"/>
          <w:sz w:val="24"/>
          <w:szCs w:val="24"/>
        </w:rPr>
        <w:t xml:space="preserve">: randomized controlled trials </w:t>
      </w:r>
    </w:p>
    <w:p w14:paraId="3EA51D20" w14:textId="77777777" w:rsidR="001B6699" w:rsidRPr="00A13C00" w:rsidRDefault="001B6699" w:rsidP="00E57FC3">
      <w:pPr>
        <w:spacing w:line="360" w:lineRule="auto"/>
        <w:jc w:val="both"/>
        <w:rPr>
          <w:rFonts w:ascii="Times New Roman" w:eastAsia="Calibri" w:hAnsi="Times New Roman" w:cs="Times New Roman"/>
          <w:bCs/>
          <w:sz w:val="24"/>
          <w:szCs w:val="24"/>
        </w:rPr>
      </w:pPr>
      <w:r w:rsidRPr="00A13C00">
        <w:rPr>
          <w:rFonts w:ascii="Times New Roman" w:eastAsia="Calibri" w:hAnsi="Times New Roman" w:cs="Times New Roman"/>
          <w:b/>
          <w:bCs/>
          <w:sz w:val="24"/>
          <w:szCs w:val="24"/>
        </w:rPr>
        <w:t>RR:</w:t>
      </w:r>
      <w:r w:rsidRPr="00A13C00">
        <w:rPr>
          <w:rFonts w:ascii="Times New Roman" w:eastAsia="Calibri" w:hAnsi="Times New Roman" w:cs="Times New Roman"/>
          <w:bCs/>
          <w:sz w:val="24"/>
          <w:szCs w:val="24"/>
        </w:rPr>
        <w:t xml:space="preserve"> related risk</w:t>
      </w:r>
    </w:p>
    <w:p w14:paraId="5F5B2F23" w14:textId="77777777" w:rsidR="001B6699" w:rsidRPr="00A13C00" w:rsidRDefault="001B6699" w:rsidP="00E57FC3">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SSI</w:t>
      </w:r>
      <w:r w:rsidRPr="00A13C00">
        <w:rPr>
          <w:rFonts w:ascii="Times New Roman" w:eastAsia="Calibri" w:hAnsi="Times New Roman" w:cs="Times New Roman"/>
          <w:sz w:val="24"/>
          <w:szCs w:val="24"/>
        </w:rPr>
        <w:t>: surgical site infection</w:t>
      </w:r>
    </w:p>
    <w:p w14:paraId="482C3BBD"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63FC9C52" w14:textId="77777777" w:rsidR="00FD17D0" w:rsidRPr="00A13C00" w:rsidRDefault="00FD17D0" w:rsidP="00E57FC3">
      <w:pPr>
        <w:spacing w:line="360" w:lineRule="auto"/>
        <w:jc w:val="both"/>
        <w:rPr>
          <w:rFonts w:ascii="Times New Roman" w:eastAsia="Calibri" w:hAnsi="Times New Roman" w:cs="Times New Roman"/>
          <w:b/>
          <w:bCs/>
          <w:sz w:val="24"/>
          <w:szCs w:val="24"/>
        </w:rPr>
      </w:pPr>
    </w:p>
    <w:p w14:paraId="1E550F6C"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403D52CA"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0B9DDDD6"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42541509"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2EB7E040"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5F22B2E4"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5135C525"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16D900FF" w14:textId="77777777" w:rsidR="00185EE0" w:rsidRPr="00A13C00" w:rsidRDefault="00185EE0" w:rsidP="00E57FC3">
      <w:pPr>
        <w:spacing w:line="360" w:lineRule="auto"/>
        <w:jc w:val="both"/>
        <w:rPr>
          <w:rFonts w:ascii="Times New Roman" w:eastAsia="Calibri" w:hAnsi="Times New Roman" w:cs="Times New Roman"/>
          <w:b/>
          <w:bCs/>
          <w:sz w:val="24"/>
          <w:szCs w:val="24"/>
        </w:rPr>
      </w:pPr>
    </w:p>
    <w:p w14:paraId="1E080756" w14:textId="77777777" w:rsidR="00185EE0" w:rsidRDefault="00185EE0" w:rsidP="00E57FC3">
      <w:pPr>
        <w:spacing w:line="360" w:lineRule="auto"/>
        <w:jc w:val="both"/>
        <w:rPr>
          <w:rFonts w:ascii="Times New Roman" w:eastAsia="Calibri" w:hAnsi="Times New Roman" w:cs="Times New Roman"/>
          <w:b/>
          <w:bCs/>
          <w:sz w:val="24"/>
          <w:szCs w:val="24"/>
        </w:rPr>
      </w:pPr>
    </w:p>
    <w:p w14:paraId="3615DE9A" w14:textId="77777777" w:rsidR="008357F1" w:rsidRPr="00A13C00" w:rsidRDefault="008357F1" w:rsidP="00E57FC3">
      <w:pPr>
        <w:spacing w:line="360" w:lineRule="auto"/>
        <w:jc w:val="both"/>
        <w:rPr>
          <w:rFonts w:ascii="Times New Roman" w:eastAsia="Calibri" w:hAnsi="Times New Roman" w:cs="Times New Roman"/>
          <w:b/>
          <w:bCs/>
          <w:sz w:val="24"/>
          <w:szCs w:val="24"/>
        </w:rPr>
      </w:pPr>
    </w:p>
    <w:p w14:paraId="6D05EDBF" w14:textId="77777777" w:rsidR="00FD17D0" w:rsidRPr="00A13C00" w:rsidRDefault="00FD17D0" w:rsidP="00E57FC3">
      <w:pPr>
        <w:spacing w:line="360" w:lineRule="auto"/>
        <w:jc w:val="both"/>
        <w:rPr>
          <w:rFonts w:ascii="Times New Roman" w:eastAsia="Calibri" w:hAnsi="Times New Roman" w:cs="Times New Roman"/>
          <w:b/>
          <w:bCs/>
          <w:sz w:val="24"/>
          <w:szCs w:val="24"/>
        </w:rPr>
      </w:pPr>
    </w:p>
    <w:bookmarkStart w:id="19" w:name="_Toc138851708" w:displacedByCustomXml="next"/>
    <w:sdt>
      <w:sdtPr>
        <w:rPr>
          <w:rFonts w:asciiTheme="minorHAnsi" w:eastAsiaTheme="minorHAnsi" w:hAnsiTheme="minorHAnsi" w:cstheme="minorBidi"/>
          <w:b w:val="0"/>
          <w:bCs w:val="0"/>
          <w:color w:val="auto"/>
          <w:sz w:val="22"/>
          <w:szCs w:val="22"/>
          <w:lang w:eastAsia="en-US"/>
        </w:rPr>
        <w:id w:val="-292671856"/>
        <w:docPartObj>
          <w:docPartGallery w:val="Table of Contents"/>
          <w:docPartUnique/>
        </w:docPartObj>
      </w:sdtPr>
      <w:sdtEndPr>
        <w:rPr>
          <w:noProof/>
          <w:sz w:val="24"/>
          <w:szCs w:val="24"/>
        </w:rPr>
      </w:sdtEndPr>
      <w:sdtContent>
        <w:p w14:paraId="37B9C2A8" w14:textId="47811143" w:rsidR="00D162F7" w:rsidRPr="008357F1" w:rsidRDefault="00185EE0" w:rsidP="00185EE0">
          <w:pPr>
            <w:pStyle w:val="TOCHeading"/>
            <w:spacing w:line="360" w:lineRule="auto"/>
            <w:jc w:val="center"/>
            <w:rPr>
              <w:rFonts w:ascii="Times New Roman" w:hAnsi="Times New Roman" w:cs="Times New Roman"/>
              <w:color w:val="auto"/>
              <w:sz w:val="24"/>
              <w:szCs w:val="24"/>
            </w:rPr>
          </w:pPr>
          <w:r w:rsidRPr="008357F1">
            <w:rPr>
              <w:rFonts w:ascii="Times New Roman" w:hAnsi="Times New Roman" w:cs="Times New Roman"/>
              <w:color w:val="auto"/>
              <w:sz w:val="24"/>
              <w:szCs w:val="24"/>
            </w:rPr>
            <w:t>TABLE OF CONTENTS</w:t>
          </w:r>
        </w:p>
        <w:p w14:paraId="7E4E61B1" w14:textId="77777777" w:rsidR="00705CFF" w:rsidRPr="00A13C00" w:rsidRDefault="00D162F7" w:rsidP="00705CFF">
          <w:pPr>
            <w:pStyle w:val="TOC1"/>
            <w:tabs>
              <w:tab w:val="right" w:leader="dot" w:pos="9350"/>
            </w:tabs>
            <w:spacing w:line="360" w:lineRule="auto"/>
            <w:rPr>
              <w:rFonts w:ascii="Times New Roman" w:eastAsiaTheme="minorEastAsia" w:hAnsi="Times New Roman" w:cs="Times New Roman"/>
              <w:noProof/>
              <w:sz w:val="24"/>
              <w:szCs w:val="24"/>
            </w:rPr>
          </w:pPr>
          <w:r w:rsidRPr="00A13C00">
            <w:rPr>
              <w:rFonts w:ascii="Times New Roman" w:hAnsi="Times New Roman" w:cs="Times New Roman"/>
              <w:sz w:val="24"/>
              <w:szCs w:val="24"/>
            </w:rPr>
            <w:fldChar w:fldCharType="begin"/>
          </w:r>
          <w:r w:rsidRPr="00A13C00">
            <w:rPr>
              <w:rFonts w:ascii="Times New Roman" w:hAnsi="Times New Roman" w:cs="Times New Roman"/>
              <w:sz w:val="24"/>
              <w:szCs w:val="24"/>
            </w:rPr>
            <w:instrText xml:space="preserve"> TOC \o "1-3" \h \z \u </w:instrText>
          </w:r>
          <w:r w:rsidRPr="00A13C00">
            <w:rPr>
              <w:rFonts w:ascii="Times New Roman" w:hAnsi="Times New Roman" w:cs="Times New Roman"/>
              <w:sz w:val="24"/>
              <w:szCs w:val="24"/>
            </w:rPr>
            <w:fldChar w:fldCharType="separate"/>
          </w:r>
          <w:hyperlink w:anchor="_Toc144316158" w:history="1">
            <w:r w:rsidR="00705CFF" w:rsidRPr="00A13C00">
              <w:rPr>
                <w:rStyle w:val="Hyperlink"/>
                <w:rFonts w:ascii="Times New Roman" w:hAnsi="Times New Roman" w:cs="Times New Roman"/>
                <w:noProof/>
                <w:color w:val="auto"/>
                <w:sz w:val="24"/>
                <w:szCs w:val="24"/>
              </w:rPr>
              <w:t>DECLARATION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_Toc144316158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i</w:t>
            </w:r>
            <w:r w:rsidR="00705CFF" w:rsidRPr="00A13C00">
              <w:rPr>
                <w:rFonts w:ascii="Times New Roman" w:hAnsi="Times New Roman" w:cs="Times New Roman"/>
                <w:noProof/>
                <w:webHidden/>
                <w:sz w:val="24"/>
                <w:szCs w:val="24"/>
              </w:rPr>
              <w:fldChar w:fldCharType="end"/>
            </w:r>
          </w:hyperlink>
        </w:p>
        <w:p w14:paraId="3EE8B937" w14:textId="76D4C11C"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59" w:history="1">
            <w:r w:rsidR="00705CFF" w:rsidRPr="00A13C00">
              <w:rPr>
                <w:rStyle w:val="Hyperlink"/>
                <w:rFonts w:ascii="Times New Roman" w:hAnsi="Times New Roman" w:cs="Times New Roman"/>
                <w:noProof/>
                <w:color w:val="auto"/>
                <w:sz w:val="24"/>
                <w:szCs w:val="24"/>
              </w:rPr>
              <w:t>ABSTRACT</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_Toc144316159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ii</w:t>
            </w:r>
            <w:r w:rsidR="00705CFF" w:rsidRPr="00A13C00">
              <w:rPr>
                <w:rFonts w:ascii="Times New Roman" w:hAnsi="Times New Roman" w:cs="Times New Roman"/>
                <w:noProof/>
                <w:webHidden/>
                <w:sz w:val="24"/>
                <w:szCs w:val="24"/>
              </w:rPr>
              <w:fldChar w:fldCharType="end"/>
            </w:r>
          </w:hyperlink>
        </w:p>
        <w:p w14:paraId="01163A51"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1" w:history="1">
            <w:r w:rsidR="00705CFF" w:rsidRPr="00A13C00">
              <w:rPr>
                <w:rStyle w:val="Hyperlink"/>
                <w:rFonts w:ascii="Times New Roman" w:hAnsi="Times New Roman" w:cs="Times New Roman"/>
                <w:noProof/>
                <w:color w:val="auto"/>
                <w:sz w:val="24"/>
                <w:szCs w:val="24"/>
              </w:rPr>
              <w:t>DEDICATION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iii</w:t>
            </w:r>
            <w:r w:rsidR="00705CFF" w:rsidRPr="00A13C00">
              <w:rPr>
                <w:rFonts w:ascii="Times New Roman" w:hAnsi="Times New Roman" w:cs="Times New Roman"/>
                <w:noProof/>
                <w:webHidden/>
                <w:sz w:val="24"/>
                <w:szCs w:val="24"/>
              </w:rPr>
              <w:fldChar w:fldCharType="end"/>
            </w:r>
          </w:hyperlink>
        </w:p>
        <w:p w14:paraId="2BCBBCC4" w14:textId="1547D8D3"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2" w:history="1">
            <w:r w:rsidR="00705CFF" w:rsidRPr="00A13C00">
              <w:rPr>
                <w:rStyle w:val="Hyperlink"/>
                <w:rFonts w:ascii="Times New Roman" w:hAnsi="Times New Roman" w:cs="Times New Roman"/>
                <w:noProof/>
                <w:color w:val="auto"/>
                <w:sz w:val="24"/>
                <w:szCs w:val="24"/>
              </w:rPr>
              <w:t>ACKNOWLEDGEMENTS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iv</w:t>
            </w:r>
            <w:r w:rsidR="00705CFF" w:rsidRPr="00A13C00">
              <w:rPr>
                <w:rFonts w:ascii="Times New Roman" w:hAnsi="Times New Roman" w:cs="Times New Roman"/>
                <w:noProof/>
                <w:webHidden/>
                <w:sz w:val="24"/>
                <w:szCs w:val="24"/>
              </w:rPr>
              <w:fldChar w:fldCharType="end"/>
            </w:r>
          </w:hyperlink>
        </w:p>
        <w:p w14:paraId="42157515"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4" w:history="1">
            <w:r w:rsidR="00705CFF" w:rsidRPr="00A13C00">
              <w:rPr>
                <w:rStyle w:val="Hyperlink"/>
                <w:rFonts w:ascii="Times New Roman" w:hAnsi="Times New Roman" w:cs="Times New Roman"/>
                <w:noProof/>
                <w:color w:val="auto"/>
                <w:sz w:val="24"/>
                <w:szCs w:val="24"/>
              </w:rPr>
              <w:t>LIST OF TABLES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v</w:t>
            </w:r>
            <w:r w:rsidR="00705CFF" w:rsidRPr="00A13C00">
              <w:rPr>
                <w:rFonts w:ascii="Times New Roman" w:hAnsi="Times New Roman" w:cs="Times New Roman"/>
                <w:noProof/>
                <w:webHidden/>
                <w:sz w:val="24"/>
                <w:szCs w:val="24"/>
              </w:rPr>
              <w:fldChar w:fldCharType="end"/>
            </w:r>
          </w:hyperlink>
        </w:p>
        <w:p w14:paraId="4C398437"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5" w:history="1">
            <w:r w:rsidR="00705CFF" w:rsidRPr="00A13C00">
              <w:rPr>
                <w:rStyle w:val="Hyperlink"/>
                <w:rFonts w:ascii="Times New Roman" w:hAnsi="Times New Roman" w:cs="Times New Roman"/>
                <w:noProof/>
                <w:color w:val="auto"/>
                <w:sz w:val="24"/>
                <w:szCs w:val="24"/>
              </w:rPr>
              <w:t>LIST OF FIGURES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vi</w:t>
            </w:r>
            <w:r w:rsidR="00705CFF" w:rsidRPr="00A13C00">
              <w:rPr>
                <w:rFonts w:ascii="Times New Roman" w:hAnsi="Times New Roman" w:cs="Times New Roman"/>
                <w:noProof/>
                <w:webHidden/>
                <w:sz w:val="24"/>
                <w:szCs w:val="24"/>
              </w:rPr>
              <w:fldChar w:fldCharType="end"/>
            </w:r>
          </w:hyperlink>
        </w:p>
        <w:p w14:paraId="559206CC"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6" w:history="1">
            <w:r w:rsidR="00705CFF" w:rsidRPr="00A13C00">
              <w:rPr>
                <w:rStyle w:val="Hyperlink"/>
                <w:rFonts w:ascii="Times New Roman" w:hAnsi="Times New Roman" w:cs="Times New Roman"/>
                <w:noProof/>
                <w:color w:val="auto"/>
                <w:sz w:val="24"/>
                <w:szCs w:val="24"/>
              </w:rPr>
              <w:t>LIST OF ABBREVIATIONS AND ACRONYMS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viii</w:t>
            </w:r>
            <w:r w:rsidR="00705CFF" w:rsidRPr="00A13C00">
              <w:rPr>
                <w:rFonts w:ascii="Times New Roman" w:hAnsi="Times New Roman" w:cs="Times New Roman"/>
                <w:noProof/>
                <w:webHidden/>
                <w:sz w:val="24"/>
                <w:szCs w:val="24"/>
              </w:rPr>
              <w:fldChar w:fldCharType="end"/>
            </w:r>
          </w:hyperlink>
        </w:p>
        <w:p w14:paraId="5E1BB1A0"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67" w:history="1">
            <w:r w:rsidR="00705CFF" w:rsidRPr="00A13C00">
              <w:rPr>
                <w:rStyle w:val="Hyperlink"/>
                <w:rFonts w:ascii="Times New Roman" w:hAnsi="Times New Roman" w:cs="Times New Roman"/>
                <w:noProof/>
                <w:color w:val="auto"/>
                <w:sz w:val="24"/>
                <w:szCs w:val="24"/>
              </w:rPr>
              <w:t>CHAPTER ONE : GENERAL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w:t>
            </w:r>
            <w:r w:rsidR="00705CFF" w:rsidRPr="00A13C00">
              <w:rPr>
                <w:rFonts w:ascii="Times New Roman" w:hAnsi="Times New Roman" w:cs="Times New Roman"/>
                <w:noProof/>
                <w:webHidden/>
                <w:sz w:val="24"/>
                <w:szCs w:val="24"/>
              </w:rPr>
              <w:fldChar w:fldCharType="end"/>
            </w:r>
          </w:hyperlink>
        </w:p>
        <w:p w14:paraId="677A2815"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68" w:history="1">
            <w:r w:rsidR="00705CFF" w:rsidRPr="00A13C00">
              <w:rPr>
                <w:rStyle w:val="Hyperlink"/>
                <w:rFonts w:ascii="Times New Roman" w:hAnsi="Times New Roman" w:cs="Times New Roman"/>
                <w:noProof/>
                <w:color w:val="auto"/>
                <w:sz w:val="24"/>
                <w:szCs w:val="24"/>
              </w:rPr>
              <w:t>1.0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w:t>
            </w:r>
            <w:r w:rsidR="00705CFF" w:rsidRPr="00A13C00">
              <w:rPr>
                <w:rFonts w:ascii="Times New Roman" w:hAnsi="Times New Roman" w:cs="Times New Roman"/>
                <w:noProof/>
                <w:webHidden/>
                <w:sz w:val="24"/>
                <w:szCs w:val="24"/>
              </w:rPr>
              <w:fldChar w:fldCharType="end"/>
            </w:r>
          </w:hyperlink>
        </w:p>
        <w:p w14:paraId="5460891E"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69" w:history="1">
            <w:r w:rsidR="00705CFF" w:rsidRPr="00A13C00">
              <w:rPr>
                <w:rStyle w:val="Hyperlink"/>
                <w:rFonts w:ascii="Times New Roman" w:hAnsi="Times New Roman" w:cs="Times New Roman"/>
                <w:noProof/>
                <w:color w:val="auto"/>
                <w:sz w:val="24"/>
                <w:szCs w:val="24"/>
              </w:rPr>
              <w:t>1.1 BACKGROUND OF THE STUDY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_Toc144316169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w:t>
            </w:r>
            <w:r w:rsidR="00705CFF" w:rsidRPr="00A13C00">
              <w:rPr>
                <w:rFonts w:ascii="Times New Roman" w:hAnsi="Times New Roman" w:cs="Times New Roman"/>
                <w:noProof/>
                <w:webHidden/>
                <w:sz w:val="24"/>
                <w:szCs w:val="24"/>
              </w:rPr>
              <w:fldChar w:fldCharType="end"/>
            </w:r>
          </w:hyperlink>
        </w:p>
        <w:p w14:paraId="1679156C"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70" w:history="1">
            <w:r w:rsidR="00705CFF" w:rsidRPr="00A13C00">
              <w:rPr>
                <w:rStyle w:val="Hyperlink"/>
                <w:rFonts w:ascii="Times New Roman" w:hAnsi="Times New Roman" w:cs="Times New Roman"/>
                <w:noProof/>
                <w:color w:val="auto"/>
                <w:sz w:val="24"/>
                <w:szCs w:val="24"/>
              </w:rPr>
              <w:t>1.2 Statement of the Problem</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3</w:t>
            </w:r>
            <w:r w:rsidR="00705CFF" w:rsidRPr="00A13C00">
              <w:rPr>
                <w:rFonts w:ascii="Times New Roman" w:hAnsi="Times New Roman" w:cs="Times New Roman"/>
                <w:noProof/>
                <w:webHidden/>
                <w:sz w:val="24"/>
                <w:szCs w:val="24"/>
              </w:rPr>
              <w:fldChar w:fldCharType="end"/>
            </w:r>
          </w:hyperlink>
        </w:p>
        <w:p w14:paraId="3E379BB0"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71" w:history="1">
            <w:r w:rsidR="00705CFF" w:rsidRPr="00A13C00">
              <w:rPr>
                <w:rStyle w:val="Hyperlink"/>
                <w:rFonts w:ascii="Times New Roman" w:hAnsi="Times New Roman" w:cs="Times New Roman"/>
                <w:noProof/>
                <w:color w:val="auto"/>
                <w:sz w:val="24"/>
                <w:szCs w:val="24"/>
              </w:rPr>
              <w:t>1.3 GENERAL RESEARCH OBJECTIVE</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3</w:t>
            </w:r>
            <w:r w:rsidR="00705CFF" w:rsidRPr="00A13C00">
              <w:rPr>
                <w:rFonts w:ascii="Times New Roman" w:hAnsi="Times New Roman" w:cs="Times New Roman"/>
                <w:noProof/>
                <w:webHidden/>
                <w:sz w:val="24"/>
                <w:szCs w:val="24"/>
              </w:rPr>
              <w:fldChar w:fldCharType="end"/>
            </w:r>
          </w:hyperlink>
        </w:p>
        <w:p w14:paraId="765C8567"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72" w:history="1">
            <w:r w:rsidR="00705CFF" w:rsidRPr="00A13C00">
              <w:rPr>
                <w:rStyle w:val="Hyperlink"/>
                <w:rFonts w:ascii="Times New Roman" w:hAnsi="Times New Roman" w:cs="Times New Roman"/>
                <w:noProof/>
                <w:color w:val="auto"/>
                <w:sz w:val="24"/>
                <w:szCs w:val="24"/>
              </w:rPr>
              <w:t>1.4 SPECIFIC RESEARCH OBJECTIVES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5676B1C9"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73" w:history="1">
            <w:r w:rsidR="00705CFF" w:rsidRPr="00A13C00">
              <w:rPr>
                <w:rStyle w:val="Hyperlink"/>
                <w:rFonts w:ascii="Times New Roman" w:hAnsi="Times New Roman" w:cs="Times New Roman"/>
                <w:noProof/>
                <w:color w:val="auto"/>
                <w:sz w:val="24"/>
                <w:szCs w:val="24"/>
              </w:rPr>
              <w:t>1.5 SPECIFIC RESEARCH QUESTIONS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228F3F1E"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74" w:history="1">
            <w:r w:rsidR="00705CFF" w:rsidRPr="00A13C00">
              <w:rPr>
                <w:rStyle w:val="Hyperlink"/>
                <w:rFonts w:ascii="Times New Roman" w:hAnsi="Times New Roman" w:cs="Times New Roman"/>
                <w:noProof/>
                <w:color w:val="auto"/>
                <w:sz w:val="24"/>
                <w:szCs w:val="24"/>
              </w:rPr>
              <w:t>1.6 SIGNIFICANCE OF THE STUDY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65489872" w14:textId="616280D2" w:rsidR="00705CFF" w:rsidRPr="00A13C00" w:rsidRDefault="00CD03D4" w:rsidP="00705CFF">
          <w:pPr>
            <w:pStyle w:val="TOC2"/>
            <w:rPr>
              <w:rFonts w:ascii="Times New Roman" w:eastAsiaTheme="minorEastAsia" w:hAnsi="Times New Roman" w:cs="Times New Roman"/>
              <w:noProof/>
              <w:sz w:val="24"/>
              <w:szCs w:val="24"/>
            </w:rPr>
          </w:pPr>
          <w:hyperlink w:anchor="_Toc144316175" w:history="1">
            <w:r w:rsidR="00705CFF" w:rsidRPr="00A13C00">
              <w:rPr>
                <w:rStyle w:val="Hyperlink"/>
                <w:rFonts w:ascii="Times New Roman" w:hAnsi="Times New Roman" w:cs="Times New Roman"/>
                <w:noProof/>
                <w:color w:val="auto"/>
                <w:sz w:val="24"/>
                <w:szCs w:val="24"/>
              </w:rPr>
              <w:t>1.6.1 To government of Rwanda</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715F03F7" w14:textId="1F979DAE" w:rsidR="00705CFF" w:rsidRPr="00A13C00" w:rsidRDefault="00CD03D4" w:rsidP="00705CFF">
          <w:pPr>
            <w:pStyle w:val="TOC2"/>
            <w:rPr>
              <w:rFonts w:ascii="Times New Roman" w:eastAsiaTheme="minorEastAsia" w:hAnsi="Times New Roman" w:cs="Times New Roman"/>
              <w:noProof/>
              <w:sz w:val="24"/>
              <w:szCs w:val="24"/>
            </w:rPr>
          </w:pPr>
          <w:hyperlink w:anchor="_Toc144316177" w:history="1">
            <w:r w:rsidR="00705CFF" w:rsidRPr="00A13C00">
              <w:rPr>
                <w:rStyle w:val="Hyperlink"/>
                <w:rFonts w:ascii="Times New Roman" w:hAnsi="Times New Roman" w:cs="Times New Roman"/>
                <w:noProof/>
                <w:color w:val="auto"/>
                <w:sz w:val="24"/>
                <w:szCs w:val="24"/>
              </w:rPr>
              <w:t>1.6.2 To Kibogora level two teaching hospital</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4DE05D1B" w14:textId="263FEE28" w:rsidR="00705CFF" w:rsidRPr="00A13C00" w:rsidRDefault="00CD03D4" w:rsidP="00705CFF">
          <w:pPr>
            <w:pStyle w:val="TOC2"/>
            <w:rPr>
              <w:rFonts w:ascii="Times New Roman" w:eastAsiaTheme="minorEastAsia" w:hAnsi="Times New Roman" w:cs="Times New Roman"/>
              <w:noProof/>
              <w:sz w:val="24"/>
              <w:szCs w:val="24"/>
            </w:rPr>
          </w:pPr>
          <w:hyperlink w:anchor="_Toc144316179" w:history="1">
            <w:r w:rsidR="00705CFF" w:rsidRPr="00A13C00">
              <w:rPr>
                <w:rStyle w:val="Hyperlink"/>
                <w:rFonts w:ascii="Times New Roman" w:hAnsi="Times New Roman" w:cs="Times New Roman"/>
                <w:noProof/>
                <w:color w:val="auto"/>
                <w:sz w:val="24"/>
                <w:szCs w:val="24"/>
              </w:rPr>
              <w:t>1.6.3 To community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_Toc144316179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3360B89D"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1" w:history="1">
            <w:r w:rsidR="00705CFF" w:rsidRPr="00A13C00">
              <w:rPr>
                <w:rStyle w:val="Hyperlink"/>
                <w:rFonts w:ascii="Times New Roman" w:hAnsi="Times New Roman" w:cs="Times New Roman"/>
                <w:noProof/>
                <w:color w:val="auto"/>
                <w:sz w:val="24"/>
                <w:szCs w:val="24"/>
              </w:rPr>
              <w:t>1.7 LIMITATIONS OF THE STUDY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4</w:t>
            </w:r>
            <w:r w:rsidR="00705CFF" w:rsidRPr="00A13C00">
              <w:rPr>
                <w:rFonts w:ascii="Times New Roman" w:hAnsi="Times New Roman" w:cs="Times New Roman"/>
                <w:noProof/>
                <w:webHidden/>
                <w:sz w:val="24"/>
                <w:szCs w:val="24"/>
              </w:rPr>
              <w:fldChar w:fldCharType="end"/>
            </w:r>
          </w:hyperlink>
        </w:p>
        <w:p w14:paraId="209736C7"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2" w:history="1">
            <w:r w:rsidR="00705CFF" w:rsidRPr="00A13C00">
              <w:rPr>
                <w:rStyle w:val="Hyperlink"/>
                <w:rFonts w:ascii="Times New Roman" w:hAnsi="Times New Roman" w:cs="Times New Roman"/>
                <w:noProof/>
                <w:color w:val="auto"/>
                <w:sz w:val="24"/>
                <w:szCs w:val="24"/>
              </w:rPr>
              <w:t>1.8 SCOPE OF THE STUDY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5</w:t>
            </w:r>
            <w:r w:rsidR="00705CFF" w:rsidRPr="00A13C00">
              <w:rPr>
                <w:rFonts w:ascii="Times New Roman" w:hAnsi="Times New Roman" w:cs="Times New Roman"/>
                <w:noProof/>
                <w:webHidden/>
                <w:sz w:val="24"/>
                <w:szCs w:val="24"/>
              </w:rPr>
              <w:fldChar w:fldCharType="end"/>
            </w:r>
          </w:hyperlink>
        </w:p>
        <w:p w14:paraId="641D3EAB"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83" w:history="1">
            <w:r w:rsidR="00705CFF" w:rsidRPr="00A13C00">
              <w:rPr>
                <w:rStyle w:val="Hyperlink"/>
                <w:rFonts w:ascii="Times New Roman" w:hAnsi="Times New Roman" w:cs="Times New Roman"/>
                <w:noProof/>
                <w:color w:val="auto"/>
                <w:sz w:val="24"/>
                <w:szCs w:val="24"/>
              </w:rPr>
              <w:t>CHAPTER TWO: LITERATURE REVIEW</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50F9FFCF"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4" w:history="1">
            <w:r w:rsidR="00705CFF" w:rsidRPr="00A13C00">
              <w:rPr>
                <w:rStyle w:val="Hyperlink"/>
                <w:rFonts w:ascii="Times New Roman" w:hAnsi="Times New Roman" w:cs="Times New Roman"/>
                <w:noProof/>
                <w:color w:val="auto"/>
                <w:sz w:val="24"/>
                <w:szCs w:val="24"/>
              </w:rPr>
              <w:t>2.0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21D7924D"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5" w:history="1">
            <w:r w:rsidR="00705CFF" w:rsidRPr="00A13C00">
              <w:rPr>
                <w:rStyle w:val="Hyperlink"/>
                <w:rFonts w:ascii="Times New Roman" w:hAnsi="Times New Roman" w:cs="Times New Roman"/>
                <w:noProof/>
                <w:color w:val="auto"/>
                <w:sz w:val="24"/>
                <w:szCs w:val="24"/>
                <w:lang w:eastAsia="zh-CN"/>
              </w:rPr>
              <w:t>2.1. DEFINITIONS OF KEY CONCEPTS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66144F3D"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6" w:history="1">
            <w:r w:rsidR="00705CFF" w:rsidRPr="00A13C00">
              <w:rPr>
                <w:rStyle w:val="Hyperlink"/>
                <w:rFonts w:ascii="Times New Roman" w:hAnsi="Times New Roman" w:cs="Times New Roman"/>
                <w:noProof/>
                <w:color w:val="auto"/>
                <w:sz w:val="24"/>
                <w:szCs w:val="24"/>
              </w:rPr>
              <w:t>2.1.1. Postpartum</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3430CB00"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7" w:history="1">
            <w:r w:rsidR="00705CFF" w:rsidRPr="00A13C00">
              <w:rPr>
                <w:rStyle w:val="Hyperlink"/>
                <w:rFonts w:ascii="Times New Roman" w:hAnsi="Times New Roman" w:cs="Times New Roman"/>
                <w:noProof/>
                <w:color w:val="auto"/>
                <w:sz w:val="24"/>
                <w:szCs w:val="24"/>
              </w:rPr>
              <w:t>2.1.2.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4EE891CC"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8" w:history="1">
            <w:r w:rsidR="00705CFF" w:rsidRPr="00A13C00">
              <w:rPr>
                <w:rStyle w:val="Hyperlink"/>
                <w:rFonts w:ascii="Times New Roman" w:hAnsi="Times New Roman" w:cs="Times New Roman"/>
                <w:noProof/>
                <w:color w:val="auto"/>
                <w:sz w:val="24"/>
                <w:szCs w:val="24"/>
              </w:rPr>
              <w:t>2.1.4. Post-C-section infections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4B2E0DEF"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89" w:history="1">
            <w:r w:rsidR="00705CFF" w:rsidRPr="00A13C00">
              <w:rPr>
                <w:rStyle w:val="Hyperlink"/>
                <w:rFonts w:ascii="Times New Roman" w:hAnsi="Times New Roman" w:cs="Times New Roman"/>
                <w:noProof/>
                <w:color w:val="auto"/>
                <w:sz w:val="24"/>
                <w:szCs w:val="24"/>
              </w:rPr>
              <w:t>2.2 LITERATURE RELATING TO THE PREVALENCE OF POSTPARTUM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_Toc144316189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6</w:t>
            </w:r>
            <w:r w:rsidR="00705CFF" w:rsidRPr="00A13C00">
              <w:rPr>
                <w:rFonts w:ascii="Times New Roman" w:hAnsi="Times New Roman" w:cs="Times New Roman"/>
                <w:noProof/>
                <w:webHidden/>
                <w:sz w:val="24"/>
                <w:szCs w:val="24"/>
              </w:rPr>
              <w:fldChar w:fldCharType="end"/>
            </w:r>
          </w:hyperlink>
        </w:p>
        <w:p w14:paraId="6F4FBCBD" w14:textId="6360FC05" w:rsidR="00705CFF" w:rsidRPr="00A13C00" w:rsidRDefault="00CD03D4" w:rsidP="00705CFF">
          <w:pPr>
            <w:pStyle w:val="TOC2"/>
            <w:rPr>
              <w:rFonts w:ascii="Times New Roman" w:eastAsiaTheme="minorEastAsia" w:hAnsi="Times New Roman" w:cs="Times New Roman"/>
              <w:noProof/>
              <w:sz w:val="24"/>
              <w:szCs w:val="24"/>
            </w:rPr>
          </w:pPr>
          <w:hyperlink w:anchor="_Toc144316190" w:history="1">
            <w:r w:rsidR="00705CFF" w:rsidRPr="00A13C00">
              <w:rPr>
                <w:rStyle w:val="Hyperlink"/>
                <w:rFonts w:ascii="Times New Roman" w:hAnsi="Times New Roman" w:cs="Times New Roman"/>
                <w:noProof/>
                <w:color w:val="auto"/>
                <w:sz w:val="24"/>
                <w:szCs w:val="24"/>
              </w:rPr>
              <w:t>2.3 LITERATURE RELATING TO CONTRIBUTING RISK FACTORS POSTPARTUM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8</w:t>
            </w:r>
            <w:r w:rsidR="00705CFF" w:rsidRPr="00A13C00">
              <w:rPr>
                <w:rFonts w:ascii="Times New Roman" w:hAnsi="Times New Roman" w:cs="Times New Roman"/>
                <w:noProof/>
                <w:webHidden/>
                <w:sz w:val="24"/>
                <w:szCs w:val="24"/>
              </w:rPr>
              <w:fldChar w:fldCharType="end"/>
            </w:r>
          </w:hyperlink>
        </w:p>
        <w:p w14:paraId="1E84C6EB" w14:textId="2A5B0BB2" w:rsidR="00705CFF" w:rsidRPr="00A13C00" w:rsidRDefault="00CD03D4" w:rsidP="00705CFF">
          <w:pPr>
            <w:pStyle w:val="TOC2"/>
            <w:rPr>
              <w:rFonts w:ascii="Times New Roman" w:eastAsiaTheme="minorEastAsia" w:hAnsi="Times New Roman" w:cs="Times New Roman"/>
              <w:noProof/>
              <w:sz w:val="24"/>
              <w:szCs w:val="24"/>
            </w:rPr>
          </w:pPr>
          <w:hyperlink w:anchor="_Toc144316192" w:history="1">
            <w:r w:rsidR="00705CFF" w:rsidRPr="00A13C00">
              <w:rPr>
                <w:rStyle w:val="Hyperlink"/>
                <w:rFonts w:ascii="Times New Roman" w:hAnsi="Times New Roman" w:cs="Times New Roman"/>
                <w:noProof/>
                <w:color w:val="auto"/>
                <w:sz w:val="24"/>
                <w:szCs w:val="24"/>
              </w:rPr>
              <w:t>2.4  PREVENTION OF POST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9</w:t>
            </w:r>
            <w:r w:rsidR="00705CFF" w:rsidRPr="00A13C00">
              <w:rPr>
                <w:rFonts w:ascii="Times New Roman" w:hAnsi="Times New Roman" w:cs="Times New Roman"/>
                <w:noProof/>
                <w:webHidden/>
                <w:sz w:val="24"/>
                <w:szCs w:val="24"/>
              </w:rPr>
              <w:fldChar w:fldCharType="end"/>
            </w:r>
          </w:hyperlink>
        </w:p>
        <w:p w14:paraId="66CFF697"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94" w:history="1">
            <w:r w:rsidR="00705CFF" w:rsidRPr="00A13C00">
              <w:rPr>
                <w:rStyle w:val="Hyperlink"/>
                <w:rFonts w:ascii="Times New Roman" w:hAnsi="Times New Roman" w:cs="Times New Roman"/>
                <w:noProof/>
                <w:color w:val="auto"/>
                <w:sz w:val="24"/>
                <w:szCs w:val="24"/>
              </w:rPr>
              <w:t>2.4.1. PREOPERATIVE PRACTICES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9</w:t>
            </w:r>
            <w:r w:rsidR="00705CFF" w:rsidRPr="00A13C00">
              <w:rPr>
                <w:rFonts w:ascii="Times New Roman" w:hAnsi="Times New Roman" w:cs="Times New Roman"/>
                <w:noProof/>
                <w:webHidden/>
                <w:sz w:val="24"/>
                <w:szCs w:val="24"/>
              </w:rPr>
              <w:fldChar w:fldCharType="end"/>
            </w:r>
          </w:hyperlink>
        </w:p>
        <w:p w14:paraId="5333FB29"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95" w:history="1">
            <w:r w:rsidR="00705CFF" w:rsidRPr="00A13C00">
              <w:rPr>
                <w:rStyle w:val="Hyperlink"/>
                <w:rFonts w:ascii="Times New Roman" w:hAnsi="Times New Roman" w:cs="Times New Roman"/>
                <w:noProof/>
                <w:color w:val="auto"/>
                <w:sz w:val="24"/>
                <w:szCs w:val="24"/>
              </w:rPr>
              <w:t>2.4.2 INTRAOPERATIVE PRACTICES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10</w:t>
            </w:r>
            <w:r w:rsidR="00705CFF" w:rsidRPr="00A13C00">
              <w:rPr>
                <w:rFonts w:ascii="Times New Roman" w:hAnsi="Times New Roman" w:cs="Times New Roman"/>
                <w:noProof/>
                <w:webHidden/>
                <w:sz w:val="24"/>
                <w:szCs w:val="24"/>
              </w:rPr>
              <w:fldChar w:fldCharType="end"/>
            </w:r>
          </w:hyperlink>
        </w:p>
        <w:p w14:paraId="3DD96056" w14:textId="6854B9AD" w:rsidR="00705CFF" w:rsidRPr="00A13C00" w:rsidRDefault="00CD03D4" w:rsidP="00705CFF">
          <w:pPr>
            <w:pStyle w:val="TOC2"/>
            <w:rPr>
              <w:rFonts w:ascii="Times New Roman" w:eastAsiaTheme="minorEastAsia" w:hAnsi="Times New Roman" w:cs="Times New Roman"/>
              <w:noProof/>
              <w:sz w:val="24"/>
              <w:szCs w:val="24"/>
            </w:rPr>
          </w:pPr>
          <w:hyperlink w:anchor="_Toc144316196" w:history="1">
            <w:r w:rsidR="00705CFF" w:rsidRPr="00A13C00">
              <w:rPr>
                <w:rStyle w:val="Hyperlink"/>
                <w:rFonts w:ascii="Times New Roman" w:hAnsi="Times New Roman" w:cs="Times New Roman"/>
                <w:noProof/>
                <w:color w:val="auto"/>
                <w:sz w:val="24"/>
                <w:szCs w:val="24"/>
              </w:rPr>
              <w:t>2.4.3 POSTOPERATIVE PRACTICES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12</w:t>
            </w:r>
            <w:r w:rsidR="00705CFF" w:rsidRPr="00A13C00">
              <w:rPr>
                <w:rFonts w:ascii="Times New Roman" w:hAnsi="Times New Roman" w:cs="Times New Roman"/>
                <w:noProof/>
                <w:webHidden/>
                <w:sz w:val="24"/>
                <w:szCs w:val="24"/>
              </w:rPr>
              <w:fldChar w:fldCharType="end"/>
            </w:r>
          </w:hyperlink>
        </w:p>
        <w:p w14:paraId="5751A459"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198" w:history="1">
            <w:r w:rsidR="00705CFF" w:rsidRPr="00A13C00">
              <w:rPr>
                <w:rStyle w:val="Hyperlink"/>
                <w:rFonts w:ascii="Times New Roman" w:hAnsi="Times New Roman" w:cs="Times New Roman"/>
                <w:noProof/>
                <w:color w:val="auto"/>
                <w:sz w:val="24"/>
                <w:szCs w:val="24"/>
              </w:rPr>
              <w:t>2.5 Conceptuel Framework</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12</w:t>
            </w:r>
            <w:r w:rsidR="00705CFF" w:rsidRPr="00A13C00">
              <w:rPr>
                <w:rFonts w:ascii="Times New Roman" w:hAnsi="Times New Roman" w:cs="Times New Roman"/>
                <w:noProof/>
                <w:webHidden/>
                <w:sz w:val="24"/>
                <w:szCs w:val="24"/>
              </w:rPr>
              <w:fldChar w:fldCharType="end"/>
            </w:r>
          </w:hyperlink>
        </w:p>
        <w:p w14:paraId="721AD3C1"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199" w:history="1">
            <w:r w:rsidR="00705CFF" w:rsidRPr="00A13C00">
              <w:rPr>
                <w:rStyle w:val="Hyperlink"/>
                <w:rFonts w:ascii="Times New Roman" w:hAnsi="Times New Roman" w:cs="Times New Roman"/>
                <w:noProof/>
                <w:color w:val="auto"/>
                <w:sz w:val="24"/>
                <w:szCs w:val="24"/>
              </w:rPr>
              <w:t>CHAPTER THREE: RESEARCHMETHODOLOGY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_Toc144316199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0A3A82C3"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0" w:history="1">
            <w:r w:rsidR="00705CFF" w:rsidRPr="00A13C00">
              <w:rPr>
                <w:rStyle w:val="Hyperlink"/>
                <w:rFonts w:ascii="Times New Roman" w:hAnsi="Times New Roman" w:cs="Times New Roman"/>
                <w:noProof/>
                <w:color w:val="auto"/>
                <w:sz w:val="24"/>
                <w:szCs w:val="24"/>
              </w:rPr>
              <w:t>3.0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01B718AF"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1" w:history="1">
            <w:r w:rsidR="00705CFF" w:rsidRPr="00A13C00">
              <w:rPr>
                <w:rStyle w:val="Hyperlink"/>
                <w:rFonts w:ascii="Times New Roman" w:hAnsi="Times New Roman" w:cs="Times New Roman"/>
                <w:noProof/>
                <w:color w:val="auto"/>
                <w:sz w:val="24"/>
                <w:szCs w:val="24"/>
              </w:rPr>
              <w:t>3.1 RESEARCH APPROACHES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683A9AA2"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2" w:history="1">
            <w:r w:rsidR="00705CFF" w:rsidRPr="00A13C00">
              <w:rPr>
                <w:rStyle w:val="Hyperlink"/>
                <w:rFonts w:ascii="Times New Roman" w:hAnsi="Times New Roman" w:cs="Times New Roman"/>
                <w:noProof/>
                <w:color w:val="auto"/>
                <w:sz w:val="24"/>
                <w:szCs w:val="24"/>
              </w:rPr>
              <w:t>3.2 STUDY AREA</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2B4B2760"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3" w:history="1">
            <w:r w:rsidR="00705CFF" w:rsidRPr="00A13C00">
              <w:rPr>
                <w:rStyle w:val="Hyperlink"/>
                <w:rFonts w:ascii="Times New Roman" w:hAnsi="Times New Roman" w:cs="Times New Roman"/>
                <w:noProof/>
                <w:color w:val="auto"/>
                <w:sz w:val="24"/>
                <w:szCs w:val="24"/>
              </w:rPr>
              <w:t>3.3 TARGET POPULATION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7D325547"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4" w:history="1">
            <w:r w:rsidR="00705CFF" w:rsidRPr="00A13C00">
              <w:rPr>
                <w:rStyle w:val="Hyperlink"/>
                <w:rFonts w:ascii="Times New Roman" w:hAnsi="Times New Roman" w:cs="Times New Roman"/>
                <w:noProof/>
                <w:color w:val="auto"/>
                <w:sz w:val="24"/>
                <w:szCs w:val="24"/>
              </w:rPr>
              <w:t>3.5 RESEARCH DESIGN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0EFE88F8"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05" w:history="1">
            <w:r w:rsidR="00705CFF" w:rsidRPr="00A13C00">
              <w:rPr>
                <w:rStyle w:val="Hyperlink"/>
                <w:rFonts w:ascii="Times New Roman" w:hAnsi="Times New Roman" w:cs="Times New Roman"/>
                <w:noProof/>
                <w:color w:val="auto"/>
                <w:sz w:val="24"/>
                <w:szCs w:val="24"/>
              </w:rPr>
              <w:t>3.6. SAMPLING PROCEDURE</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74B7EB3B" w14:textId="49C4CD37" w:rsidR="00705CFF" w:rsidRPr="00A13C00" w:rsidRDefault="00CD03D4" w:rsidP="00705CFF">
          <w:pPr>
            <w:pStyle w:val="TOC2"/>
            <w:rPr>
              <w:rFonts w:ascii="Times New Roman" w:eastAsiaTheme="minorEastAsia" w:hAnsi="Times New Roman" w:cs="Times New Roman"/>
              <w:noProof/>
              <w:sz w:val="24"/>
              <w:szCs w:val="24"/>
            </w:rPr>
          </w:pPr>
          <w:hyperlink w:anchor="_Toc144316206" w:history="1">
            <w:r w:rsidR="00705CFF" w:rsidRPr="00A13C00">
              <w:rPr>
                <w:rStyle w:val="Hyperlink"/>
                <w:rFonts w:ascii="Times New Roman" w:hAnsi="Times New Roman" w:cs="Times New Roman"/>
                <w:noProof/>
                <w:color w:val="auto"/>
                <w:sz w:val="24"/>
                <w:szCs w:val="24"/>
              </w:rPr>
              <w:t>3.7 SAMPLE SIZE</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_Toc144316206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14</w:t>
            </w:r>
            <w:r w:rsidR="00705CFF" w:rsidRPr="00A13C00">
              <w:rPr>
                <w:rFonts w:ascii="Times New Roman" w:hAnsi="Times New Roman" w:cs="Times New Roman"/>
                <w:noProof/>
                <w:webHidden/>
                <w:sz w:val="24"/>
                <w:szCs w:val="24"/>
              </w:rPr>
              <w:fldChar w:fldCharType="end"/>
            </w:r>
          </w:hyperlink>
        </w:p>
        <w:p w14:paraId="4EC837FC"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17" w:history="1">
            <w:r w:rsidR="00705CFF" w:rsidRPr="00A13C00">
              <w:rPr>
                <w:rStyle w:val="Hyperlink"/>
                <w:rFonts w:ascii="Times New Roman" w:hAnsi="Times New Roman" w:cs="Times New Roman"/>
                <w:noProof/>
                <w:color w:val="auto"/>
                <w:sz w:val="24"/>
                <w:szCs w:val="24"/>
              </w:rPr>
              <w:t>3.8 INSTRUMENTS FOR DATA COLLECTION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_Toc144316217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15</w:t>
            </w:r>
            <w:r w:rsidR="00705CFF" w:rsidRPr="00A13C00">
              <w:rPr>
                <w:rFonts w:ascii="Times New Roman" w:hAnsi="Times New Roman" w:cs="Times New Roman"/>
                <w:noProof/>
                <w:webHidden/>
                <w:sz w:val="24"/>
                <w:szCs w:val="24"/>
              </w:rPr>
              <w:fldChar w:fldCharType="end"/>
            </w:r>
          </w:hyperlink>
        </w:p>
        <w:p w14:paraId="72189AA2"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18" w:history="1">
            <w:r w:rsidR="00705CFF" w:rsidRPr="00A13C00">
              <w:rPr>
                <w:rStyle w:val="Hyperlink"/>
                <w:rFonts w:ascii="Times New Roman" w:hAnsi="Times New Roman" w:cs="Times New Roman"/>
                <w:noProof/>
                <w:color w:val="auto"/>
                <w:sz w:val="24"/>
                <w:szCs w:val="24"/>
              </w:rPr>
              <w:t>3.9 ETHICAL CONSIDERATIONS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_Toc144316218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15</w:t>
            </w:r>
            <w:r w:rsidR="00705CFF" w:rsidRPr="00A13C00">
              <w:rPr>
                <w:rFonts w:ascii="Times New Roman" w:hAnsi="Times New Roman" w:cs="Times New Roman"/>
                <w:noProof/>
                <w:webHidden/>
                <w:sz w:val="24"/>
                <w:szCs w:val="24"/>
              </w:rPr>
              <w:fldChar w:fldCharType="end"/>
            </w:r>
          </w:hyperlink>
        </w:p>
        <w:p w14:paraId="34F11BC2"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19" w:history="1">
            <w:r w:rsidR="00705CFF" w:rsidRPr="00A13C00">
              <w:rPr>
                <w:rStyle w:val="Hyperlink"/>
                <w:rFonts w:ascii="Times New Roman" w:hAnsi="Times New Roman" w:cs="Times New Roman"/>
                <w:noProof/>
                <w:color w:val="auto"/>
                <w:sz w:val="24"/>
                <w:szCs w:val="24"/>
              </w:rPr>
              <w:t>4.0 DATA ANALYSIS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_Toc144316219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15</w:t>
            </w:r>
            <w:r w:rsidR="00705CFF" w:rsidRPr="00A13C00">
              <w:rPr>
                <w:rFonts w:ascii="Times New Roman" w:hAnsi="Times New Roman" w:cs="Times New Roman"/>
                <w:noProof/>
                <w:webHidden/>
                <w:sz w:val="24"/>
                <w:szCs w:val="24"/>
              </w:rPr>
              <w:fldChar w:fldCharType="end"/>
            </w:r>
          </w:hyperlink>
        </w:p>
        <w:p w14:paraId="20C2B254"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0" w:history="1">
            <w:r w:rsidR="00705CFF" w:rsidRPr="00A13C00">
              <w:rPr>
                <w:rStyle w:val="Hyperlink"/>
                <w:rFonts w:ascii="Times New Roman" w:hAnsi="Times New Roman" w:cs="Times New Roman"/>
                <w:noProof/>
                <w:color w:val="auto"/>
                <w:sz w:val="24"/>
                <w:szCs w:val="24"/>
              </w:rPr>
              <w:t>4.1. RELIABILITY AND VALIDITY MEASURES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16</w:t>
            </w:r>
            <w:r w:rsidR="00705CFF" w:rsidRPr="00A13C00">
              <w:rPr>
                <w:rFonts w:ascii="Times New Roman" w:hAnsi="Times New Roman" w:cs="Times New Roman"/>
                <w:noProof/>
                <w:webHidden/>
                <w:sz w:val="24"/>
                <w:szCs w:val="24"/>
              </w:rPr>
              <w:fldChar w:fldCharType="end"/>
            </w:r>
          </w:hyperlink>
        </w:p>
        <w:p w14:paraId="683FF39D"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221" w:history="1">
            <w:r w:rsidR="00705CFF" w:rsidRPr="00A13C00">
              <w:rPr>
                <w:rStyle w:val="Hyperlink"/>
                <w:rFonts w:ascii="Times New Roman" w:hAnsi="Times New Roman" w:cs="Times New Roman"/>
                <w:noProof/>
                <w:color w:val="auto"/>
                <w:sz w:val="24"/>
                <w:szCs w:val="24"/>
              </w:rPr>
              <w:t>CHAPTER FOUR: DATA PRESENTATION, ANALYSIS, INTERPRETATION AND SUMMARY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705CFF" w:rsidRPr="00A13C00">
              <w:rPr>
                <w:rFonts w:ascii="Times New Roman" w:hAnsi="Times New Roman" w:cs="Times New Roman"/>
                <w:noProof/>
                <w:webHidden/>
                <w:sz w:val="24"/>
                <w:szCs w:val="24"/>
              </w:rPr>
              <w:fldChar w:fldCharType="end"/>
            </w:r>
          </w:hyperlink>
        </w:p>
        <w:p w14:paraId="7871C997"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2" w:history="1">
            <w:r w:rsidR="00705CFF" w:rsidRPr="00A13C00">
              <w:rPr>
                <w:rStyle w:val="Hyperlink"/>
                <w:rFonts w:ascii="Times New Roman" w:hAnsi="Times New Roman" w:cs="Times New Roman"/>
                <w:noProof/>
                <w:color w:val="auto"/>
                <w:sz w:val="24"/>
                <w:szCs w:val="24"/>
              </w:rPr>
              <w:t>4.0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705CFF" w:rsidRPr="00A13C00">
              <w:rPr>
                <w:rFonts w:ascii="Times New Roman" w:hAnsi="Times New Roman" w:cs="Times New Roman"/>
                <w:noProof/>
                <w:webHidden/>
                <w:sz w:val="24"/>
                <w:szCs w:val="24"/>
              </w:rPr>
              <w:fldChar w:fldCharType="end"/>
            </w:r>
          </w:hyperlink>
        </w:p>
        <w:p w14:paraId="404F93DA"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3" w:history="1">
            <w:r w:rsidR="00705CFF" w:rsidRPr="00A13C00">
              <w:rPr>
                <w:rStyle w:val="Hyperlink"/>
                <w:rFonts w:ascii="Times New Roman" w:hAnsi="Times New Roman" w:cs="Times New Roman"/>
                <w:noProof/>
                <w:color w:val="auto"/>
                <w:sz w:val="24"/>
                <w:szCs w:val="24"/>
              </w:rPr>
              <w:t>4.1. Presentation of findings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705CFF" w:rsidRPr="00A13C00">
              <w:rPr>
                <w:rFonts w:ascii="Times New Roman" w:hAnsi="Times New Roman" w:cs="Times New Roman"/>
                <w:noProof/>
                <w:webHidden/>
                <w:sz w:val="24"/>
                <w:szCs w:val="24"/>
              </w:rPr>
              <w:fldChar w:fldCharType="end"/>
            </w:r>
          </w:hyperlink>
        </w:p>
        <w:p w14:paraId="47E7DE8C"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4" w:history="1">
            <w:r w:rsidR="00705CFF" w:rsidRPr="00A13C00">
              <w:rPr>
                <w:rStyle w:val="Hyperlink"/>
                <w:rFonts w:ascii="Times New Roman" w:hAnsi="Times New Roman" w:cs="Times New Roman"/>
                <w:noProof/>
                <w:color w:val="auto"/>
                <w:sz w:val="24"/>
                <w:szCs w:val="24"/>
              </w:rPr>
              <w:t>4.1.1 Demographic Data according to the age of mothers with post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705CFF" w:rsidRPr="00A13C00">
              <w:rPr>
                <w:rFonts w:ascii="Times New Roman" w:hAnsi="Times New Roman" w:cs="Times New Roman"/>
                <w:noProof/>
                <w:webHidden/>
                <w:sz w:val="24"/>
                <w:szCs w:val="24"/>
              </w:rPr>
              <w:fldChar w:fldCharType="end"/>
            </w:r>
          </w:hyperlink>
        </w:p>
        <w:p w14:paraId="25517E39"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5" w:history="1">
            <w:r w:rsidR="00705CFF" w:rsidRPr="00A13C00">
              <w:rPr>
                <w:rStyle w:val="Hyperlink"/>
                <w:rFonts w:ascii="Times New Roman" w:hAnsi="Times New Roman" w:cs="Times New Roman"/>
                <w:noProof/>
                <w:color w:val="auto"/>
                <w:sz w:val="24"/>
                <w:szCs w:val="24"/>
              </w:rPr>
              <w:t>4.1.2 Demographic Data according to the marital status of mothers with post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17</w:t>
            </w:r>
            <w:r w:rsidR="00705CFF" w:rsidRPr="00A13C00">
              <w:rPr>
                <w:rFonts w:ascii="Times New Roman" w:hAnsi="Times New Roman" w:cs="Times New Roman"/>
                <w:noProof/>
                <w:webHidden/>
                <w:sz w:val="24"/>
                <w:szCs w:val="24"/>
              </w:rPr>
              <w:fldChar w:fldCharType="end"/>
            </w:r>
          </w:hyperlink>
        </w:p>
        <w:p w14:paraId="4264109F"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26" w:history="1">
            <w:r w:rsidR="00705CFF" w:rsidRPr="00A13C00">
              <w:rPr>
                <w:rStyle w:val="Hyperlink"/>
                <w:rFonts w:ascii="Times New Roman" w:hAnsi="Times New Roman" w:cs="Times New Roman"/>
                <w:noProof/>
                <w:color w:val="auto"/>
                <w:sz w:val="24"/>
                <w:szCs w:val="24"/>
              </w:rPr>
              <w:t>4.1.3 Demographic Data according to the occupation of mothers with post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18</w:t>
            </w:r>
            <w:r w:rsidR="00705CFF" w:rsidRPr="00A13C00">
              <w:rPr>
                <w:rFonts w:ascii="Times New Roman" w:hAnsi="Times New Roman" w:cs="Times New Roman"/>
                <w:noProof/>
                <w:webHidden/>
                <w:sz w:val="24"/>
                <w:szCs w:val="24"/>
              </w:rPr>
              <w:fldChar w:fldCharType="end"/>
            </w:r>
          </w:hyperlink>
        </w:p>
        <w:p w14:paraId="13DE7B48"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27" w:history="1">
            <w:r w:rsidR="00705CFF" w:rsidRPr="00A13C00">
              <w:rPr>
                <w:rStyle w:val="Hyperlink"/>
                <w:rFonts w:ascii="Times New Roman" w:hAnsi="Times New Roman" w:cs="Times New Roman"/>
                <w:noProof/>
                <w:color w:val="auto"/>
                <w:sz w:val="24"/>
                <w:szCs w:val="24"/>
              </w:rPr>
              <w:t>4.1.3 Demographic Data according to the social category of mothers with post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18</w:t>
            </w:r>
            <w:r w:rsidR="00705CFF" w:rsidRPr="00A13C00">
              <w:rPr>
                <w:rFonts w:ascii="Times New Roman" w:hAnsi="Times New Roman" w:cs="Times New Roman"/>
                <w:noProof/>
                <w:webHidden/>
                <w:sz w:val="24"/>
                <w:szCs w:val="24"/>
              </w:rPr>
              <w:fldChar w:fldCharType="end"/>
            </w:r>
          </w:hyperlink>
        </w:p>
        <w:p w14:paraId="592C32A0"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8" w:history="1">
            <w:r w:rsidR="00705CFF" w:rsidRPr="00A13C00">
              <w:rPr>
                <w:rStyle w:val="Hyperlink"/>
                <w:rFonts w:ascii="Times New Roman" w:hAnsi="Times New Roman" w:cs="Times New Roman"/>
                <w:noProof/>
                <w:color w:val="auto"/>
                <w:sz w:val="24"/>
                <w:szCs w:val="24"/>
              </w:rPr>
              <w:t>4.1.4 Prevalence of postpartum C-section wound infection at kibogora level two teaching hospital</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19</w:t>
            </w:r>
            <w:r w:rsidR="00705CFF" w:rsidRPr="00A13C00">
              <w:rPr>
                <w:rFonts w:ascii="Times New Roman" w:hAnsi="Times New Roman" w:cs="Times New Roman"/>
                <w:noProof/>
                <w:webHidden/>
                <w:sz w:val="24"/>
                <w:szCs w:val="24"/>
              </w:rPr>
              <w:fldChar w:fldCharType="end"/>
            </w:r>
          </w:hyperlink>
        </w:p>
        <w:p w14:paraId="0F9F0A2E"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29" w:history="1">
            <w:r w:rsidR="00705CFF" w:rsidRPr="00A13C00">
              <w:rPr>
                <w:rStyle w:val="Hyperlink"/>
                <w:rFonts w:ascii="Times New Roman" w:hAnsi="Times New Roman" w:cs="Times New Roman"/>
                <w:noProof/>
                <w:color w:val="auto"/>
                <w:sz w:val="24"/>
                <w:szCs w:val="24"/>
              </w:rPr>
              <w:t>4.1.5. Risk factors of postpartum C-section wound infection at kibogora level two teaching hospital</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_Toc144316229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19</w:t>
            </w:r>
            <w:r w:rsidR="00705CFF" w:rsidRPr="00A13C00">
              <w:rPr>
                <w:rFonts w:ascii="Times New Roman" w:hAnsi="Times New Roman" w:cs="Times New Roman"/>
                <w:noProof/>
                <w:webHidden/>
                <w:sz w:val="24"/>
                <w:szCs w:val="24"/>
              </w:rPr>
              <w:fldChar w:fldCharType="end"/>
            </w:r>
          </w:hyperlink>
        </w:p>
        <w:p w14:paraId="63564952"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0" w:history="1">
            <w:r w:rsidR="00705CFF" w:rsidRPr="00A13C00">
              <w:rPr>
                <w:rStyle w:val="Hyperlink"/>
                <w:rFonts w:ascii="Times New Roman" w:hAnsi="Times New Roman" w:cs="Times New Roman"/>
                <w:noProof/>
                <w:color w:val="auto"/>
                <w:sz w:val="24"/>
                <w:szCs w:val="24"/>
              </w:rPr>
              <w:t>4.1.5.1 Obstetrical history of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19</w:t>
            </w:r>
            <w:r w:rsidR="00705CFF" w:rsidRPr="00A13C00">
              <w:rPr>
                <w:rFonts w:ascii="Times New Roman" w:hAnsi="Times New Roman" w:cs="Times New Roman"/>
                <w:noProof/>
                <w:webHidden/>
                <w:sz w:val="24"/>
                <w:szCs w:val="24"/>
              </w:rPr>
              <w:fldChar w:fldCharType="end"/>
            </w:r>
          </w:hyperlink>
        </w:p>
        <w:p w14:paraId="0047BAFD"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1" w:history="1">
            <w:r w:rsidR="00705CFF" w:rsidRPr="00A13C00">
              <w:rPr>
                <w:rStyle w:val="Hyperlink"/>
                <w:rFonts w:ascii="Times New Roman" w:hAnsi="Times New Roman" w:cs="Times New Roman"/>
                <w:noProof/>
                <w:color w:val="auto"/>
                <w:sz w:val="24"/>
                <w:szCs w:val="24"/>
              </w:rPr>
              <w:t>4.1.5.2 BMI of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20</w:t>
            </w:r>
            <w:r w:rsidR="00705CFF" w:rsidRPr="00A13C00">
              <w:rPr>
                <w:rFonts w:ascii="Times New Roman" w:hAnsi="Times New Roman" w:cs="Times New Roman"/>
                <w:noProof/>
                <w:webHidden/>
                <w:sz w:val="24"/>
                <w:szCs w:val="24"/>
              </w:rPr>
              <w:fldChar w:fldCharType="end"/>
            </w:r>
          </w:hyperlink>
        </w:p>
        <w:p w14:paraId="5ADD3A79"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2" w:history="1">
            <w:r w:rsidR="00705CFF" w:rsidRPr="00A13C00">
              <w:rPr>
                <w:rStyle w:val="Hyperlink"/>
                <w:rFonts w:ascii="Times New Roman" w:hAnsi="Times New Roman" w:cs="Times New Roman"/>
                <w:noProof/>
                <w:color w:val="auto"/>
                <w:sz w:val="24"/>
                <w:szCs w:val="24"/>
              </w:rPr>
              <w:t>4.1.5.3 Surgical history of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20</w:t>
            </w:r>
            <w:r w:rsidR="00705CFF" w:rsidRPr="00A13C00">
              <w:rPr>
                <w:rFonts w:ascii="Times New Roman" w:hAnsi="Times New Roman" w:cs="Times New Roman"/>
                <w:noProof/>
                <w:webHidden/>
                <w:sz w:val="24"/>
                <w:szCs w:val="24"/>
              </w:rPr>
              <w:fldChar w:fldCharType="end"/>
            </w:r>
          </w:hyperlink>
        </w:p>
        <w:p w14:paraId="7419277F"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3" w:history="1">
            <w:r w:rsidR="00705CFF" w:rsidRPr="00A13C00">
              <w:rPr>
                <w:rStyle w:val="Hyperlink"/>
                <w:rFonts w:ascii="Times New Roman" w:hAnsi="Times New Roman" w:cs="Times New Roman"/>
                <w:noProof/>
                <w:color w:val="auto"/>
                <w:sz w:val="24"/>
                <w:szCs w:val="24"/>
              </w:rPr>
              <w:t>4.1.5.4 Comorbidities of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21</w:t>
            </w:r>
            <w:r w:rsidR="00705CFF" w:rsidRPr="00A13C00">
              <w:rPr>
                <w:rFonts w:ascii="Times New Roman" w:hAnsi="Times New Roman" w:cs="Times New Roman"/>
                <w:noProof/>
                <w:webHidden/>
                <w:sz w:val="24"/>
                <w:szCs w:val="24"/>
              </w:rPr>
              <w:fldChar w:fldCharType="end"/>
            </w:r>
          </w:hyperlink>
        </w:p>
        <w:p w14:paraId="040D1ED0"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4" w:history="1">
            <w:r w:rsidR="00705CFF" w:rsidRPr="00A13C00">
              <w:rPr>
                <w:rStyle w:val="Hyperlink"/>
                <w:rFonts w:ascii="Times New Roman" w:hAnsi="Times New Roman" w:cs="Times New Roman"/>
                <w:noProof/>
                <w:color w:val="auto"/>
                <w:sz w:val="24"/>
                <w:szCs w:val="24"/>
              </w:rPr>
              <w:t>4.1.5.5 Time for rupture of membrane to the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21</w:t>
            </w:r>
            <w:r w:rsidR="00705CFF" w:rsidRPr="00A13C00">
              <w:rPr>
                <w:rFonts w:ascii="Times New Roman" w:hAnsi="Times New Roman" w:cs="Times New Roman"/>
                <w:noProof/>
                <w:webHidden/>
                <w:sz w:val="24"/>
                <w:szCs w:val="24"/>
              </w:rPr>
              <w:fldChar w:fldCharType="end"/>
            </w:r>
          </w:hyperlink>
        </w:p>
        <w:p w14:paraId="0663C5CB"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5" w:history="1">
            <w:r w:rsidR="00705CFF" w:rsidRPr="00A13C00">
              <w:rPr>
                <w:rStyle w:val="Hyperlink"/>
                <w:rFonts w:ascii="Times New Roman" w:hAnsi="Times New Roman" w:cs="Times New Roman"/>
                <w:noProof/>
                <w:color w:val="auto"/>
                <w:sz w:val="24"/>
                <w:szCs w:val="24"/>
              </w:rPr>
              <w:t>4.1.5.6 Period of labor/C-section to the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21</w:t>
            </w:r>
            <w:r w:rsidR="00705CFF" w:rsidRPr="00A13C00">
              <w:rPr>
                <w:rFonts w:ascii="Times New Roman" w:hAnsi="Times New Roman" w:cs="Times New Roman"/>
                <w:noProof/>
                <w:webHidden/>
                <w:sz w:val="24"/>
                <w:szCs w:val="24"/>
              </w:rPr>
              <w:fldChar w:fldCharType="end"/>
            </w:r>
          </w:hyperlink>
        </w:p>
        <w:p w14:paraId="3CA7A103" w14:textId="77777777" w:rsidR="00705CFF" w:rsidRPr="00A13C00" w:rsidRDefault="00CD03D4" w:rsidP="00705CFF">
          <w:pPr>
            <w:pStyle w:val="TOC2"/>
            <w:rPr>
              <w:rFonts w:ascii="Times New Roman" w:eastAsiaTheme="minorEastAsia" w:hAnsi="Times New Roman" w:cs="Times New Roman"/>
              <w:noProof/>
              <w:sz w:val="24"/>
              <w:szCs w:val="24"/>
            </w:rPr>
          </w:pPr>
          <w:hyperlink w:anchor="_Toc144316236" w:history="1">
            <w:r w:rsidR="00705CFF" w:rsidRPr="00A13C00">
              <w:rPr>
                <w:rStyle w:val="Hyperlink"/>
                <w:rFonts w:ascii="Times New Roman" w:hAnsi="Times New Roman" w:cs="Times New Roman"/>
                <w:noProof/>
                <w:color w:val="auto"/>
                <w:sz w:val="24"/>
                <w:szCs w:val="24"/>
              </w:rPr>
              <w:t>4.1.5.7 Indication for C-section as emergency condition to the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22</w:t>
            </w:r>
            <w:r w:rsidR="00705CFF" w:rsidRPr="00A13C00">
              <w:rPr>
                <w:rFonts w:ascii="Times New Roman" w:hAnsi="Times New Roman" w:cs="Times New Roman"/>
                <w:noProof/>
                <w:webHidden/>
                <w:sz w:val="24"/>
                <w:szCs w:val="24"/>
              </w:rPr>
              <w:fldChar w:fldCharType="end"/>
            </w:r>
          </w:hyperlink>
        </w:p>
        <w:p w14:paraId="05D8C6A3"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37" w:history="1">
            <w:r w:rsidR="00705CFF" w:rsidRPr="00A13C00">
              <w:rPr>
                <w:rStyle w:val="Hyperlink"/>
                <w:rFonts w:ascii="Times New Roman" w:eastAsia="Calibri" w:hAnsi="Times New Roman" w:cs="Times New Roman"/>
                <w:noProof/>
                <w:color w:val="auto"/>
                <w:sz w:val="24"/>
                <w:szCs w:val="24"/>
              </w:rPr>
              <w:t>4.1.5.8 Poor immunity status to the mothers who developed wound infection after C-section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22</w:t>
            </w:r>
            <w:r w:rsidR="00705CFF" w:rsidRPr="00A13C00">
              <w:rPr>
                <w:rFonts w:ascii="Times New Roman" w:hAnsi="Times New Roman" w:cs="Times New Roman"/>
                <w:noProof/>
                <w:webHidden/>
                <w:sz w:val="24"/>
                <w:szCs w:val="24"/>
              </w:rPr>
              <w:fldChar w:fldCharType="end"/>
            </w:r>
          </w:hyperlink>
        </w:p>
        <w:p w14:paraId="684906D2"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38" w:history="1">
            <w:r w:rsidR="00705CFF" w:rsidRPr="00A13C00">
              <w:rPr>
                <w:rStyle w:val="Hyperlink"/>
                <w:rFonts w:ascii="Times New Roman" w:hAnsi="Times New Roman" w:cs="Times New Roman"/>
                <w:noProof/>
                <w:color w:val="auto"/>
                <w:sz w:val="24"/>
                <w:szCs w:val="24"/>
              </w:rPr>
              <w:t>4.2 discussion of the findings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23</w:t>
            </w:r>
            <w:r w:rsidR="00705CFF" w:rsidRPr="00A13C00">
              <w:rPr>
                <w:rFonts w:ascii="Times New Roman" w:hAnsi="Times New Roman" w:cs="Times New Roman"/>
                <w:noProof/>
                <w:webHidden/>
                <w:sz w:val="24"/>
                <w:szCs w:val="24"/>
              </w:rPr>
              <w:fldChar w:fldCharType="end"/>
            </w:r>
          </w:hyperlink>
        </w:p>
        <w:p w14:paraId="54979B8D"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39" w:history="1">
            <w:r w:rsidR="00705CFF" w:rsidRPr="00A13C00">
              <w:rPr>
                <w:rStyle w:val="Hyperlink"/>
                <w:rFonts w:ascii="Times New Roman" w:eastAsia="Calibri" w:hAnsi="Times New Roman" w:cs="Times New Roman"/>
                <w:noProof/>
                <w:color w:val="auto"/>
                <w:sz w:val="24"/>
                <w:szCs w:val="24"/>
              </w:rPr>
              <w:t>4.2.1. Prevalence of Post C-section wound infection result</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_Toc144316239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23</w:t>
            </w:r>
            <w:r w:rsidR="00705CFF" w:rsidRPr="00A13C00">
              <w:rPr>
                <w:rFonts w:ascii="Times New Roman" w:hAnsi="Times New Roman" w:cs="Times New Roman"/>
                <w:noProof/>
                <w:webHidden/>
                <w:sz w:val="24"/>
                <w:szCs w:val="24"/>
              </w:rPr>
              <w:fldChar w:fldCharType="end"/>
            </w:r>
          </w:hyperlink>
        </w:p>
        <w:p w14:paraId="57375453"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0" w:history="1">
            <w:r w:rsidR="00705CFF" w:rsidRPr="00A13C00">
              <w:rPr>
                <w:rStyle w:val="Hyperlink"/>
                <w:rFonts w:ascii="Times New Roman" w:hAnsi="Times New Roman" w:cs="Times New Roman"/>
                <w:noProof/>
                <w:color w:val="auto"/>
                <w:sz w:val="24"/>
                <w:szCs w:val="24"/>
                <w:lang w:eastAsia="en-GB"/>
              </w:rPr>
              <w:t>4.2.2. Demographic results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23</w:t>
            </w:r>
            <w:r w:rsidR="00705CFF" w:rsidRPr="00A13C00">
              <w:rPr>
                <w:rFonts w:ascii="Times New Roman" w:hAnsi="Times New Roman" w:cs="Times New Roman"/>
                <w:noProof/>
                <w:webHidden/>
                <w:sz w:val="24"/>
                <w:szCs w:val="24"/>
              </w:rPr>
              <w:fldChar w:fldCharType="end"/>
            </w:r>
          </w:hyperlink>
        </w:p>
        <w:p w14:paraId="00AAE7C5"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1" w:history="1">
            <w:r w:rsidR="00705CFF" w:rsidRPr="00A13C00">
              <w:rPr>
                <w:rStyle w:val="Hyperlink"/>
                <w:rFonts w:ascii="Times New Roman" w:hAnsi="Times New Roman" w:cs="Times New Roman"/>
                <w:noProof/>
                <w:color w:val="auto"/>
                <w:sz w:val="24"/>
                <w:szCs w:val="24"/>
              </w:rPr>
              <w:t>4.2. 3. Risk factors of post C-section wound infection results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24</w:t>
            </w:r>
            <w:r w:rsidR="00705CFF" w:rsidRPr="00A13C00">
              <w:rPr>
                <w:rFonts w:ascii="Times New Roman" w:hAnsi="Times New Roman" w:cs="Times New Roman"/>
                <w:noProof/>
                <w:webHidden/>
                <w:sz w:val="24"/>
                <w:szCs w:val="24"/>
              </w:rPr>
              <w:fldChar w:fldCharType="end"/>
            </w:r>
          </w:hyperlink>
        </w:p>
        <w:p w14:paraId="378A2E75"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2" w:history="1">
            <w:r w:rsidR="00705CFF" w:rsidRPr="00A13C00">
              <w:rPr>
                <w:rStyle w:val="Hyperlink"/>
                <w:rFonts w:ascii="Times New Roman" w:eastAsia="Calibri" w:hAnsi="Times New Roman" w:cs="Times New Roman"/>
                <w:noProof/>
                <w:color w:val="auto"/>
                <w:sz w:val="24"/>
                <w:szCs w:val="24"/>
              </w:rPr>
              <w:t>4.3. Summary of the findings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_Toc144316242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25</w:t>
            </w:r>
            <w:r w:rsidR="00705CFF" w:rsidRPr="00A13C00">
              <w:rPr>
                <w:rFonts w:ascii="Times New Roman" w:hAnsi="Times New Roman" w:cs="Times New Roman"/>
                <w:noProof/>
                <w:webHidden/>
                <w:sz w:val="24"/>
                <w:szCs w:val="24"/>
              </w:rPr>
              <w:fldChar w:fldCharType="end"/>
            </w:r>
          </w:hyperlink>
        </w:p>
        <w:p w14:paraId="5D40E036" w14:textId="037883C5" w:rsidR="00705CFF" w:rsidRPr="00A13C00" w:rsidRDefault="00CD03D4" w:rsidP="00705CFF">
          <w:pPr>
            <w:pStyle w:val="TOC3"/>
            <w:rPr>
              <w:rFonts w:ascii="Times New Roman" w:eastAsiaTheme="minorEastAsia" w:hAnsi="Times New Roman" w:cs="Times New Roman"/>
              <w:noProof/>
              <w:sz w:val="24"/>
              <w:szCs w:val="24"/>
            </w:rPr>
          </w:pPr>
          <w:hyperlink w:anchor="_Toc144316243" w:history="1">
            <w:r w:rsidR="00705CFF" w:rsidRPr="00A13C00">
              <w:rPr>
                <w:rStyle w:val="Hyperlink"/>
                <w:rFonts w:ascii="Times New Roman" w:eastAsia="Calibri" w:hAnsi="Times New Roman" w:cs="Times New Roman"/>
                <w:noProof/>
                <w:color w:val="auto"/>
                <w:sz w:val="24"/>
                <w:szCs w:val="24"/>
              </w:rPr>
              <w:t>4.3. 1. Prevalence of postpartum C-section wound infection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25</w:t>
            </w:r>
            <w:r w:rsidR="00705CFF" w:rsidRPr="00A13C00">
              <w:rPr>
                <w:rFonts w:ascii="Times New Roman" w:hAnsi="Times New Roman" w:cs="Times New Roman"/>
                <w:noProof/>
                <w:webHidden/>
                <w:sz w:val="24"/>
                <w:szCs w:val="24"/>
              </w:rPr>
              <w:fldChar w:fldCharType="end"/>
            </w:r>
          </w:hyperlink>
        </w:p>
        <w:p w14:paraId="1CE6623E"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6" w:history="1">
            <w:r w:rsidR="00705CFF" w:rsidRPr="00A13C00">
              <w:rPr>
                <w:rStyle w:val="Hyperlink"/>
                <w:rFonts w:ascii="Times New Roman" w:eastAsia="Calibri" w:hAnsi="Times New Roman" w:cs="Times New Roman"/>
                <w:noProof/>
                <w:color w:val="auto"/>
                <w:sz w:val="24"/>
                <w:szCs w:val="24"/>
              </w:rPr>
              <w:t>4.3. 3. Risk factors results at kibogora level two teaching hospital</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25</w:t>
            </w:r>
            <w:r w:rsidR="00705CFF" w:rsidRPr="00A13C00">
              <w:rPr>
                <w:rFonts w:ascii="Times New Roman" w:hAnsi="Times New Roman" w:cs="Times New Roman"/>
                <w:noProof/>
                <w:webHidden/>
                <w:sz w:val="24"/>
                <w:szCs w:val="24"/>
              </w:rPr>
              <w:fldChar w:fldCharType="end"/>
            </w:r>
          </w:hyperlink>
        </w:p>
        <w:p w14:paraId="4D53AA35"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247" w:history="1">
            <w:r w:rsidR="00705CFF" w:rsidRPr="00A13C00">
              <w:rPr>
                <w:rStyle w:val="Hyperlink"/>
                <w:rFonts w:ascii="Times New Roman" w:hAnsi="Times New Roman" w:cs="Times New Roman"/>
                <w:noProof/>
                <w:color w:val="auto"/>
                <w:sz w:val="24"/>
                <w:szCs w:val="24"/>
              </w:rPr>
              <w:t>CHAPTER FIVE: GENERAL CONCLUSION AND RECOMMENDATIONS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_Toc144316247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27</w:t>
            </w:r>
            <w:r w:rsidR="00705CFF" w:rsidRPr="00A13C00">
              <w:rPr>
                <w:rFonts w:ascii="Times New Roman" w:hAnsi="Times New Roman" w:cs="Times New Roman"/>
                <w:noProof/>
                <w:webHidden/>
                <w:sz w:val="24"/>
                <w:szCs w:val="24"/>
              </w:rPr>
              <w:fldChar w:fldCharType="end"/>
            </w:r>
          </w:hyperlink>
        </w:p>
        <w:p w14:paraId="1DB58A40"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8" w:history="1">
            <w:r w:rsidR="00705CFF" w:rsidRPr="00A13C00">
              <w:rPr>
                <w:rStyle w:val="Hyperlink"/>
                <w:rFonts w:ascii="Times New Roman" w:hAnsi="Times New Roman" w:cs="Times New Roman"/>
                <w:noProof/>
                <w:color w:val="auto"/>
                <w:sz w:val="24"/>
                <w:szCs w:val="24"/>
              </w:rPr>
              <w:t>5.0 INTRODUCTION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_Toc144316248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27</w:t>
            </w:r>
            <w:r w:rsidR="00705CFF" w:rsidRPr="00A13C00">
              <w:rPr>
                <w:rFonts w:ascii="Times New Roman" w:hAnsi="Times New Roman" w:cs="Times New Roman"/>
                <w:noProof/>
                <w:webHidden/>
                <w:sz w:val="24"/>
                <w:szCs w:val="24"/>
              </w:rPr>
              <w:fldChar w:fldCharType="end"/>
            </w:r>
          </w:hyperlink>
        </w:p>
        <w:p w14:paraId="5885684E"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49" w:history="1">
            <w:r w:rsidR="00705CFF" w:rsidRPr="00A13C00">
              <w:rPr>
                <w:rStyle w:val="Hyperlink"/>
                <w:rFonts w:ascii="Times New Roman" w:eastAsia="SimSun" w:hAnsi="Times New Roman" w:cs="Times New Roman"/>
                <w:noProof/>
                <w:color w:val="auto"/>
                <w:sz w:val="24"/>
                <w:szCs w:val="24"/>
                <w:lang w:val="fr-FR"/>
              </w:rPr>
              <w:t>5.1 CONCLUSION</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_Toc144316249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27</w:t>
            </w:r>
            <w:r w:rsidR="00705CFF" w:rsidRPr="00A13C00">
              <w:rPr>
                <w:rFonts w:ascii="Times New Roman" w:hAnsi="Times New Roman" w:cs="Times New Roman"/>
                <w:noProof/>
                <w:webHidden/>
                <w:sz w:val="24"/>
                <w:szCs w:val="24"/>
              </w:rPr>
              <w:fldChar w:fldCharType="end"/>
            </w:r>
          </w:hyperlink>
        </w:p>
        <w:p w14:paraId="10FF54E0"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50" w:history="1">
            <w:r w:rsidR="00705CFF" w:rsidRPr="00A13C00">
              <w:rPr>
                <w:rStyle w:val="Hyperlink"/>
                <w:rFonts w:ascii="Times New Roman" w:eastAsia="SimSun" w:hAnsi="Times New Roman" w:cs="Times New Roman"/>
                <w:noProof/>
                <w:color w:val="auto"/>
                <w:sz w:val="24"/>
                <w:szCs w:val="24"/>
                <w:lang w:val="fr-FR"/>
              </w:rPr>
              <w:t>5.2 RECOMMENDATIONS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_Toc144316250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27</w:t>
            </w:r>
            <w:r w:rsidR="00705CFF" w:rsidRPr="00A13C00">
              <w:rPr>
                <w:rFonts w:ascii="Times New Roman" w:hAnsi="Times New Roman" w:cs="Times New Roman"/>
                <w:noProof/>
                <w:webHidden/>
                <w:sz w:val="24"/>
                <w:szCs w:val="24"/>
              </w:rPr>
              <w:fldChar w:fldCharType="end"/>
            </w:r>
          </w:hyperlink>
        </w:p>
        <w:p w14:paraId="60712F45" w14:textId="2F11336B" w:rsidR="00705CFF" w:rsidRPr="00A13C00" w:rsidRDefault="00CD03D4" w:rsidP="00705CFF">
          <w:pPr>
            <w:pStyle w:val="TOC3"/>
            <w:rPr>
              <w:rFonts w:ascii="Times New Roman" w:eastAsiaTheme="minorEastAsia" w:hAnsi="Times New Roman" w:cs="Times New Roman"/>
              <w:noProof/>
              <w:sz w:val="24"/>
              <w:szCs w:val="24"/>
            </w:rPr>
          </w:pPr>
          <w:hyperlink w:anchor="_Toc144316251" w:history="1">
            <w:r w:rsidR="00705CFF" w:rsidRPr="00A13C00">
              <w:rPr>
                <w:rStyle w:val="Hyperlink"/>
                <w:rFonts w:ascii="Times New Roman" w:hAnsi="Times New Roman" w:cs="Times New Roman"/>
                <w:noProof/>
                <w:color w:val="auto"/>
                <w:sz w:val="24"/>
                <w:szCs w:val="24"/>
              </w:rPr>
              <w:t>5.2.1 Education and Training</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_Toc144316251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27</w:t>
            </w:r>
            <w:r w:rsidR="00705CFF" w:rsidRPr="00A13C00">
              <w:rPr>
                <w:rFonts w:ascii="Times New Roman" w:hAnsi="Times New Roman" w:cs="Times New Roman"/>
                <w:noProof/>
                <w:webHidden/>
                <w:sz w:val="24"/>
                <w:szCs w:val="24"/>
              </w:rPr>
              <w:fldChar w:fldCharType="end"/>
            </w:r>
          </w:hyperlink>
        </w:p>
        <w:p w14:paraId="712F45C7"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53" w:history="1">
            <w:r w:rsidR="00705CFF" w:rsidRPr="00A13C00">
              <w:rPr>
                <w:rStyle w:val="Hyperlink"/>
                <w:rFonts w:ascii="Times New Roman" w:hAnsi="Times New Roman" w:cs="Times New Roman"/>
                <w:noProof/>
                <w:color w:val="auto"/>
                <w:sz w:val="24"/>
                <w:szCs w:val="24"/>
              </w:rPr>
              <w:t>5.2.2 Kibogora level two teaching hospital</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_Toc144316253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28</w:t>
            </w:r>
            <w:r w:rsidR="00705CFF" w:rsidRPr="00A13C00">
              <w:rPr>
                <w:rFonts w:ascii="Times New Roman" w:hAnsi="Times New Roman" w:cs="Times New Roman"/>
                <w:noProof/>
                <w:webHidden/>
                <w:sz w:val="24"/>
                <w:szCs w:val="24"/>
              </w:rPr>
              <w:fldChar w:fldCharType="end"/>
            </w:r>
          </w:hyperlink>
        </w:p>
        <w:p w14:paraId="3D94C9B8" w14:textId="77777777" w:rsidR="00705CFF" w:rsidRPr="00A13C00" w:rsidRDefault="00CD03D4" w:rsidP="00705CFF">
          <w:pPr>
            <w:pStyle w:val="TOC3"/>
            <w:rPr>
              <w:rFonts w:ascii="Times New Roman" w:eastAsiaTheme="minorEastAsia" w:hAnsi="Times New Roman" w:cs="Times New Roman"/>
              <w:noProof/>
              <w:sz w:val="24"/>
              <w:szCs w:val="24"/>
            </w:rPr>
          </w:pPr>
          <w:hyperlink w:anchor="_Toc144316254" w:history="1">
            <w:r w:rsidR="00705CFF" w:rsidRPr="00A13C00">
              <w:rPr>
                <w:rStyle w:val="Hyperlink"/>
                <w:rFonts w:ascii="Times New Roman" w:eastAsia="SimSun" w:hAnsi="Times New Roman" w:cs="Times New Roman"/>
                <w:noProof/>
                <w:color w:val="auto"/>
                <w:sz w:val="24"/>
                <w:szCs w:val="24"/>
                <w:lang w:val="fr-FR"/>
              </w:rPr>
              <w:t>5.3 SUGGESTION FOR FURTHER STUDY</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_Toc144316254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28</w:t>
            </w:r>
            <w:r w:rsidR="00705CFF" w:rsidRPr="00A13C00">
              <w:rPr>
                <w:rFonts w:ascii="Times New Roman" w:hAnsi="Times New Roman" w:cs="Times New Roman"/>
                <w:noProof/>
                <w:webHidden/>
                <w:sz w:val="24"/>
                <w:szCs w:val="24"/>
              </w:rPr>
              <w:fldChar w:fldCharType="end"/>
            </w:r>
          </w:hyperlink>
        </w:p>
        <w:p w14:paraId="100B7D60"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255" w:history="1">
            <w:r w:rsidR="00705CFF" w:rsidRPr="00A13C00">
              <w:rPr>
                <w:rStyle w:val="Hyperlink"/>
                <w:rFonts w:ascii="Times New Roman" w:eastAsia="SimSun" w:hAnsi="Times New Roman" w:cs="Times New Roman"/>
                <w:noProof/>
                <w:color w:val="auto"/>
                <w:sz w:val="24"/>
                <w:szCs w:val="24"/>
                <w:lang w:val="fr-FR"/>
              </w:rPr>
              <w:t xml:space="preserve"> REFERENCES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_Toc144316255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29</w:t>
            </w:r>
            <w:r w:rsidR="00705CFF" w:rsidRPr="00A13C00">
              <w:rPr>
                <w:rFonts w:ascii="Times New Roman" w:hAnsi="Times New Roman" w:cs="Times New Roman"/>
                <w:noProof/>
                <w:webHidden/>
                <w:sz w:val="24"/>
                <w:szCs w:val="24"/>
              </w:rPr>
              <w:fldChar w:fldCharType="end"/>
            </w:r>
          </w:hyperlink>
        </w:p>
        <w:p w14:paraId="23D58413" w14:textId="77777777" w:rsidR="00705CFF" w:rsidRPr="00A13C00" w:rsidRDefault="00CD03D4" w:rsidP="00705CFF">
          <w:pPr>
            <w:pStyle w:val="TOC1"/>
            <w:tabs>
              <w:tab w:val="right" w:leader="dot" w:pos="9350"/>
            </w:tabs>
            <w:spacing w:line="360" w:lineRule="auto"/>
            <w:rPr>
              <w:rFonts w:ascii="Times New Roman" w:eastAsiaTheme="minorEastAsia" w:hAnsi="Times New Roman" w:cs="Times New Roman"/>
              <w:noProof/>
              <w:sz w:val="24"/>
              <w:szCs w:val="24"/>
            </w:rPr>
          </w:pPr>
          <w:hyperlink w:anchor="_Toc144316256" w:history="1">
            <w:r w:rsidR="00705CFF" w:rsidRPr="00A13C00">
              <w:rPr>
                <w:rStyle w:val="Hyperlink"/>
                <w:rFonts w:ascii="Times New Roman" w:hAnsi="Times New Roman" w:cs="Times New Roman"/>
                <w:noProof/>
                <w:color w:val="auto"/>
                <w:sz w:val="24"/>
                <w:szCs w:val="24"/>
              </w:rPr>
              <w:t>APPENDICES</w:t>
            </w:r>
            <w:r w:rsidR="00705CFF" w:rsidRPr="00A13C00">
              <w:rPr>
                <w:rFonts w:ascii="Times New Roman" w:hAnsi="Times New Roman" w:cs="Times New Roman"/>
                <w:noProof/>
                <w:webHidden/>
                <w:sz w:val="24"/>
                <w:szCs w:val="24"/>
              </w:rPr>
              <w:tab/>
            </w:r>
            <w:r w:rsidR="00705CFF" w:rsidRPr="00A13C00">
              <w:rPr>
                <w:rFonts w:ascii="Times New Roman" w:hAnsi="Times New Roman" w:cs="Times New Roman"/>
                <w:noProof/>
                <w:webHidden/>
                <w:sz w:val="24"/>
                <w:szCs w:val="24"/>
              </w:rPr>
              <w:fldChar w:fldCharType="begin"/>
            </w:r>
            <w:r w:rsidR="00705CFF" w:rsidRPr="00A13C00">
              <w:rPr>
                <w:rFonts w:ascii="Times New Roman" w:hAnsi="Times New Roman" w:cs="Times New Roman"/>
                <w:noProof/>
                <w:webHidden/>
                <w:sz w:val="24"/>
                <w:szCs w:val="24"/>
              </w:rPr>
              <w:instrText xml:space="preserve"> PAGEREF _Toc144316256 \h </w:instrText>
            </w:r>
            <w:r w:rsidR="00705CFF" w:rsidRPr="00A13C00">
              <w:rPr>
                <w:rFonts w:ascii="Times New Roman" w:hAnsi="Times New Roman" w:cs="Times New Roman"/>
                <w:noProof/>
                <w:webHidden/>
                <w:sz w:val="24"/>
                <w:szCs w:val="24"/>
              </w:rPr>
            </w:r>
            <w:r w:rsidR="00705CFF" w:rsidRPr="00A13C00">
              <w:rPr>
                <w:rFonts w:ascii="Times New Roman" w:hAnsi="Times New Roman" w:cs="Times New Roman"/>
                <w:noProof/>
                <w:webHidden/>
                <w:sz w:val="24"/>
                <w:szCs w:val="24"/>
              </w:rPr>
              <w:fldChar w:fldCharType="separate"/>
            </w:r>
            <w:r w:rsidR="001F1D52">
              <w:rPr>
                <w:rFonts w:ascii="Times New Roman" w:hAnsi="Times New Roman" w:cs="Times New Roman"/>
                <w:noProof/>
                <w:webHidden/>
                <w:sz w:val="24"/>
                <w:szCs w:val="24"/>
              </w:rPr>
              <w:t>a</w:t>
            </w:r>
            <w:r w:rsidR="00705CFF" w:rsidRPr="00A13C00">
              <w:rPr>
                <w:rFonts w:ascii="Times New Roman" w:hAnsi="Times New Roman" w:cs="Times New Roman"/>
                <w:noProof/>
                <w:webHidden/>
                <w:sz w:val="24"/>
                <w:szCs w:val="24"/>
              </w:rPr>
              <w:fldChar w:fldCharType="end"/>
            </w:r>
          </w:hyperlink>
        </w:p>
        <w:p w14:paraId="51388938" w14:textId="135046C7" w:rsidR="00705CFF" w:rsidRPr="00A13C00" w:rsidRDefault="00705CFF" w:rsidP="00705CFF">
          <w:pPr>
            <w:pStyle w:val="TOC1"/>
            <w:tabs>
              <w:tab w:val="right" w:leader="dot" w:pos="9350"/>
            </w:tabs>
            <w:spacing w:line="360" w:lineRule="auto"/>
            <w:rPr>
              <w:rFonts w:ascii="Times New Roman" w:eastAsiaTheme="minorEastAsia" w:hAnsi="Times New Roman" w:cs="Times New Roman"/>
              <w:noProof/>
              <w:sz w:val="24"/>
              <w:szCs w:val="24"/>
            </w:rPr>
          </w:pPr>
        </w:p>
        <w:p w14:paraId="3BB0BD56" w14:textId="3FFB5F99" w:rsidR="00415C3B" w:rsidRPr="00A13C00" w:rsidRDefault="00D162F7" w:rsidP="00705CFF">
          <w:pPr>
            <w:tabs>
              <w:tab w:val="left" w:pos="7155"/>
            </w:tabs>
            <w:spacing w:line="360" w:lineRule="auto"/>
            <w:jc w:val="both"/>
            <w:rPr>
              <w:rFonts w:ascii="Times New Roman" w:hAnsi="Times New Roman" w:cs="Times New Roman"/>
              <w:bCs/>
              <w:noProof/>
              <w:sz w:val="24"/>
              <w:szCs w:val="24"/>
            </w:rPr>
          </w:pPr>
          <w:r w:rsidRPr="00A13C00">
            <w:rPr>
              <w:rFonts w:ascii="Times New Roman" w:hAnsi="Times New Roman" w:cs="Times New Roman"/>
              <w:bCs/>
              <w:noProof/>
              <w:sz w:val="24"/>
              <w:szCs w:val="24"/>
            </w:rPr>
            <w:fldChar w:fldCharType="end"/>
          </w:r>
          <w:r w:rsidR="00415C3B" w:rsidRPr="00A13C00">
            <w:rPr>
              <w:rFonts w:ascii="Times New Roman" w:hAnsi="Times New Roman" w:cs="Times New Roman"/>
              <w:bCs/>
              <w:noProof/>
              <w:sz w:val="24"/>
              <w:szCs w:val="24"/>
            </w:rPr>
            <w:tab/>
          </w:r>
        </w:p>
        <w:p w14:paraId="1EC2B36D" w14:textId="77777777" w:rsidR="00415C3B" w:rsidRPr="00A13C00" w:rsidRDefault="00415C3B" w:rsidP="00415C3B">
          <w:pPr>
            <w:spacing w:line="360" w:lineRule="auto"/>
            <w:jc w:val="both"/>
            <w:rPr>
              <w:rFonts w:ascii="Times New Roman" w:hAnsi="Times New Roman" w:cs="Times New Roman"/>
              <w:bCs/>
              <w:noProof/>
              <w:sz w:val="24"/>
              <w:szCs w:val="24"/>
            </w:rPr>
          </w:pPr>
        </w:p>
        <w:p w14:paraId="3CF1B689" w14:textId="065C5201" w:rsidR="00415C3B" w:rsidRPr="00A13C00" w:rsidRDefault="00CD03D4" w:rsidP="00415C3B">
          <w:pPr>
            <w:spacing w:line="360" w:lineRule="auto"/>
            <w:jc w:val="both"/>
            <w:rPr>
              <w:sz w:val="24"/>
              <w:szCs w:val="24"/>
            </w:rPr>
          </w:pPr>
        </w:p>
      </w:sdtContent>
    </w:sdt>
    <w:p w14:paraId="77A50AC3" w14:textId="77777777" w:rsidR="00415C3B" w:rsidRPr="00A13C00" w:rsidRDefault="00415C3B" w:rsidP="00415C3B">
      <w:pPr>
        <w:pStyle w:val="Heading1"/>
        <w:rPr>
          <w:sz w:val="28"/>
          <w:szCs w:val="28"/>
        </w:rPr>
        <w:sectPr w:rsidR="00415C3B" w:rsidRPr="00A13C00" w:rsidSect="003331D2">
          <w:type w:val="continuous"/>
          <w:pgSz w:w="11907" w:h="16839" w:code="9"/>
          <w:pgMar w:top="1440" w:right="1440" w:bottom="1440" w:left="1440" w:header="720" w:footer="720" w:gutter="0"/>
          <w:pgNumType w:fmt="lowerRoman" w:start="1" w:chapStyle="1"/>
          <w:cols w:space="720"/>
          <w:docGrid w:linePitch="360"/>
        </w:sectPr>
      </w:pPr>
    </w:p>
    <w:p w14:paraId="1A239EEB" w14:textId="77777777" w:rsidR="006F466A" w:rsidRDefault="006F466A" w:rsidP="00415C3B">
      <w:pPr>
        <w:pStyle w:val="Heading1"/>
        <w:rPr>
          <w:sz w:val="28"/>
          <w:szCs w:val="28"/>
          <w:lang w:val="en-GB"/>
        </w:rPr>
        <w:sectPr w:rsidR="006F466A" w:rsidSect="003331D2">
          <w:type w:val="continuous"/>
          <w:pgSz w:w="11907" w:h="16839" w:code="9"/>
          <w:pgMar w:top="1440" w:right="1440" w:bottom="1440" w:left="1440" w:header="720" w:footer="720" w:gutter="0"/>
          <w:pgNumType w:fmt="lowerLetter" w:start="1" w:chapStyle="1"/>
          <w:cols w:space="720"/>
          <w:docGrid w:linePitch="360"/>
        </w:sectPr>
      </w:pPr>
      <w:bookmarkStart w:id="20" w:name="_Toc144316167"/>
    </w:p>
    <w:p w14:paraId="11BA92C0" w14:textId="22732A6D" w:rsidR="00FD17D0" w:rsidRPr="008357F1" w:rsidRDefault="00FD17D0" w:rsidP="00C46382">
      <w:pPr>
        <w:pStyle w:val="Heading1"/>
        <w:spacing w:line="360" w:lineRule="auto"/>
        <w:rPr>
          <w:sz w:val="24"/>
          <w:szCs w:val="24"/>
          <w:lang w:val="en-GB"/>
        </w:rPr>
      </w:pPr>
      <w:r w:rsidRPr="008357F1">
        <w:rPr>
          <w:sz w:val="24"/>
          <w:szCs w:val="24"/>
          <w:lang w:val="en-GB"/>
        </w:rPr>
        <w:lastRenderedPageBreak/>
        <w:t xml:space="preserve">CHAPTER </w:t>
      </w:r>
      <w:bookmarkEnd w:id="19"/>
      <w:r w:rsidR="00C46382" w:rsidRPr="008357F1">
        <w:rPr>
          <w:sz w:val="24"/>
          <w:szCs w:val="24"/>
          <w:lang w:val="en-GB"/>
        </w:rPr>
        <w:t>ONE:</w:t>
      </w:r>
      <w:r w:rsidR="00D814EC" w:rsidRPr="008357F1">
        <w:rPr>
          <w:sz w:val="24"/>
          <w:szCs w:val="24"/>
          <w:lang w:val="en-GB"/>
        </w:rPr>
        <w:t xml:space="preserve"> </w:t>
      </w:r>
      <w:bookmarkEnd w:id="20"/>
      <w:r w:rsidR="00C46382" w:rsidRPr="008357F1">
        <w:rPr>
          <w:sz w:val="24"/>
          <w:szCs w:val="24"/>
          <w:lang w:val="en-GB"/>
        </w:rPr>
        <w:t>GENERAL INTRODUCTION</w:t>
      </w:r>
    </w:p>
    <w:p w14:paraId="3D9C8553" w14:textId="77777777" w:rsidR="00FD17D0" w:rsidRPr="003331D2" w:rsidRDefault="00FD17D0" w:rsidP="00C46382">
      <w:pPr>
        <w:pStyle w:val="Heading2"/>
        <w:spacing w:line="360" w:lineRule="auto"/>
        <w:rPr>
          <w:rFonts w:ascii="Times New Roman" w:hAnsi="Times New Roman"/>
          <w:b/>
          <w:color w:val="auto"/>
          <w:sz w:val="24"/>
          <w:szCs w:val="24"/>
          <w:lang w:val="en-GB"/>
        </w:rPr>
      </w:pPr>
      <w:r w:rsidRPr="003331D2">
        <w:rPr>
          <w:rFonts w:ascii="Times New Roman" w:hAnsi="Times New Roman"/>
          <w:b/>
          <w:color w:val="auto"/>
          <w:sz w:val="24"/>
          <w:szCs w:val="24"/>
          <w:lang w:val="en-GB"/>
        </w:rPr>
        <w:t xml:space="preserve"> </w:t>
      </w:r>
      <w:bookmarkStart w:id="21" w:name="_Toc138851709"/>
      <w:bookmarkStart w:id="22" w:name="_Toc144316168"/>
      <w:r w:rsidRPr="003331D2">
        <w:rPr>
          <w:rFonts w:ascii="Times New Roman" w:hAnsi="Times New Roman"/>
          <w:b/>
          <w:color w:val="auto"/>
          <w:sz w:val="24"/>
          <w:szCs w:val="24"/>
          <w:lang w:val="en-GB"/>
        </w:rPr>
        <w:t>1.0 INTRODUCTION</w:t>
      </w:r>
      <w:bookmarkEnd w:id="21"/>
      <w:bookmarkEnd w:id="22"/>
    </w:p>
    <w:p w14:paraId="38B3961F" w14:textId="77777777" w:rsidR="00FD17D0" w:rsidRPr="00A13C00" w:rsidRDefault="00FD17D0" w:rsidP="00E57FC3">
      <w:pPr>
        <w:spacing w:line="360" w:lineRule="auto"/>
        <w:jc w:val="both"/>
        <w:rPr>
          <w:rFonts w:ascii="Times New Roman" w:eastAsia="Calibri" w:hAnsi="Times New Roman" w:cs="Times New Roman"/>
          <w:sz w:val="24"/>
          <w:szCs w:val="24"/>
          <w:lang w:bidi="he-IL"/>
        </w:rPr>
      </w:pPr>
      <w:r w:rsidRPr="00A13C00">
        <w:rPr>
          <w:rFonts w:ascii="Times New Roman" w:eastAsia="Calibri" w:hAnsi="Times New Roman" w:cs="Times New Roman"/>
          <w:sz w:val="24"/>
          <w:szCs w:val="24"/>
          <w:lang w:bidi="he-IL"/>
        </w:rPr>
        <w:t>This chapter contains the Background, statement of the problem, the purpose of the study, research questions, objectives of the study, limitations of the study, and scope of the study.</w:t>
      </w:r>
    </w:p>
    <w:p w14:paraId="5C92FC5A" w14:textId="0428917E" w:rsidR="00FD17D0" w:rsidRPr="003331D2" w:rsidRDefault="00FD17D0" w:rsidP="00C46382">
      <w:pPr>
        <w:pStyle w:val="Heading2"/>
        <w:tabs>
          <w:tab w:val="left" w:pos="8385"/>
        </w:tabs>
        <w:spacing w:line="360" w:lineRule="auto"/>
        <w:rPr>
          <w:rFonts w:ascii="Times New Roman" w:hAnsi="Times New Roman"/>
          <w:b/>
          <w:color w:val="auto"/>
          <w:sz w:val="24"/>
          <w:szCs w:val="24"/>
          <w:lang w:val="en-GB"/>
        </w:rPr>
      </w:pPr>
      <w:bookmarkStart w:id="23" w:name="_Toc138851710"/>
      <w:bookmarkStart w:id="24" w:name="_Toc144316169"/>
      <w:r w:rsidRPr="003331D2">
        <w:rPr>
          <w:rFonts w:ascii="Times New Roman" w:hAnsi="Times New Roman"/>
          <w:b/>
          <w:color w:val="auto"/>
          <w:sz w:val="24"/>
          <w:szCs w:val="24"/>
          <w:lang w:val="en-GB"/>
        </w:rPr>
        <w:t>1.1 BACKGROUND OF THE STUDY</w:t>
      </w:r>
      <w:bookmarkEnd w:id="23"/>
      <w:bookmarkEnd w:id="24"/>
      <w:r w:rsidR="00415C3B" w:rsidRPr="003331D2">
        <w:rPr>
          <w:rFonts w:ascii="Times New Roman" w:hAnsi="Times New Roman"/>
          <w:b/>
          <w:color w:val="auto"/>
          <w:sz w:val="24"/>
          <w:szCs w:val="24"/>
          <w:lang w:val="en-GB"/>
        </w:rPr>
        <w:tab/>
      </w:r>
    </w:p>
    <w:p w14:paraId="0DE7E16A" w14:textId="54F5628B" w:rsidR="00FD17D0" w:rsidRPr="00A13C00" w:rsidRDefault="00FD17D0" w:rsidP="00E57FC3">
      <w:pPr>
        <w:spacing w:line="360" w:lineRule="auto"/>
        <w:jc w:val="both"/>
        <w:rPr>
          <w:rFonts w:ascii="Times New Roman" w:eastAsia="Calibri" w:hAnsi="Times New Roman" w:cs="Times New Roman"/>
          <w:sz w:val="24"/>
          <w:szCs w:val="24"/>
          <w:shd w:val="clear" w:color="auto" w:fill="FFFFFF"/>
        </w:rPr>
      </w:pPr>
      <w:r w:rsidRPr="00A13C00">
        <w:rPr>
          <w:rFonts w:ascii="Times New Roman" w:eastAsia="Calibri" w:hAnsi="Times New Roman" w:cs="Times New Roman"/>
          <w:sz w:val="24"/>
          <w:szCs w:val="24"/>
          <w:shd w:val="clear" w:color="auto" w:fill="FFFFFF"/>
        </w:rPr>
        <w:t>Postpartum infection is a common cause of maternal mortality</w:t>
      </w:r>
      <w:r w:rsidR="001D72F4" w:rsidRPr="00A13C00">
        <w:rPr>
          <w:rFonts w:ascii="Times New Roman" w:eastAsia="Calibri" w:hAnsi="Times New Roman" w:cs="Times New Roman"/>
          <w:sz w:val="24"/>
          <w:szCs w:val="24"/>
          <w:shd w:val="clear" w:color="auto" w:fill="FFFFFF"/>
        </w:rPr>
        <w:t xml:space="preserve"> worldwide</w:t>
      </w:r>
      <w:r w:rsidRPr="00A13C00">
        <w:rPr>
          <w:rFonts w:ascii="Times New Roman" w:eastAsia="Calibri" w:hAnsi="Times New Roman" w:cs="Times New Roman"/>
          <w:sz w:val="24"/>
          <w:szCs w:val="24"/>
          <w:shd w:val="clear" w:color="auto" w:fill="FFFFFF"/>
        </w:rPr>
        <w:t xml:space="preserve">, </w:t>
      </w:r>
      <w:r w:rsidR="001D72F4" w:rsidRPr="00A13C00">
        <w:rPr>
          <w:rFonts w:ascii="Times New Roman" w:eastAsia="Calibri" w:hAnsi="Times New Roman" w:cs="Times New Roman"/>
          <w:sz w:val="24"/>
          <w:szCs w:val="24"/>
          <w:shd w:val="clear" w:color="auto" w:fill="FFFFFF"/>
        </w:rPr>
        <w:t>approximately five million cases and 75,000 result in death and its prevention is key,</w:t>
      </w:r>
      <w:r w:rsidRPr="00A13C00">
        <w:rPr>
          <w:rFonts w:ascii="Times New Roman" w:eastAsia="Calibri" w:hAnsi="Times New Roman" w:cs="Times New Roman"/>
          <w:sz w:val="24"/>
          <w:szCs w:val="24"/>
          <w:shd w:val="clear" w:color="auto" w:fill="FFFFFF"/>
        </w:rPr>
        <w:t xml:space="preserve"> Various bacteria can lead to postpartum infection, including Group B Streptococcus, Escherichia coli, and Staphylococcus aureus vaccines are also being developed to defend against Group B Streptococcus and other bacteria that could lead to postpartum infection. In addition, improved access to healthcare and education about postpartum infection can help reduce the incidence of infection and associated mortality Healthcare providers should be aware of the signs and symptoms of postpartum infection and be prepared to diagnose and treat it promptly </w:t>
      </w:r>
      <w:sdt>
        <w:sdtPr>
          <w:rPr>
            <w:rFonts w:ascii="Times New Roman" w:eastAsia="Calibri" w:hAnsi="Times New Roman" w:cs="Times New Roman"/>
            <w:sz w:val="24"/>
            <w:szCs w:val="24"/>
            <w:shd w:val="clear" w:color="auto" w:fill="FFFFFF"/>
          </w:rPr>
          <w:id w:val="685261700"/>
          <w:citation/>
        </w:sdtPr>
        <w:sdtEndPr/>
        <w:sdtContent>
          <w:r w:rsidRPr="00A13C00">
            <w:rPr>
              <w:rFonts w:ascii="Times New Roman" w:eastAsia="Calibri" w:hAnsi="Times New Roman" w:cs="Times New Roman"/>
              <w:sz w:val="24"/>
              <w:szCs w:val="24"/>
              <w:shd w:val="clear" w:color="auto" w:fill="FFFFFF"/>
            </w:rPr>
            <w:fldChar w:fldCharType="begin"/>
          </w:r>
          <w:r w:rsidRPr="00A13C00">
            <w:rPr>
              <w:rFonts w:ascii="Times New Roman" w:eastAsia="Calibri" w:hAnsi="Times New Roman" w:cs="Times New Roman"/>
              <w:sz w:val="24"/>
              <w:szCs w:val="24"/>
              <w:shd w:val="clear" w:color="auto" w:fill="FFFFFF"/>
            </w:rPr>
            <w:instrText xml:space="preserve"> CITATION jos18 \l 1033 </w:instrText>
          </w:r>
          <w:r w:rsidRPr="00A13C00">
            <w:rPr>
              <w:rFonts w:ascii="Times New Roman" w:eastAsia="Calibri" w:hAnsi="Times New Roman" w:cs="Times New Roman"/>
              <w:sz w:val="24"/>
              <w:szCs w:val="24"/>
              <w:shd w:val="clear" w:color="auto" w:fill="FFFFFF"/>
            </w:rPr>
            <w:fldChar w:fldCharType="separate"/>
          </w:r>
          <w:r w:rsidR="00394F90" w:rsidRPr="00A13C00">
            <w:rPr>
              <w:rFonts w:ascii="Times New Roman" w:eastAsia="Calibri" w:hAnsi="Times New Roman" w:cs="Times New Roman"/>
              <w:noProof/>
              <w:sz w:val="24"/>
              <w:szCs w:val="24"/>
              <w:shd w:val="clear" w:color="auto" w:fill="FFFFFF"/>
            </w:rPr>
            <w:t>(joseph,ngonzi et al., 2018)</w:t>
          </w:r>
          <w:r w:rsidRPr="00A13C00">
            <w:rPr>
              <w:rFonts w:ascii="Times New Roman" w:eastAsia="Calibri" w:hAnsi="Times New Roman" w:cs="Times New Roman"/>
              <w:sz w:val="24"/>
              <w:szCs w:val="24"/>
              <w:shd w:val="clear" w:color="auto" w:fill="FFFFFF"/>
            </w:rPr>
            <w:fldChar w:fldCharType="end"/>
          </w:r>
        </w:sdtContent>
      </w:sdt>
      <w:r w:rsidRPr="00A13C00">
        <w:rPr>
          <w:rFonts w:ascii="Times New Roman" w:eastAsia="Calibri" w:hAnsi="Times New Roman" w:cs="Times New Roman"/>
          <w:sz w:val="24"/>
          <w:szCs w:val="24"/>
          <w:shd w:val="clear" w:color="auto" w:fill="FFFFFF"/>
        </w:rPr>
        <w:t>.</w:t>
      </w:r>
      <w:r w:rsidR="008D1B22" w:rsidRPr="00A13C00">
        <w:rPr>
          <w:rFonts w:ascii="Times New Roman" w:eastAsia="Calibri" w:hAnsi="Times New Roman" w:cs="Times New Roman"/>
          <w:sz w:val="24"/>
          <w:szCs w:val="24"/>
          <w:shd w:val="clear" w:color="auto" w:fill="FFFFFF"/>
        </w:rPr>
        <w:t xml:space="preserve"> P</w:t>
      </w:r>
      <w:r w:rsidRPr="00A13C00">
        <w:rPr>
          <w:rFonts w:ascii="Times New Roman" w:eastAsia="Calibri" w:hAnsi="Times New Roman" w:cs="Times New Roman"/>
          <w:sz w:val="24"/>
          <w:szCs w:val="24"/>
          <w:shd w:val="clear" w:color="auto" w:fill="FFFFFF"/>
        </w:rPr>
        <w:t>ostpartum infections are the leading reasons to be prevented for mother’s death, no longer the handiest in developing countries. However, in evolved international locations as properly. Maximum postpartum infections arise after medical institution discharge, typically 24 hours after transport. Inability of post birth observe-up, usually occurs countries developing, many instances of puerperal infections can cross undiagnosed and unreported</w:t>
      </w:r>
      <w:r w:rsidRPr="00A13C00">
        <w:rPr>
          <w:rFonts w:ascii="Times New Roman" w:eastAsia="Calibri" w:hAnsi="Times New Roman" w:cs="Times New Roman"/>
          <w:sz w:val="24"/>
          <w:szCs w:val="24"/>
          <w:shd w:val="clear" w:color="auto" w:fill="FFFFFF"/>
        </w:rPr>
        <w:fldChar w:fldCharType="begin"/>
      </w:r>
      <w:r w:rsidRPr="00A13C00">
        <w:rPr>
          <w:rFonts w:ascii="Times New Roman" w:eastAsia="Calibri" w:hAnsi="Times New Roman" w:cs="Times New Roman"/>
          <w:sz w:val="24"/>
          <w:szCs w:val="24"/>
          <w:shd w:val="clear" w:color="auto" w:fill="FFFFFF"/>
        </w:rPr>
        <w:instrText xml:space="preserve"> CITATION Dus07 \l 1033 </w:instrText>
      </w:r>
      <w:r w:rsidRPr="00A13C00">
        <w:rPr>
          <w:rFonts w:ascii="Times New Roman" w:eastAsia="Calibri" w:hAnsi="Times New Roman" w:cs="Times New Roman"/>
          <w:sz w:val="24"/>
          <w:szCs w:val="24"/>
          <w:shd w:val="clear" w:color="auto" w:fill="FFFFFF"/>
        </w:rPr>
        <w:fldChar w:fldCharType="separate"/>
      </w:r>
      <w:r w:rsidR="00394F90" w:rsidRPr="00A13C00">
        <w:rPr>
          <w:rFonts w:ascii="Times New Roman" w:eastAsia="Calibri" w:hAnsi="Times New Roman" w:cs="Times New Roman"/>
          <w:noProof/>
          <w:sz w:val="24"/>
          <w:szCs w:val="24"/>
          <w:shd w:val="clear" w:color="auto" w:fill="FFFFFF"/>
        </w:rPr>
        <w:t xml:space="preserve"> (Maharaj, 2007)</w:t>
      </w:r>
      <w:r w:rsidRPr="00A13C00">
        <w:rPr>
          <w:rFonts w:ascii="Times New Roman" w:eastAsia="Calibri" w:hAnsi="Times New Roman" w:cs="Times New Roman"/>
          <w:sz w:val="24"/>
          <w:szCs w:val="24"/>
          <w:shd w:val="clear" w:color="auto" w:fill="FFFFFF"/>
        </w:rPr>
        <w:fldChar w:fldCharType="end"/>
      </w:r>
      <w:r w:rsidRPr="00A13C00">
        <w:rPr>
          <w:rFonts w:ascii="Times New Roman" w:eastAsia="Calibri" w:hAnsi="Times New Roman" w:cs="Times New Roman"/>
          <w:sz w:val="24"/>
          <w:szCs w:val="24"/>
          <w:shd w:val="clear" w:color="auto" w:fill="FFFFFF"/>
        </w:rPr>
        <w:t xml:space="preserve"> .Maternal sepsis and other maternal infections (MSMI) are one of the common causes of mother’s death in the world. About 23% of all maternal deaths were infections-related in the United States, which means that the developed countries were not immune to this serious problem. </w:t>
      </w:r>
      <w:r w:rsidRPr="00A13C00">
        <w:rPr>
          <w:rFonts w:ascii="Times New Roman" w:eastAsia="Calibri" w:hAnsi="Times New Roman" w:cs="Times New Roman"/>
          <w:sz w:val="24"/>
          <w:szCs w:val="24"/>
          <w:shd w:val="clear" w:color="auto" w:fill="FFFFFF"/>
        </w:rPr>
        <w:fldChar w:fldCharType="begin"/>
      </w:r>
      <w:r w:rsidRPr="00A13C00">
        <w:rPr>
          <w:rFonts w:ascii="Times New Roman" w:eastAsia="Calibri" w:hAnsi="Times New Roman" w:cs="Times New Roman"/>
          <w:sz w:val="24"/>
          <w:szCs w:val="24"/>
          <w:shd w:val="clear" w:color="auto" w:fill="FFFFFF"/>
        </w:rPr>
        <w:instrText xml:space="preserve"> CITATION Chen2021 \l 1033 </w:instrText>
      </w:r>
      <w:r w:rsidRPr="00A13C00">
        <w:rPr>
          <w:rFonts w:ascii="Times New Roman" w:eastAsia="Calibri" w:hAnsi="Times New Roman" w:cs="Times New Roman"/>
          <w:sz w:val="24"/>
          <w:szCs w:val="24"/>
          <w:shd w:val="clear" w:color="auto" w:fill="FFFFFF"/>
        </w:rPr>
        <w:fldChar w:fldCharType="separate"/>
      </w:r>
      <w:r w:rsidR="00394F90" w:rsidRPr="00A13C00">
        <w:rPr>
          <w:rFonts w:ascii="Times New Roman" w:eastAsia="Calibri" w:hAnsi="Times New Roman" w:cs="Times New Roman"/>
          <w:noProof/>
          <w:sz w:val="24"/>
          <w:szCs w:val="24"/>
          <w:shd w:val="clear" w:color="auto" w:fill="FFFFFF"/>
        </w:rPr>
        <w:t xml:space="preserve"> (Chen, et al., 2021)</w:t>
      </w:r>
      <w:r w:rsidRPr="00A13C00">
        <w:rPr>
          <w:rFonts w:ascii="Times New Roman" w:eastAsia="Calibri" w:hAnsi="Times New Roman" w:cs="Times New Roman"/>
          <w:sz w:val="24"/>
          <w:szCs w:val="24"/>
          <w:shd w:val="clear" w:color="auto" w:fill="FFFFFF"/>
        </w:rPr>
        <w:fldChar w:fldCharType="end"/>
      </w:r>
      <w:r w:rsidRPr="00A13C00">
        <w:rPr>
          <w:rFonts w:ascii="Times New Roman" w:eastAsia="Calibri" w:hAnsi="Times New Roman" w:cs="Times New Roman"/>
          <w:sz w:val="24"/>
          <w:szCs w:val="24"/>
          <w:shd w:val="clear" w:color="auto" w:fill="FFFFFF"/>
        </w:rPr>
        <w:t>.</w:t>
      </w:r>
    </w:p>
    <w:p w14:paraId="13BF5562" w14:textId="0F4E9793" w:rsidR="00E407B2" w:rsidRPr="00A13C00" w:rsidRDefault="00EC00AF" w:rsidP="00F0369A">
      <w:pPr>
        <w:shd w:val="clear" w:color="auto" w:fill="FFFFFF"/>
        <w:spacing w:after="324" w:line="360" w:lineRule="auto"/>
        <w:jc w:val="both"/>
        <w:rPr>
          <w:rFonts w:ascii="Times New Roman" w:eastAsia="Times New Roman" w:hAnsi="Times New Roman" w:cs="Times New Roman"/>
          <w:sz w:val="24"/>
          <w:szCs w:val="24"/>
          <w:lang w:bidi="he-IL"/>
        </w:rPr>
      </w:pPr>
      <w:r w:rsidRPr="00A13C00">
        <w:rPr>
          <w:rFonts w:ascii="Times New Roman" w:eastAsia="Times New Roman" w:hAnsi="Times New Roman" w:cs="Times New Roman"/>
          <w:sz w:val="24"/>
          <w:szCs w:val="24"/>
          <w:lang w:bidi="he-IL"/>
        </w:rPr>
        <w:t>Cesarean section</w:t>
      </w:r>
      <w:r w:rsidR="00FD17D0" w:rsidRPr="00A13C00">
        <w:rPr>
          <w:rFonts w:ascii="Times New Roman" w:eastAsia="Times New Roman" w:hAnsi="Times New Roman" w:cs="Times New Roman"/>
          <w:sz w:val="24"/>
          <w:szCs w:val="24"/>
          <w:lang w:bidi="he-IL"/>
        </w:rPr>
        <w:t xml:space="preserve"> (C-section) is the usual major surgical procedure carried out in low- and middle-profit countries (LMICS). C-sections pose inherent dangers to patients, a lot of which arise at higher charges in LMICS. For all surgical techniques performed, the maximum not unusual postoperative problem is surgical site infection (SSI), with an occurrence expected as excessive as 30.9% in some low-aid settings, in which high SSI charges were related to elements such as lack of effective pre-operative antibiotic use, lack of antiseptic pores and skin prep, antibiotic resistance, and lack of sterilization rules. Interventions had been designed to try to cope with excessive SSI prices, but strategies for the finest care of sufferers liable to growing an SSI after C-section would be reinforced by means of know-how the general care-searching for behaviors and choices alongside the pathway of per partum care for delivering </w:t>
      </w:r>
      <w:r w:rsidR="00FD17D0" w:rsidRPr="00A13C00">
        <w:rPr>
          <w:rFonts w:ascii="Times New Roman" w:eastAsia="Times New Roman" w:hAnsi="Times New Roman" w:cs="Times New Roman"/>
          <w:sz w:val="24"/>
          <w:szCs w:val="24"/>
          <w:lang w:bidi="he-IL"/>
        </w:rPr>
        <w:lastRenderedPageBreak/>
        <w:t xml:space="preserve">mothers, inclusive of their identification, intervention, and follow-up. </w:t>
      </w:r>
      <w:r w:rsidR="00FD17D0" w:rsidRPr="00A13C00">
        <w:rPr>
          <w:rFonts w:ascii="Times New Roman" w:eastAsia="Times New Roman" w:hAnsi="Times New Roman" w:cs="Times New Roman"/>
          <w:sz w:val="24"/>
          <w:szCs w:val="24"/>
          <w:lang w:bidi="he-IL"/>
        </w:rPr>
        <w:fldChar w:fldCharType="begin"/>
      </w:r>
      <w:r w:rsidR="00FD17D0" w:rsidRPr="00A13C00">
        <w:rPr>
          <w:rFonts w:ascii="Times New Roman" w:eastAsia="Times New Roman" w:hAnsi="Times New Roman" w:cs="Times New Roman"/>
          <w:sz w:val="24"/>
          <w:szCs w:val="24"/>
          <w:lang w:bidi="he-IL"/>
        </w:rPr>
        <w:instrText xml:space="preserve">CITATION Pow21 \l 1033 </w:instrText>
      </w:r>
      <w:r w:rsidR="00FD17D0" w:rsidRPr="00A13C00">
        <w:rPr>
          <w:rFonts w:ascii="Times New Roman" w:eastAsia="Times New Roman" w:hAnsi="Times New Roman" w:cs="Times New Roman"/>
          <w:sz w:val="24"/>
          <w:szCs w:val="24"/>
          <w:lang w:bidi="he-IL"/>
        </w:rPr>
        <w:fldChar w:fldCharType="separate"/>
      </w:r>
      <w:r w:rsidR="00394F90" w:rsidRPr="00A13C00">
        <w:rPr>
          <w:rFonts w:ascii="Times New Roman" w:eastAsia="Times New Roman" w:hAnsi="Times New Roman" w:cs="Times New Roman"/>
          <w:noProof/>
          <w:sz w:val="24"/>
          <w:szCs w:val="24"/>
          <w:lang w:bidi="he-IL"/>
        </w:rPr>
        <w:t xml:space="preserve"> (Powell, et al., 2021)</w:t>
      </w:r>
      <w:r w:rsidR="00FD17D0" w:rsidRPr="00A13C00">
        <w:rPr>
          <w:rFonts w:ascii="Times New Roman" w:eastAsia="Times New Roman" w:hAnsi="Times New Roman" w:cs="Times New Roman"/>
          <w:sz w:val="24"/>
          <w:szCs w:val="24"/>
          <w:lang w:bidi="he-IL"/>
        </w:rPr>
        <w:fldChar w:fldCharType="end"/>
      </w:r>
      <w:r w:rsidR="00FD17D0" w:rsidRPr="00A13C00">
        <w:rPr>
          <w:rFonts w:ascii="Times New Roman" w:eastAsia="Times New Roman" w:hAnsi="Times New Roman" w:cs="Times New Roman"/>
          <w:sz w:val="24"/>
          <w:szCs w:val="24"/>
          <w:lang w:bidi="he-IL"/>
        </w:rPr>
        <w:t xml:space="preserve"> </w:t>
      </w:r>
      <w:r w:rsidR="00F0369A" w:rsidRPr="00A13C00">
        <w:rPr>
          <w:rFonts w:ascii="Times New Roman" w:eastAsia="Times New Roman" w:hAnsi="Times New Roman" w:cs="Times New Roman"/>
          <w:sz w:val="24"/>
          <w:szCs w:val="24"/>
          <w:lang w:bidi="he-IL"/>
        </w:rPr>
        <w:t>.</w:t>
      </w:r>
      <w:r w:rsidR="00E407B2" w:rsidRPr="00A13C00">
        <w:rPr>
          <w:rFonts w:ascii="Times New Roman" w:eastAsia="Times New Roman" w:hAnsi="Times New Roman" w:cs="Times New Roman"/>
          <w:sz w:val="24"/>
          <w:szCs w:val="24"/>
        </w:rPr>
        <w:t>The rates of LSCS have increased over the past three decades, up to an average of 19·1 % of deliveries worldwide</w:t>
      </w:r>
      <w:r w:rsidR="00E407B2" w:rsidRPr="00A13C00">
        <w:rPr>
          <w:rFonts w:ascii="Times New Roman" w:eastAsia="Times New Roman" w:hAnsi="Times New Roman" w:cs="Times New Roman"/>
          <w:sz w:val="24"/>
          <w:szCs w:val="24"/>
          <w:u w:val="single"/>
          <w:vertAlign w:val="superscript"/>
        </w:rPr>
        <w:t xml:space="preserve"> </w:t>
      </w:r>
      <w:r w:rsidR="00E407B2" w:rsidRPr="00A13C00">
        <w:rPr>
          <w:rFonts w:ascii="Times New Roman" w:eastAsia="Times New Roman" w:hAnsi="Times New Roman" w:cs="Times New Roman"/>
          <w:sz w:val="24"/>
          <w:szCs w:val="24"/>
        </w:rPr>
        <w:t>Although sub-Saharan Africa has the lowest rates of LSCS at 7·3 % of all deliveries, increased access to LSCS has contributed to a decline in maternal mortality in the region</w:t>
      </w:r>
      <w:r w:rsidR="00E407B2" w:rsidRPr="00A13C00">
        <w:rPr>
          <w:rFonts w:ascii="Times New Roman" w:eastAsia="Times New Roman" w:hAnsi="Times New Roman" w:cs="Times New Roman"/>
          <w:sz w:val="24"/>
          <w:szCs w:val="24"/>
          <w:u w:val="single"/>
          <w:vertAlign w:val="superscript"/>
        </w:rPr>
        <w:t xml:space="preserve"> </w:t>
      </w:r>
      <w:r w:rsidR="00E407B2" w:rsidRPr="00A13C00">
        <w:rPr>
          <w:rFonts w:ascii="Times New Roman" w:eastAsia="Times New Roman" w:hAnsi="Times New Roman" w:cs="Times New Roman"/>
          <w:sz w:val="24"/>
          <w:szCs w:val="24"/>
        </w:rPr>
        <w:t>However, the increased access to LSCS has also led to an increased number of SSIs In sub-Saharan Africa, the prevalence of SSI after LSCS ranges from 7 to 48 % majority of these studies were from urban and/or tertiary facilities, and there is limited information on SSI prevalence and risks for women delivering in district hospitals serving the rural areas, where 72·4 per cent of the sub-Saharan African population resides</w:t>
      </w:r>
      <w:r w:rsidR="008D1B22" w:rsidRPr="00A13C00">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0324997"/>
          <w:citation/>
        </w:sdtPr>
        <w:sdtEndPr/>
        <w:sdtContent>
          <w:r w:rsidR="008D1B22" w:rsidRPr="00A13C00">
            <w:rPr>
              <w:rFonts w:ascii="Times New Roman" w:eastAsia="Times New Roman" w:hAnsi="Times New Roman" w:cs="Times New Roman"/>
              <w:sz w:val="24"/>
              <w:szCs w:val="24"/>
            </w:rPr>
            <w:fldChar w:fldCharType="begin"/>
          </w:r>
          <w:r w:rsidR="008D1B22" w:rsidRPr="00A13C00">
            <w:rPr>
              <w:rFonts w:ascii="Times New Roman" w:eastAsia="Times New Roman" w:hAnsi="Times New Roman" w:cs="Times New Roman"/>
              <w:sz w:val="24"/>
              <w:szCs w:val="24"/>
            </w:rPr>
            <w:instrText xml:space="preserve"> CITATION TNk19 \l 1033 </w:instrText>
          </w:r>
          <w:r w:rsidR="008D1B22" w:rsidRPr="00A13C00">
            <w:rPr>
              <w:rFonts w:ascii="Times New Roman" w:eastAsia="Times New Roman" w:hAnsi="Times New Roman" w:cs="Times New Roman"/>
              <w:sz w:val="24"/>
              <w:szCs w:val="24"/>
            </w:rPr>
            <w:fldChar w:fldCharType="separate"/>
          </w:r>
          <w:r w:rsidR="00394F90" w:rsidRPr="00A13C00">
            <w:rPr>
              <w:rFonts w:ascii="Times New Roman" w:eastAsia="Times New Roman" w:hAnsi="Times New Roman" w:cs="Times New Roman"/>
              <w:noProof/>
              <w:sz w:val="24"/>
              <w:szCs w:val="24"/>
            </w:rPr>
            <w:t>(T Nkurunziza, 2019)</w:t>
          </w:r>
          <w:r w:rsidR="008D1B22" w:rsidRPr="00A13C00">
            <w:rPr>
              <w:rFonts w:ascii="Times New Roman" w:eastAsia="Times New Roman" w:hAnsi="Times New Roman" w:cs="Times New Roman"/>
              <w:sz w:val="24"/>
              <w:szCs w:val="24"/>
            </w:rPr>
            <w:fldChar w:fldCharType="end"/>
          </w:r>
        </w:sdtContent>
      </w:sdt>
      <w:r w:rsidR="008D1B22" w:rsidRPr="00A13C00">
        <w:rPr>
          <w:rFonts w:ascii="Times New Roman" w:eastAsia="Times New Roman" w:hAnsi="Times New Roman" w:cs="Times New Roman"/>
          <w:sz w:val="24"/>
          <w:szCs w:val="24"/>
        </w:rPr>
        <w:t>.</w:t>
      </w:r>
      <w:r w:rsidR="00FD17D0" w:rsidRPr="00A13C00">
        <w:rPr>
          <w:rFonts w:ascii="Times New Roman" w:eastAsia="Times New Roman" w:hAnsi="Times New Roman" w:cs="Times New Roman"/>
          <w:sz w:val="24"/>
          <w:szCs w:val="24"/>
          <w:shd w:val="clear" w:color="auto" w:fill="FFFFFF"/>
          <w:lang w:bidi="he-IL"/>
        </w:rPr>
        <w:t xml:space="preserve">In Uganda at a regional referral hospital, about 2% of participants had the postpartum infections. 82% delivered by cesarean the incidence of postpartum endometritis was 7% among 875 mothers who have undergone C-section. According to the population attributable fraction (PAF) of postpartum infections by cesarean delivery was 44%. </w:t>
      </w:r>
      <w:sdt>
        <w:sdtPr>
          <w:rPr>
            <w:rFonts w:ascii="Times New Roman" w:eastAsia="Times New Roman" w:hAnsi="Times New Roman" w:cs="Times New Roman"/>
            <w:sz w:val="24"/>
            <w:szCs w:val="24"/>
            <w:shd w:val="clear" w:color="auto" w:fill="FFFFFF"/>
            <w:lang w:bidi="he-IL"/>
          </w:rPr>
          <w:id w:val="-1426877125"/>
          <w:citation/>
        </w:sdtPr>
        <w:sdtEndPr/>
        <w:sdtContent>
          <w:r w:rsidR="00FD17D0" w:rsidRPr="00A13C00">
            <w:rPr>
              <w:rFonts w:ascii="Times New Roman" w:eastAsia="Times New Roman" w:hAnsi="Times New Roman" w:cs="Times New Roman"/>
              <w:sz w:val="24"/>
              <w:szCs w:val="24"/>
              <w:shd w:val="clear" w:color="auto" w:fill="FFFFFF"/>
              <w:lang w:bidi="he-IL"/>
            </w:rPr>
            <w:fldChar w:fldCharType="begin"/>
          </w:r>
          <w:r w:rsidR="00FD17D0" w:rsidRPr="00A13C00">
            <w:rPr>
              <w:rFonts w:ascii="Times New Roman" w:eastAsia="Times New Roman" w:hAnsi="Times New Roman" w:cs="Times New Roman"/>
              <w:sz w:val="24"/>
              <w:szCs w:val="24"/>
              <w:shd w:val="clear" w:color="auto" w:fill="FFFFFF"/>
              <w:lang w:bidi="he-IL"/>
            </w:rPr>
            <w:instrText xml:space="preserve"> CITATION jos18 \l 1033 </w:instrText>
          </w:r>
          <w:r w:rsidR="00FD17D0" w:rsidRPr="00A13C00">
            <w:rPr>
              <w:rFonts w:ascii="Times New Roman" w:eastAsia="Times New Roman" w:hAnsi="Times New Roman" w:cs="Times New Roman"/>
              <w:sz w:val="24"/>
              <w:szCs w:val="24"/>
              <w:shd w:val="clear" w:color="auto" w:fill="FFFFFF"/>
              <w:lang w:bidi="he-IL"/>
            </w:rPr>
            <w:fldChar w:fldCharType="separate"/>
          </w:r>
          <w:r w:rsidR="00394F90" w:rsidRPr="00A13C00">
            <w:rPr>
              <w:rFonts w:ascii="Times New Roman" w:eastAsia="Times New Roman" w:hAnsi="Times New Roman" w:cs="Times New Roman"/>
              <w:noProof/>
              <w:sz w:val="24"/>
              <w:szCs w:val="24"/>
              <w:shd w:val="clear" w:color="auto" w:fill="FFFFFF"/>
              <w:lang w:bidi="he-IL"/>
            </w:rPr>
            <w:t>(joseph,ngonzi et al., 2018)</w:t>
          </w:r>
          <w:r w:rsidR="00FD17D0" w:rsidRPr="00A13C00">
            <w:rPr>
              <w:rFonts w:ascii="Times New Roman" w:eastAsia="Times New Roman" w:hAnsi="Times New Roman" w:cs="Times New Roman"/>
              <w:sz w:val="24"/>
              <w:szCs w:val="24"/>
              <w:shd w:val="clear" w:color="auto" w:fill="FFFFFF"/>
              <w:lang w:bidi="he-IL"/>
            </w:rPr>
            <w:fldChar w:fldCharType="end"/>
          </w:r>
        </w:sdtContent>
      </w:sdt>
      <w:r w:rsidR="008D1B22" w:rsidRPr="00A13C00">
        <w:rPr>
          <w:rFonts w:ascii="Times New Roman" w:eastAsia="Times New Roman" w:hAnsi="Times New Roman" w:cs="Times New Roman"/>
          <w:sz w:val="24"/>
          <w:szCs w:val="24"/>
          <w:shd w:val="clear" w:color="auto" w:fill="FFFFFF"/>
          <w:lang w:bidi="he-IL"/>
        </w:rPr>
        <w:t>.</w:t>
      </w:r>
      <w:r w:rsidR="00E407B2" w:rsidRPr="00A13C00">
        <w:rPr>
          <w:rFonts w:ascii="Times New Roman" w:hAnsi="Times New Roman" w:cs="Times New Roman"/>
          <w:sz w:val="24"/>
          <w:szCs w:val="24"/>
          <w:shd w:val="clear" w:color="auto" w:fill="FFFFFF"/>
        </w:rPr>
        <w:t>The increased access to LSCS has also led to an increased number of SSIs</w:t>
      </w:r>
      <w:r w:rsidR="00E407B2" w:rsidRPr="00A13C00">
        <w:rPr>
          <w:rFonts w:ascii="Times New Roman" w:eastAsia="Times New Roman" w:hAnsi="Times New Roman" w:cs="Times New Roman"/>
          <w:sz w:val="24"/>
          <w:szCs w:val="24"/>
          <w:shd w:val="clear" w:color="auto" w:fill="FFFFFF"/>
          <w:lang w:bidi="he-IL"/>
        </w:rPr>
        <w:t xml:space="preserve"> as </w:t>
      </w:r>
      <w:r w:rsidR="00E407B2" w:rsidRPr="00A13C00">
        <w:rPr>
          <w:rFonts w:ascii="Times New Roman" w:eastAsia="Times New Roman" w:hAnsi="Times New Roman" w:cs="Times New Roman"/>
          <w:sz w:val="24"/>
          <w:szCs w:val="24"/>
        </w:rPr>
        <w:t xml:space="preserve">LSCS is the most commonly performed surgical procedure in Rwandan district hospitals In Rwanda, 13 % of all women and 11 % of women residing in rural areas deliver their baby via LSCS </w:t>
      </w:r>
      <w:sdt>
        <w:sdtPr>
          <w:rPr>
            <w:rFonts w:ascii="Times New Roman" w:eastAsia="Times New Roman" w:hAnsi="Times New Roman" w:cs="Times New Roman"/>
            <w:sz w:val="24"/>
            <w:szCs w:val="24"/>
          </w:rPr>
          <w:id w:val="890617583"/>
          <w:citation/>
        </w:sdtPr>
        <w:sdtEndPr/>
        <w:sdtContent>
          <w:r w:rsidR="008D1B22" w:rsidRPr="00A13C00">
            <w:rPr>
              <w:rFonts w:ascii="Times New Roman" w:eastAsia="Times New Roman" w:hAnsi="Times New Roman" w:cs="Times New Roman"/>
              <w:sz w:val="24"/>
              <w:szCs w:val="24"/>
            </w:rPr>
            <w:fldChar w:fldCharType="begin"/>
          </w:r>
          <w:r w:rsidR="008D1B22" w:rsidRPr="00A13C00">
            <w:rPr>
              <w:rFonts w:ascii="Times New Roman" w:eastAsia="Times New Roman" w:hAnsi="Times New Roman" w:cs="Times New Roman"/>
              <w:sz w:val="24"/>
              <w:szCs w:val="24"/>
            </w:rPr>
            <w:instrText xml:space="preserve"> CITATION TNk19 \l 1033 </w:instrText>
          </w:r>
          <w:r w:rsidR="008D1B22" w:rsidRPr="00A13C00">
            <w:rPr>
              <w:rFonts w:ascii="Times New Roman" w:eastAsia="Times New Roman" w:hAnsi="Times New Roman" w:cs="Times New Roman"/>
              <w:sz w:val="24"/>
              <w:szCs w:val="24"/>
            </w:rPr>
            <w:fldChar w:fldCharType="separate"/>
          </w:r>
          <w:r w:rsidR="00394F90" w:rsidRPr="00A13C00">
            <w:rPr>
              <w:rFonts w:ascii="Times New Roman" w:eastAsia="Times New Roman" w:hAnsi="Times New Roman" w:cs="Times New Roman"/>
              <w:noProof/>
              <w:sz w:val="24"/>
              <w:szCs w:val="24"/>
            </w:rPr>
            <w:t>(T Nkurunziza, 2019)</w:t>
          </w:r>
          <w:r w:rsidR="008D1B22" w:rsidRPr="00A13C00">
            <w:rPr>
              <w:rFonts w:ascii="Times New Roman" w:eastAsia="Times New Roman" w:hAnsi="Times New Roman" w:cs="Times New Roman"/>
              <w:sz w:val="24"/>
              <w:szCs w:val="24"/>
            </w:rPr>
            <w:fldChar w:fldCharType="end"/>
          </w:r>
        </w:sdtContent>
      </w:sdt>
      <w:r w:rsidR="008D1B22" w:rsidRPr="00A13C00">
        <w:rPr>
          <w:rFonts w:ascii="Times New Roman" w:eastAsia="Times New Roman" w:hAnsi="Times New Roman" w:cs="Times New Roman"/>
          <w:sz w:val="24"/>
          <w:szCs w:val="24"/>
        </w:rPr>
        <w:t>.</w:t>
      </w:r>
    </w:p>
    <w:p w14:paraId="624B1F79" w14:textId="0CA83AFE" w:rsidR="00D814EC" w:rsidRDefault="00FD17D0" w:rsidP="00F0369A">
      <w:pPr>
        <w:shd w:val="clear" w:color="auto" w:fill="FFFFFF"/>
        <w:spacing w:before="400" w:after="400" w:line="360" w:lineRule="auto"/>
        <w:jc w:val="both"/>
        <w:rPr>
          <w:rFonts w:ascii="Times New Roman" w:eastAsia="Times New Roman" w:hAnsi="Times New Roman" w:cs="Times New Roman"/>
          <w:sz w:val="24"/>
          <w:szCs w:val="24"/>
          <w:lang w:bidi="he-IL"/>
        </w:rPr>
      </w:pPr>
      <w:r w:rsidRPr="00A13C00">
        <w:rPr>
          <w:rFonts w:ascii="Times New Roman" w:eastAsia="Times New Roman" w:hAnsi="Times New Roman" w:cs="Times New Roman"/>
          <w:sz w:val="24"/>
          <w:szCs w:val="24"/>
          <w:lang w:bidi="he-IL"/>
        </w:rPr>
        <w:t xml:space="preserve">Associated risk factors for post-C-section infections by mothers include obesity, diabetes, nutritional status, premature rupture of membranes, preexisting pelvic infection including bacterial vaginosis, and history of cesarean delivery. For health care providers includes failure to follow proper hand-washing protocols, Failure to properly clean and sterilize surgical instruments, Lack of proper care inserting or removing a urinary catheter, Failure to adequately monitor the mother for signs of post-surgical infection, longer duration of C-section ( </w:t>
      </w:r>
      <w:sdt>
        <w:sdtPr>
          <w:rPr>
            <w:rFonts w:ascii="Times New Roman" w:eastAsia="Times New Roman" w:hAnsi="Times New Roman" w:cs="Times New Roman"/>
            <w:sz w:val="24"/>
            <w:szCs w:val="24"/>
            <w:lang w:bidi="he-IL"/>
          </w:rPr>
          <w:id w:val="564064038"/>
          <w:citation/>
        </w:sdtPr>
        <w:sdtEndPr/>
        <w:sdtContent>
          <w:r w:rsidRPr="00A13C00">
            <w:rPr>
              <w:rFonts w:ascii="Times New Roman" w:eastAsia="Times New Roman" w:hAnsi="Times New Roman" w:cs="Times New Roman"/>
              <w:sz w:val="24"/>
              <w:szCs w:val="24"/>
              <w:lang w:bidi="he-IL"/>
            </w:rPr>
            <w:fldChar w:fldCharType="begin"/>
          </w:r>
          <w:r w:rsidRPr="00A13C00">
            <w:rPr>
              <w:rFonts w:ascii="Times New Roman" w:eastAsia="Times New Roman" w:hAnsi="Times New Roman" w:cs="Times New Roman"/>
              <w:sz w:val="24"/>
              <w:szCs w:val="24"/>
              <w:lang w:bidi="he-IL"/>
            </w:rPr>
            <w:instrText xml:space="preserve">CITATION Placeholder1 \l 1033 </w:instrText>
          </w:r>
          <w:r w:rsidRPr="00A13C00">
            <w:rPr>
              <w:rFonts w:ascii="Times New Roman" w:eastAsia="Times New Roman" w:hAnsi="Times New Roman" w:cs="Times New Roman"/>
              <w:sz w:val="24"/>
              <w:szCs w:val="24"/>
              <w:lang w:bidi="he-IL"/>
            </w:rPr>
            <w:fldChar w:fldCharType="separate"/>
          </w:r>
          <w:r w:rsidR="00394F90" w:rsidRPr="00A13C00">
            <w:rPr>
              <w:rFonts w:ascii="Times New Roman" w:eastAsia="Times New Roman" w:hAnsi="Times New Roman" w:cs="Times New Roman"/>
              <w:noProof/>
              <w:sz w:val="24"/>
              <w:szCs w:val="24"/>
              <w:lang w:bidi="he-IL"/>
            </w:rPr>
            <w:t>(Regmi, Ojha, Singh, Ghimire, &amp; Kharel, 2022)</w:t>
          </w:r>
          <w:r w:rsidRPr="00A13C00">
            <w:rPr>
              <w:rFonts w:ascii="Times New Roman" w:eastAsia="Times New Roman" w:hAnsi="Times New Roman" w:cs="Times New Roman"/>
              <w:sz w:val="24"/>
              <w:szCs w:val="24"/>
              <w:lang w:bidi="he-IL"/>
            </w:rPr>
            <w:fldChar w:fldCharType="end"/>
          </w:r>
        </w:sdtContent>
      </w:sdt>
      <w:r w:rsidRPr="00A13C00">
        <w:rPr>
          <w:rFonts w:ascii="Times New Roman" w:eastAsia="Times New Roman" w:hAnsi="Times New Roman" w:cs="Times New Roman"/>
          <w:sz w:val="24"/>
          <w:szCs w:val="24"/>
          <w:lang w:bidi="he-IL"/>
        </w:rPr>
        <w:t xml:space="preserve"> </w:t>
      </w:r>
      <w:r w:rsidRPr="00A13C00">
        <w:rPr>
          <w:rFonts w:ascii="Times New Roman" w:eastAsia="Times New Roman" w:hAnsi="Times New Roman" w:cs="Times New Roman"/>
          <w:sz w:val="24"/>
          <w:szCs w:val="24"/>
          <w:shd w:val="clear" w:color="auto" w:fill="FFFFFF"/>
          <w:lang w:bidi="he-IL"/>
        </w:rPr>
        <w:t xml:space="preserve">This paper will assess </w:t>
      </w:r>
      <w:r w:rsidRPr="00A13C00">
        <w:rPr>
          <w:rFonts w:ascii="Times New Roman" w:eastAsia="Times New Roman" w:hAnsi="Times New Roman" w:cs="Times New Roman"/>
          <w:sz w:val="24"/>
          <w:szCs w:val="24"/>
          <w:lang w:bidi="he-IL"/>
        </w:rPr>
        <w:t>the prevalence of postpartum infection and associated risk factors among women who have undergone cesarean section at Kibog</w:t>
      </w:r>
      <w:bookmarkStart w:id="25" w:name="_Toc138851711"/>
      <w:r w:rsidR="006F466A">
        <w:rPr>
          <w:rFonts w:ascii="Times New Roman" w:eastAsia="Times New Roman" w:hAnsi="Times New Roman" w:cs="Times New Roman"/>
          <w:sz w:val="24"/>
          <w:szCs w:val="24"/>
          <w:lang w:bidi="he-IL"/>
        </w:rPr>
        <w:t>ora level two teaching Hospital</w:t>
      </w:r>
    </w:p>
    <w:p w14:paraId="2CEBD2C1" w14:textId="77777777" w:rsidR="006F466A" w:rsidRDefault="006F466A" w:rsidP="00F0369A">
      <w:pPr>
        <w:shd w:val="clear" w:color="auto" w:fill="FFFFFF"/>
        <w:spacing w:before="400" w:after="400" w:line="360" w:lineRule="auto"/>
        <w:jc w:val="both"/>
        <w:rPr>
          <w:rFonts w:ascii="Times New Roman" w:eastAsia="Times New Roman" w:hAnsi="Times New Roman" w:cs="Times New Roman"/>
          <w:sz w:val="24"/>
          <w:szCs w:val="24"/>
          <w:lang w:bidi="he-IL"/>
        </w:rPr>
      </w:pPr>
    </w:p>
    <w:p w14:paraId="7C04C779" w14:textId="77777777" w:rsidR="006F466A" w:rsidRDefault="006F466A" w:rsidP="00F0369A">
      <w:pPr>
        <w:shd w:val="clear" w:color="auto" w:fill="FFFFFF"/>
        <w:spacing w:before="400" w:after="400" w:line="360" w:lineRule="auto"/>
        <w:jc w:val="both"/>
        <w:rPr>
          <w:rFonts w:ascii="Times New Roman" w:eastAsia="Times New Roman" w:hAnsi="Times New Roman" w:cs="Times New Roman"/>
          <w:sz w:val="24"/>
          <w:szCs w:val="24"/>
          <w:lang w:bidi="he-IL"/>
        </w:rPr>
      </w:pPr>
    </w:p>
    <w:p w14:paraId="5E65727A" w14:textId="77777777" w:rsidR="006F466A" w:rsidRPr="00A13C00" w:rsidRDefault="006F466A" w:rsidP="00F0369A">
      <w:pPr>
        <w:shd w:val="clear" w:color="auto" w:fill="FFFFFF"/>
        <w:spacing w:before="400" w:after="400" w:line="360" w:lineRule="auto"/>
        <w:jc w:val="both"/>
        <w:rPr>
          <w:rFonts w:ascii="Times New Roman" w:eastAsia="Times New Roman" w:hAnsi="Times New Roman" w:cs="Times New Roman"/>
          <w:sz w:val="24"/>
          <w:szCs w:val="24"/>
          <w:lang w:bidi="he-IL"/>
        </w:rPr>
      </w:pPr>
    </w:p>
    <w:p w14:paraId="50FCC103" w14:textId="4C4FE39F" w:rsidR="00FD17D0" w:rsidRPr="003331D2" w:rsidRDefault="00C46382" w:rsidP="00C46382">
      <w:pPr>
        <w:pStyle w:val="Heading2"/>
        <w:spacing w:line="360" w:lineRule="auto"/>
        <w:rPr>
          <w:rFonts w:ascii="Times New Roman" w:eastAsia="Times New Roman" w:hAnsi="Times New Roman"/>
          <w:b/>
          <w:color w:val="auto"/>
          <w:sz w:val="24"/>
          <w:szCs w:val="24"/>
          <w:lang w:val="en-GB"/>
        </w:rPr>
      </w:pPr>
      <w:bookmarkStart w:id="26" w:name="_Toc144316170"/>
      <w:r w:rsidRPr="003331D2">
        <w:rPr>
          <w:rFonts w:ascii="Times New Roman" w:hAnsi="Times New Roman"/>
          <w:b/>
          <w:color w:val="auto"/>
          <w:sz w:val="24"/>
          <w:szCs w:val="24"/>
          <w:lang w:val="en-GB"/>
        </w:rPr>
        <w:lastRenderedPageBreak/>
        <w:t>1.2 STATEMENT OF THE PROBLEM</w:t>
      </w:r>
      <w:bookmarkEnd w:id="25"/>
      <w:bookmarkEnd w:id="26"/>
    </w:p>
    <w:p w14:paraId="0B855E3E" w14:textId="598925F5" w:rsidR="00613040" w:rsidRPr="00A13C00" w:rsidRDefault="00FD17D0" w:rsidP="003E0C0A">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 postpartum C-section infection is an infection that occurs after a </w:t>
      </w:r>
      <w:hyperlink r:id="rId9" w:history="1">
        <w:r w:rsidRPr="00A13C00">
          <w:rPr>
            <w:rFonts w:ascii="Times New Roman" w:eastAsia="Calibri" w:hAnsi="Times New Roman" w:cs="Times New Roman"/>
            <w:sz w:val="24"/>
            <w:szCs w:val="24"/>
          </w:rPr>
          <w:t>C-section</w:t>
        </w:r>
      </w:hyperlink>
      <w:r w:rsidRPr="00A13C00">
        <w:rPr>
          <w:rFonts w:ascii="Times New Roman" w:eastAsia="Calibri" w:hAnsi="Times New Roman" w:cs="Times New Roman"/>
          <w:sz w:val="24"/>
          <w:szCs w:val="24"/>
        </w:rPr>
        <w:t xml:space="preserve">, which is also referred to as an abdominal or cesarean delivery. It is usually due to a bacterial infection in the surgical incision site. </w:t>
      </w:r>
      <w:sdt>
        <w:sdtPr>
          <w:rPr>
            <w:rFonts w:ascii="Times New Roman" w:eastAsia="Calibri" w:hAnsi="Times New Roman" w:cs="Times New Roman"/>
            <w:sz w:val="24"/>
            <w:szCs w:val="24"/>
          </w:rPr>
          <w:id w:val="-1893722501"/>
          <w:citation/>
        </w:sdtPr>
        <w:sdtEndPr/>
        <w:sdtContent>
          <w:r w:rsidRPr="00A13C00">
            <w:rPr>
              <w:rFonts w:ascii="Times New Roman" w:eastAsia="Calibri" w:hAnsi="Times New Roman" w:cs="Times New Roman"/>
              <w:sz w:val="24"/>
              <w:szCs w:val="24"/>
            </w:rPr>
            <w:fldChar w:fldCharType="begin"/>
          </w:r>
          <w:r w:rsidRPr="00A13C00">
            <w:rPr>
              <w:rFonts w:ascii="Times New Roman" w:eastAsia="Calibri" w:hAnsi="Times New Roman" w:cs="Times New Roman"/>
              <w:sz w:val="24"/>
              <w:szCs w:val="24"/>
            </w:rPr>
            <w:instrText xml:space="preserve"> CITATION Deb18 \l 1033 </w:instrText>
          </w:r>
          <w:r w:rsidRPr="00A13C00">
            <w:rPr>
              <w:rFonts w:ascii="Times New Roman" w:eastAsia="Calibri" w:hAnsi="Times New Roman" w:cs="Times New Roman"/>
              <w:sz w:val="24"/>
              <w:szCs w:val="24"/>
            </w:rPr>
            <w:fldChar w:fldCharType="separate"/>
          </w:r>
          <w:r w:rsidR="00394F90" w:rsidRPr="00A13C00">
            <w:rPr>
              <w:rFonts w:ascii="Times New Roman" w:eastAsia="Calibri" w:hAnsi="Times New Roman" w:cs="Times New Roman"/>
              <w:noProof/>
              <w:sz w:val="24"/>
              <w:szCs w:val="24"/>
            </w:rPr>
            <w:t>(Debra Rose Wilson, 2018)</w:t>
          </w:r>
          <w:r w:rsidRPr="00A13C00">
            <w:rPr>
              <w:rFonts w:ascii="Times New Roman" w:eastAsia="Calibri" w:hAnsi="Times New Roman" w:cs="Times New Roman"/>
              <w:sz w:val="24"/>
              <w:szCs w:val="24"/>
            </w:rPr>
            <w:fldChar w:fldCharType="end"/>
          </w:r>
        </w:sdtContent>
      </w:sdt>
      <w:r w:rsidR="0018347C" w:rsidRPr="00A13C00">
        <w:rPr>
          <w:rFonts w:ascii="Times New Roman" w:eastAsia="Calibri" w:hAnsi="Times New Roman" w:cs="Times New Roman"/>
          <w:sz w:val="24"/>
          <w:szCs w:val="24"/>
        </w:rPr>
        <w:t xml:space="preserve">. There </w:t>
      </w:r>
      <w:r w:rsidR="002821AE" w:rsidRPr="00A13C00">
        <w:rPr>
          <w:rFonts w:ascii="Times New Roman" w:eastAsia="Calibri" w:hAnsi="Times New Roman" w:cs="Times New Roman"/>
          <w:sz w:val="24"/>
          <w:szCs w:val="24"/>
        </w:rPr>
        <w:t xml:space="preserve">is no </w:t>
      </w:r>
      <w:r w:rsidR="0018347C" w:rsidRPr="00A13C00">
        <w:rPr>
          <w:rFonts w:ascii="Times New Roman" w:eastAsia="Calibri" w:hAnsi="Times New Roman" w:cs="Times New Roman"/>
          <w:sz w:val="24"/>
          <w:szCs w:val="24"/>
        </w:rPr>
        <w:t>previous study about post C/s</w:t>
      </w:r>
      <w:r w:rsidR="002821AE" w:rsidRPr="00A13C00">
        <w:rPr>
          <w:rFonts w:ascii="Times New Roman" w:eastAsia="Calibri" w:hAnsi="Times New Roman" w:cs="Times New Roman"/>
          <w:sz w:val="24"/>
          <w:szCs w:val="24"/>
        </w:rPr>
        <w:t xml:space="preserve"> wound infection done at kibogora level two teaching </w:t>
      </w:r>
      <w:r w:rsidR="00D872D0" w:rsidRPr="00A13C00">
        <w:rPr>
          <w:rFonts w:ascii="Times New Roman" w:eastAsia="Calibri" w:hAnsi="Times New Roman" w:cs="Times New Roman"/>
          <w:sz w:val="24"/>
          <w:szCs w:val="24"/>
        </w:rPr>
        <w:t>hospital, the development of surgical site infection cause morbidity and mortality in low- and middle-income countries, including Rwanda relies on robust CHW led home based for delivering follow-up care for women after childbirth however this program doesn’t currently</w:t>
      </w:r>
      <w:r w:rsidR="00A57513" w:rsidRPr="00A13C00">
        <w:rPr>
          <w:rFonts w:ascii="Times New Roman" w:eastAsia="Calibri" w:hAnsi="Times New Roman" w:cs="Times New Roman"/>
          <w:sz w:val="24"/>
          <w:szCs w:val="24"/>
        </w:rPr>
        <w:t xml:space="preserve"> </w:t>
      </w:r>
      <w:r w:rsidR="00D872D0" w:rsidRPr="00A13C00">
        <w:rPr>
          <w:rFonts w:ascii="Times New Roman" w:eastAsia="Calibri" w:hAnsi="Times New Roman" w:cs="Times New Roman"/>
          <w:sz w:val="24"/>
          <w:szCs w:val="24"/>
        </w:rPr>
        <w:t xml:space="preserve">include postoperative care for women after C-section such as SSI screenings </w:t>
      </w:r>
      <w:sdt>
        <w:sdtPr>
          <w:rPr>
            <w:rFonts w:ascii="Times New Roman" w:eastAsia="Calibri" w:hAnsi="Times New Roman" w:cs="Times New Roman"/>
            <w:sz w:val="24"/>
            <w:szCs w:val="24"/>
          </w:rPr>
          <w:id w:val="2032831035"/>
          <w:citation/>
        </w:sdtPr>
        <w:sdtEndPr/>
        <w:sdtContent>
          <w:r w:rsidR="00A57513" w:rsidRPr="00A13C00">
            <w:rPr>
              <w:rFonts w:ascii="Times New Roman" w:eastAsia="Calibri" w:hAnsi="Times New Roman" w:cs="Times New Roman"/>
              <w:sz w:val="24"/>
              <w:szCs w:val="24"/>
            </w:rPr>
            <w:fldChar w:fldCharType="begin"/>
          </w:r>
          <w:r w:rsidR="00394F90" w:rsidRPr="00A13C00">
            <w:rPr>
              <w:rFonts w:ascii="Times New Roman" w:eastAsia="Calibri" w:hAnsi="Times New Roman" w:cs="Times New Roman"/>
              <w:sz w:val="24"/>
              <w:szCs w:val="24"/>
            </w:rPr>
            <w:instrText xml:space="preserve">CITATION nku22 \l 1033 </w:instrText>
          </w:r>
          <w:r w:rsidR="00A57513" w:rsidRPr="00A13C00">
            <w:rPr>
              <w:rFonts w:ascii="Times New Roman" w:eastAsia="Calibri" w:hAnsi="Times New Roman" w:cs="Times New Roman"/>
              <w:sz w:val="24"/>
              <w:szCs w:val="24"/>
            </w:rPr>
            <w:fldChar w:fldCharType="separate"/>
          </w:r>
          <w:r w:rsidR="00394F90" w:rsidRPr="00A13C00">
            <w:rPr>
              <w:rFonts w:ascii="Times New Roman" w:eastAsia="Calibri" w:hAnsi="Times New Roman" w:cs="Times New Roman"/>
              <w:noProof/>
              <w:sz w:val="24"/>
              <w:szCs w:val="24"/>
            </w:rPr>
            <w:t>(Nkurunziza J, Nahimana evrard, 2022)</w:t>
          </w:r>
          <w:r w:rsidR="00A57513" w:rsidRPr="00A13C00">
            <w:rPr>
              <w:rFonts w:ascii="Times New Roman" w:eastAsia="Calibri" w:hAnsi="Times New Roman" w:cs="Times New Roman"/>
              <w:sz w:val="24"/>
              <w:szCs w:val="24"/>
            </w:rPr>
            <w:fldChar w:fldCharType="end"/>
          </w:r>
        </w:sdtContent>
      </w:sdt>
      <w:r w:rsidR="003E0C0A" w:rsidRPr="00A13C00">
        <w:rPr>
          <w:rFonts w:ascii="Times New Roman" w:eastAsia="Calibri" w:hAnsi="Times New Roman" w:cs="Times New Roman"/>
          <w:sz w:val="24"/>
          <w:szCs w:val="24"/>
        </w:rPr>
        <w:t>.</w:t>
      </w:r>
    </w:p>
    <w:p w14:paraId="309B4E71" w14:textId="1A90F409" w:rsidR="00CB3FFD" w:rsidRPr="00A13C00" w:rsidRDefault="003E0C0A" w:rsidP="00D814EC">
      <w:pPr>
        <w:spacing w:line="360" w:lineRule="auto"/>
        <w:jc w:val="both"/>
        <w:rPr>
          <w:rFonts w:ascii="Times New Roman" w:eastAsia="Calibri" w:hAnsi="Times New Roman" w:cs="Times New Roman"/>
          <w:sz w:val="24"/>
          <w:szCs w:val="24"/>
        </w:rPr>
      </w:pPr>
      <w:r w:rsidRPr="00A13C00">
        <w:rPr>
          <w:rFonts w:ascii="Times New Roman" w:eastAsia="Times New Roman" w:hAnsi="Times New Roman" w:cs="Times New Roman"/>
          <w:sz w:val="24"/>
          <w:szCs w:val="24"/>
        </w:rPr>
        <w:t xml:space="preserve"> Rwandan district hospitals In Rwanda, 13 % of all women and 11 % of women residing in rural areas deliver their baby via LSCS </w:t>
      </w:r>
      <w:sdt>
        <w:sdtPr>
          <w:rPr>
            <w:rFonts w:ascii="Times New Roman" w:eastAsia="Times New Roman" w:hAnsi="Times New Roman" w:cs="Times New Roman"/>
            <w:sz w:val="24"/>
            <w:szCs w:val="24"/>
          </w:rPr>
          <w:id w:val="1300652372"/>
          <w:citation/>
        </w:sdtPr>
        <w:sdtEndPr/>
        <w:sdtContent>
          <w:r w:rsidRPr="00A13C00">
            <w:rPr>
              <w:rFonts w:ascii="Times New Roman" w:eastAsia="Times New Roman" w:hAnsi="Times New Roman" w:cs="Times New Roman"/>
              <w:sz w:val="24"/>
              <w:szCs w:val="24"/>
            </w:rPr>
            <w:fldChar w:fldCharType="begin"/>
          </w:r>
          <w:r w:rsidRPr="00A13C00">
            <w:rPr>
              <w:rFonts w:ascii="Times New Roman" w:eastAsia="Times New Roman" w:hAnsi="Times New Roman" w:cs="Times New Roman"/>
              <w:sz w:val="24"/>
              <w:szCs w:val="24"/>
            </w:rPr>
            <w:instrText xml:space="preserve"> CITATION TNk19 \l 1033 </w:instrText>
          </w:r>
          <w:r w:rsidRPr="00A13C00">
            <w:rPr>
              <w:rFonts w:ascii="Times New Roman" w:eastAsia="Times New Roman" w:hAnsi="Times New Roman" w:cs="Times New Roman"/>
              <w:sz w:val="24"/>
              <w:szCs w:val="24"/>
            </w:rPr>
            <w:fldChar w:fldCharType="separate"/>
          </w:r>
          <w:r w:rsidR="00394F90" w:rsidRPr="00A13C00">
            <w:rPr>
              <w:rFonts w:ascii="Times New Roman" w:eastAsia="Times New Roman" w:hAnsi="Times New Roman" w:cs="Times New Roman"/>
              <w:noProof/>
              <w:sz w:val="24"/>
              <w:szCs w:val="24"/>
            </w:rPr>
            <w:t>(T Nkurunziza, 2019)</w:t>
          </w:r>
          <w:r w:rsidRPr="00A13C00">
            <w:rPr>
              <w:rFonts w:ascii="Times New Roman" w:eastAsia="Times New Roman" w:hAnsi="Times New Roman" w:cs="Times New Roman"/>
              <w:sz w:val="24"/>
              <w:szCs w:val="24"/>
            </w:rPr>
            <w:fldChar w:fldCharType="end"/>
          </w:r>
        </w:sdtContent>
      </w:sdt>
      <w:r w:rsidRPr="00A13C00">
        <w:rPr>
          <w:rFonts w:ascii="Times New Roman" w:eastAsia="Times New Roman" w:hAnsi="Times New Roman" w:cs="Times New Roman"/>
          <w:sz w:val="24"/>
          <w:szCs w:val="24"/>
        </w:rPr>
        <w:t>.</w:t>
      </w:r>
      <w:r w:rsidR="00FD17D0" w:rsidRPr="00A13C00">
        <w:rPr>
          <w:rFonts w:ascii="Times New Roman" w:eastAsia="Times New Roman" w:hAnsi="Times New Roman" w:cs="Times New Roman"/>
          <w:sz w:val="24"/>
          <w:szCs w:val="24"/>
          <w:lang w:bidi="he-IL"/>
        </w:rPr>
        <w:t>Postpartum infections present a significant social burden: they increase maternal anxiety and the risk of postpartum depression, interfere with bonding, and negatively impact breastfeeding Infections may occur after live births or stillbirths, Cesarean section (CS) is one of the most performed surgeries in obstetrics Wound infection is the most cause of increasing of mother’s number and death causing an increase in the duration of hospitalization as well as the cost of admission for the patient.</w:t>
      </w:r>
      <w:sdt>
        <w:sdtPr>
          <w:rPr>
            <w:rFonts w:ascii="Times New Roman" w:eastAsia="Times New Roman" w:hAnsi="Times New Roman" w:cs="Times New Roman"/>
            <w:sz w:val="24"/>
            <w:szCs w:val="24"/>
            <w:lang w:bidi="he-IL"/>
          </w:rPr>
          <w:id w:val="-1384166648"/>
          <w:citation/>
        </w:sdtPr>
        <w:sdtEndPr/>
        <w:sdtContent>
          <w:r w:rsidR="00FD17D0" w:rsidRPr="00A13C00">
            <w:rPr>
              <w:rFonts w:ascii="Times New Roman" w:eastAsia="Times New Roman" w:hAnsi="Times New Roman" w:cs="Times New Roman"/>
              <w:sz w:val="24"/>
              <w:szCs w:val="24"/>
              <w:lang w:bidi="he-IL"/>
            </w:rPr>
            <w:fldChar w:fldCharType="begin"/>
          </w:r>
          <w:r w:rsidR="00FD17D0" w:rsidRPr="00A13C00">
            <w:rPr>
              <w:rFonts w:ascii="Times New Roman" w:eastAsia="Times New Roman" w:hAnsi="Times New Roman" w:cs="Times New Roman"/>
              <w:sz w:val="24"/>
              <w:szCs w:val="24"/>
              <w:lang w:bidi="he-IL"/>
            </w:rPr>
            <w:instrText xml:space="preserve"> CITATION Placeholder1 \l 1033 </w:instrText>
          </w:r>
          <w:r w:rsidR="00FD17D0" w:rsidRPr="00A13C00">
            <w:rPr>
              <w:rFonts w:ascii="Times New Roman" w:eastAsia="Times New Roman" w:hAnsi="Times New Roman" w:cs="Times New Roman"/>
              <w:sz w:val="24"/>
              <w:szCs w:val="24"/>
              <w:lang w:bidi="he-IL"/>
            </w:rPr>
            <w:fldChar w:fldCharType="separate"/>
          </w:r>
          <w:r w:rsidR="00394F90" w:rsidRPr="00A13C00">
            <w:rPr>
              <w:rFonts w:ascii="Times New Roman" w:eastAsia="Times New Roman" w:hAnsi="Times New Roman" w:cs="Times New Roman"/>
              <w:noProof/>
              <w:sz w:val="24"/>
              <w:szCs w:val="24"/>
              <w:lang w:bidi="he-IL"/>
            </w:rPr>
            <w:t xml:space="preserve"> (Regmi, Ojha, Singh, Ghimire, &amp; Kharel, 2022)</w:t>
          </w:r>
          <w:r w:rsidR="00FD17D0" w:rsidRPr="00A13C00">
            <w:rPr>
              <w:rFonts w:ascii="Times New Roman" w:eastAsia="Times New Roman" w:hAnsi="Times New Roman" w:cs="Times New Roman"/>
              <w:sz w:val="24"/>
              <w:szCs w:val="24"/>
              <w:lang w:bidi="he-IL"/>
            </w:rPr>
            <w:fldChar w:fldCharType="end"/>
          </w:r>
        </w:sdtContent>
      </w:sdt>
      <w:r w:rsidR="00FD17D0" w:rsidRPr="00A13C00">
        <w:rPr>
          <w:rFonts w:ascii="Times New Roman" w:eastAsia="Times New Roman" w:hAnsi="Times New Roman" w:cs="Times New Roman"/>
          <w:sz w:val="24"/>
          <w:szCs w:val="24"/>
          <w:lang w:bidi="he-IL"/>
        </w:rPr>
        <w:t xml:space="preserve"> A mother with an infection may also cause her too much Anxiety, leading </w:t>
      </w:r>
      <w:r w:rsidR="00613040" w:rsidRPr="00A13C00">
        <w:rPr>
          <w:rFonts w:ascii="Times New Roman" w:eastAsia="Times New Roman" w:hAnsi="Times New Roman" w:cs="Times New Roman"/>
          <w:sz w:val="24"/>
          <w:szCs w:val="24"/>
          <w:lang w:bidi="he-IL"/>
        </w:rPr>
        <w:t xml:space="preserve">to her not caring for her </w:t>
      </w:r>
      <w:r w:rsidR="00CB3FFD" w:rsidRPr="00A13C00">
        <w:rPr>
          <w:rFonts w:ascii="Times New Roman" w:eastAsia="Times New Roman" w:hAnsi="Times New Roman" w:cs="Times New Roman"/>
          <w:sz w:val="24"/>
          <w:szCs w:val="24"/>
          <w:lang w:bidi="he-IL"/>
        </w:rPr>
        <w:t>child,</w:t>
      </w:r>
      <w:r w:rsidR="00CB3FFD" w:rsidRPr="00A13C00">
        <w:rPr>
          <w:rFonts w:ascii="Times New Roman" w:eastAsia="Times New Roman" w:hAnsi="Times New Roman" w:cs="Times New Roman"/>
          <w:sz w:val="24"/>
          <w:szCs w:val="24"/>
          <w:shd w:val="clear" w:color="auto" w:fill="FFFFFF"/>
          <w:lang w:bidi="he-IL"/>
        </w:rPr>
        <w:t xml:space="preserve"> Preventive</w:t>
      </w:r>
      <w:r w:rsidR="00FD17D0" w:rsidRPr="00A13C00">
        <w:rPr>
          <w:rFonts w:ascii="Times New Roman" w:eastAsia="Times New Roman" w:hAnsi="Times New Roman" w:cs="Times New Roman"/>
          <w:sz w:val="24"/>
          <w:szCs w:val="24"/>
          <w:shd w:val="clear" w:color="auto" w:fill="FFFFFF"/>
          <w:lang w:bidi="he-IL"/>
        </w:rPr>
        <w:t xml:space="preserve"> measures include: hand washing, isolating the infected patients , scrub clothes changing, staff contact limitation , and  administration of prophylactic antibiotics for cesarean section patients at high risk</w:t>
      </w:r>
      <w:r w:rsidR="00FD17D0" w:rsidRPr="00A13C00">
        <w:rPr>
          <w:rFonts w:ascii="Times New Roman" w:eastAsia="Times New Roman" w:hAnsi="Times New Roman" w:cs="Times New Roman"/>
          <w:sz w:val="24"/>
          <w:szCs w:val="24"/>
          <w:lang w:bidi="he-IL"/>
        </w:rPr>
        <w:fldChar w:fldCharType="begin"/>
      </w:r>
      <w:r w:rsidR="00FD17D0" w:rsidRPr="00A13C00">
        <w:rPr>
          <w:rFonts w:ascii="Times New Roman" w:eastAsia="Times New Roman" w:hAnsi="Times New Roman" w:cs="Times New Roman"/>
          <w:sz w:val="24"/>
          <w:szCs w:val="24"/>
          <w:lang w:bidi="he-IL"/>
        </w:rPr>
        <w:instrText xml:space="preserve">CITATION Esc \l 1033 </w:instrText>
      </w:r>
      <w:r w:rsidR="00FD17D0" w:rsidRPr="00A13C00">
        <w:rPr>
          <w:rFonts w:ascii="Times New Roman" w:eastAsia="Times New Roman" w:hAnsi="Times New Roman" w:cs="Times New Roman"/>
          <w:sz w:val="24"/>
          <w:szCs w:val="24"/>
          <w:lang w:bidi="he-IL"/>
        </w:rPr>
        <w:fldChar w:fldCharType="separate"/>
      </w:r>
      <w:r w:rsidR="00394F90" w:rsidRPr="00A13C00">
        <w:rPr>
          <w:rFonts w:ascii="Times New Roman" w:eastAsia="Times New Roman" w:hAnsi="Times New Roman" w:cs="Times New Roman"/>
          <w:noProof/>
          <w:sz w:val="24"/>
          <w:szCs w:val="24"/>
          <w:lang w:bidi="he-IL"/>
        </w:rPr>
        <w:t xml:space="preserve"> (Eschenbach &amp; Wager, 1980)</w:t>
      </w:r>
      <w:r w:rsidR="00FD17D0" w:rsidRPr="00A13C00">
        <w:rPr>
          <w:rFonts w:ascii="Times New Roman" w:eastAsia="Times New Roman" w:hAnsi="Times New Roman" w:cs="Times New Roman"/>
          <w:sz w:val="24"/>
          <w:szCs w:val="24"/>
          <w:lang w:bidi="he-IL"/>
        </w:rPr>
        <w:fldChar w:fldCharType="end"/>
      </w:r>
      <w:r w:rsidR="00FD17D0" w:rsidRPr="00A13C00">
        <w:rPr>
          <w:rFonts w:ascii="Times New Roman" w:eastAsia="Times New Roman" w:hAnsi="Times New Roman" w:cs="Times New Roman"/>
          <w:sz w:val="24"/>
          <w:szCs w:val="24"/>
          <w:lang w:bidi="he-IL"/>
        </w:rPr>
        <w:t xml:space="preserve"> .</w:t>
      </w:r>
      <w:r w:rsidR="00FD17D0" w:rsidRPr="00A13C00">
        <w:rPr>
          <w:rFonts w:ascii="Times New Roman" w:eastAsia="Times New Roman" w:hAnsi="Times New Roman" w:cs="Times New Roman"/>
          <w:sz w:val="24"/>
          <w:szCs w:val="24"/>
          <w:shd w:val="clear" w:color="auto" w:fill="FFFFFF"/>
          <w:lang w:bidi="he-IL"/>
        </w:rPr>
        <w:t xml:space="preserve">Assessing the superiority of postpartum infection and related risk elements amongst ladies who've passed through cesarean section at </w:t>
      </w:r>
      <w:r w:rsidR="00A57513" w:rsidRPr="00A13C00">
        <w:rPr>
          <w:rFonts w:ascii="Times New Roman" w:eastAsia="Times New Roman" w:hAnsi="Times New Roman" w:cs="Times New Roman"/>
          <w:sz w:val="24"/>
          <w:szCs w:val="24"/>
          <w:shd w:val="clear" w:color="auto" w:fill="FFFFFF"/>
          <w:lang w:bidi="he-IL"/>
        </w:rPr>
        <w:t>Kibogora health facility</w:t>
      </w:r>
      <w:r w:rsidR="00FD17D0" w:rsidRPr="00A13C00">
        <w:rPr>
          <w:rFonts w:ascii="Times New Roman" w:eastAsia="Times New Roman" w:hAnsi="Times New Roman" w:cs="Times New Roman"/>
          <w:sz w:val="24"/>
          <w:szCs w:val="24"/>
          <w:shd w:val="clear" w:color="auto" w:fill="FFFFFF"/>
          <w:lang w:bidi="he-IL"/>
        </w:rPr>
        <w:t xml:space="preserve"> assist in decreasing the possibilities of women getting the infection or dying due to it.</w:t>
      </w:r>
      <w:bookmarkStart w:id="27" w:name="_Toc138851712"/>
    </w:p>
    <w:p w14:paraId="511D08EF" w14:textId="5292624A" w:rsidR="00FD17D0" w:rsidRPr="003331D2" w:rsidRDefault="00C46382" w:rsidP="00C46382">
      <w:pPr>
        <w:pStyle w:val="Heading2"/>
        <w:spacing w:line="360" w:lineRule="auto"/>
        <w:rPr>
          <w:rFonts w:ascii="Times New Roman" w:hAnsi="Times New Roman"/>
          <w:b/>
          <w:color w:val="auto"/>
          <w:sz w:val="24"/>
          <w:szCs w:val="24"/>
          <w:lang w:val="en-GB"/>
        </w:rPr>
      </w:pPr>
      <w:bookmarkStart w:id="28" w:name="_Toc144316171"/>
      <w:r w:rsidRPr="003331D2">
        <w:rPr>
          <w:rFonts w:ascii="Times New Roman" w:hAnsi="Times New Roman"/>
          <w:b/>
          <w:color w:val="auto"/>
          <w:sz w:val="24"/>
          <w:szCs w:val="24"/>
          <w:lang w:val="en-GB"/>
        </w:rPr>
        <w:t>1.3 GENERAL RESEARCH OBJECTIVE</w:t>
      </w:r>
      <w:bookmarkEnd w:id="27"/>
      <w:bookmarkEnd w:id="28"/>
      <w:r w:rsidRPr="003331D2">
        <w:rPr>
          <w:rFonts w:ascii="Times New Roman" w:hAnsi="Times New Roman"/>
          <w:b/>
          <w:color w:val="auto"/>
          <w:sz w:val="24"/>
          <w:szCs w:val="24"/>
          <w:lang w:val="en-GB"/>
        </w:rPr>
        <w:t xml:space="preserve"> </w:t>
      </w:r>
    </w:p>
    <w:p w14:paraId="34AE601A" w14:textId="77777777" w:rsidR="00C46382" w:rsidRDefault="00FD17D0" w:rsidP="00C46382">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To identify the prevalence of post C-section infections and the risk factors associated among women who have undergone C-sections at kibogora level two teaching hospital and how can be prevented as much as possible</w:t>
      </w:r>
    </w:p>
    <w:p w14:paraId="2248939F" w14:textId="77777777" w:rsidR="00C46382" w:rsidRDefault="00C46382" w:rsidP="00C46382">
      <w:pPr>
        <w:spacing w:line="360" w:lineRule="auto"/>
        <w:jc w:val="both"/>
        <w:rPr>
          <w:rFonts w:ascii="Times New Roman" w:eastAsia="Calibri" w:hAnsi="Times New Roman" w:cs="Times New Roman"/>
          <w:sz w:val="24"/>
          <w:szCs w:val="24"/>
        </w:rPr>
      </w:pPr>
    </w:p>
    <w:p w14:paraId="61ECA864" w14:textId="55540371" w:rsidR="00FD17D0" w:rsidRPr="00A13C00" w:rsidRDefault="00FD17D0" w:rsidP="00C46382">
      <w:pPr>
        <w:spacing w:line="360" w:lineRule="auto"/>
        <w:jc w:val="both"/>
        <w:rPr>
          <w:rFonts w:ascii="Times New Roman" w:eastAsia="Calibri" w:hAnsi="Times New Roman" w:cs="Times New Roman"/>
          <w:sz w:val="24"/>
          <w:szCs w:val="24"/>
        </w:rPr>
      </w:pPr>
    </w:p>
    <w:p w14:paraId="4F04EFED" w14:textId="46DE079F" w:rsidR="00FD17D0" w:rsidRPr="003331D2" w:rsidRDefault="00FD17D0" w:rsidP="00C46382">
      <w:pPr>
        <w:pStyle w:val="Heading2"/>
        <w:spacing w:line="360" w:lineRule="auto"/>
        <w:rPr>
          <w:rFonts w:ascii="Times New Roman" w:hAnsi="Times New Roman"/>
          <w:b/>
          <w:color w:val="auto"/>
          <w:sz w:val="24"/>
          <w:szCs w:val="24"/>
          <w:lang w:val="en-GB"/>
        </w:rPr>
      </w:pPr>
      <w:bookmarkStart w:id="29" w:name="_Toc138851713"/>
      <w:bookmarkStart w:id="30" w:name="_Toc144316172"/>
      <w:r w:rsidRPr="003331D2">
        <w:rPr>
          <w:rFonts w:ascii="Times New Roman" w:hAnsi="Times New Roman"/>
          <w:b/>
          <w:color w:val="auto"/>
          <w:sz w:val="24"/>
          <w:szCs w:val="24"/>
          <w:lang w:val="en-GB"/>
        </w:rPr>
        <w:t xml:space="preserve">1.4 SPECIFIC RESEARCH </w:t>
      </w:r>
      <w:bookmarkEnd w:id="29"/>
      <w:r w:rsidR="00D814EC" w:rsidRPr="003331D2">
        <w:rPr>
          <w:rFonts w:ascii="Times New Roman" w:hAnsi="Times New Roman"/>
          <w:b/>
          <w:color w:val="auto"/>
          <w:sz w:val="24"/>
          <w:szCs w:val="24"/>
          <w:lang w:val="en-GB"/>
        </w:rPr>
        <w:t>OBJECTIVES</w:t>
      </w:r>
      <w:bookmarkEnd w:id="30"/>
    </w:p>
    <w:p w14:paraId="0B752AA5" w14:textId="2E344972"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r w:rsidR="001B5B6A" w:rsidRPr="00A13C00">
        <w:rPr>
          <w:rFonts w:ascii="Times New Roman" w:eastAsia="Calibri" w:hAnsi="Times New Roman" w:cs="Times New Roman"/>
          <w:sz w:val="24"/>
          <w:szCs w:val="24"/>
        </w:rPr>
        <w:t xml:space="preserve"> To d</w:t>
      </w:r>
      <w:r w:rsidRPr="00A13C00">
        <w:rPr>
          <w:rFonts w:ascii="Times New Roman" w:eastAsia="Calibri" w:hAnsi="Times New Roman" w:cs="Times New Roman"/>
          <w:sz w:val="24"/>
          <w:szCs w:val="24"/>
        </w:rPr>
        <w:t xml:space="preserve">etermine the prevalence of post-C-section infections among women who have undergone C-sections at Kibogora level two teaching </w:t>
      </w:r>
      <w:r w:rsidR="00A20D63" w:rsidRPr="00A13C00">
        <w:rPr>
          <w:rFonts w:ascii="Times New Roman" w:eastAsia="Calibri" w:hAnsi="Times New Roman" w:cs="Times New Roman"/>
          <w:sz w:val="24"/>
          <w:szCs w:val="24"/>
        </w:rPr>
        <w:t>hospital</w:t>
      </w:r>
      <w:r w:rsidRPr="00A13C00">
        <w:rPr>
          <w:rFonts w:ascii="Times New Roman" w:eastAsia="Calibri" w:hAnsi="Times New Roman" w:cs="Times New Roman"/>
          <w:sz w:val="24"/>
          <w:szCs w:val="24"/>
        </w:rPr>
        <w:t>.</w:t>
      </w:r>
    </w:p>
    <w:p w14:paraId="28F1C3B9"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lastRenderedPageBreak/>
        <w:t xml:space="preserve">2. </w:t>
      </w:r>
      <w:r w:rsidR="001B5B6A" w:rsidRPr="00A13C00">
        <w:rPr>
          <w:rFonts w:ascii="Times New Roman" w:eastAsia="Calibri" w:hAnsi="Times New Roman" w:cs="Times New Roman"/>
          <w:sz w:val="24"/>
          <w:szCs w:val="24"/>
        </w:rPr>
        <w:t>To d</w:t>
      </w:r>
      <w:r w:rsidRPr="00A13C00">
        <w:rPr>
          <w:rFonts w:ascii="Times New Roman" w:eastAsia="Calibri" w:hAnsi="Times New Roman" w:cs="Times New Roman"/>
          <w:sz w:val="24"/>
          <w:szCs w:val="24"/>
        </w:rPr>
        <w:t>escribe the risk factors of post-C-section infections among women who have undergone C-sections at Kibogora level two teaching Hospital.</w:t>
      </w:r>
    </w:p>
    <w:p w14:paraId="5DEE6A7E" w14:textId="77777777" w:rsidR="00FD17D0" w:rsidRPr="00A13C00" w:rsidRDefault="001B5B6A"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 To i</w:t>
      </w:r>
      <w:r w:rsidR="00FD17D0" w:rsidRPr="00A13C00">
        <w:rPr>
          <w:rFonts w:ascii="Times New Roman" w:eastAsia="Calibri" w:hAnsi="Times New Roman" w:cs="Times New Roman"/>
          <w:sz w:val="24"/>
          <w:szCs w:val="24"/>
        </w:rPr>
        <w:t>dentify preventive measures for post-C-section infections among women who have undergone C-sections as perceived by health care.</w:t>
      </w:r>
    </w:p>
    <w:p w14:paraId="1E785F42" w14:textId="77777777" w:rsidR="00FD17D0" w:rsidRPr="003331D2" w:rsidRDefault="00FD17D0" w:rsidP="00C46382">
      <w:pPr>
        <w:pStyle w:val="Heading2"/>
        <w:spacing w:line="360" w:lineRule="auto"/>
        <w:rPr>
          <w:rFonts w:ascii="Times New Roman" w:hAnsi="Times New Roman"/>
          <w:b/>
          <w:color w:val="auto"/>
          <w:sz w:val="24"/>
          <w:szCs w:val="24"/>
          <w:lang w:val="en-GB"/>
        </w:rPr>
      </w:pPr>
      <w:bookmarkStart w:id="31" w:name="_Toc138851714"/>
      <w:bookmarkStart w:id="32" w:name="_Toc144316173"/>
      <w:r w:rsidRPr="003331D2">
        <w:rPr>
          <w:rFonts w:ascii="Times New Roman" w:hAnsi="Times New Roman"/>
          <w:b/>
          <w:color w:val="auto"/>
          <w:sz w:val="24"/>
          <w:szCs w:val="24"/>
          <w:lang w:val="en-GB"/>
        </w:rPr>
        <w:t>1.5 SPECIFIC RESEARCH QUESTIONS</w:t>
      </w:r>
      <w:bookmarkEnd w:id="31"/>
      <w:bookmarkEnd w:id="32"/>
      <w:r w:rsidRPr="003331D2">
        <w:rPr>
          <w:rFonts w:ascii="Times New Roman" w:hAnsi="Times New Roman"/>
          <w:b/>
          <w:color w:val="auto"/>
          <w:sz w:val="24"/>
          <w:szCs w:val="24"/>
          <w:lang w:val="en-GB"/>
        </w:rPr>
        <w:t xml:space="preserve"> </w:t>
      </w:r>
    </w:p>
    <w:p w14:paraId="0AEB27A5"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 How many women get post-C-section</w:t>
      </w:r>
      <w:r w:rsidR="00376B09" w:rsidRPr="00A13C00">
        <w:rPr>
          <w:rFonts w:ascii="Times New Roman" w:eastAsia="Calibri" w:hAnsi="Times New Roman" w:cs="Times New Roman"/>
          <w:sz w:val="24"/>
          <w:szCs w:val="24"/>
        </w:rPr>
        <w:t xml:space="preserve"> wound</w:t>
      </w:r>
      <w:r w:rsidRPr="00A13C00">
        <w:rPr>
          <w:rFonts w:ascii="Times New Roman" w:eastAsia="Calibri" w:hAnsi="Times New Roman" w:cs="Times New Roman"/>
          <w:sz w:val="24"/>
          <w:szCs w:val="24"/>
        </w:rPr>
        <w:t xml:space="preserve"> infections depending on the cause and why?</w:t>
      </w:r>
    </w:p>
    <w:p w14:paraId="7A5C8F0C" w14:textId="77777777" w:rsidR="00FD17D0" w:rsidRPr="00A13C00" w:rsidRDefault="00376B09"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 What are the risk factors of post-C-section wound infections?</w:t>
      </w:r>
    </w:p>
    <w:p w14:paraId="4BE8C2B5" w14:textId="77777777" w:rsidR="00FD17D0" w:rsidRPr="00A13C00" w:rsidRDefault="00FD17D0" w:rsidP="00E57FC3">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 Wh</w:t>
      </w:r>
      <w:r w:rsidR="00376B09" w:rsidRPr="00A13C00">
        <w:rPr>
          <w:rFonts w:ascii="Times New Roman" w:eastAsia="Calibri" w:hAnsi="Times New Roman" w:cs="Times New Roman"/>
          <w:sz w:val="24"/>
          <w:szCs w:val="24"/>
        </w:rPr>
        <w:t>at are the measures to be taken for post-C-section wound infection prevention?</w:t>
      </w:r>
    </w:p>
    <w:p w14:paraId="43DD0BD2" w14:textId="77777777" w:rsidR="00FD17D0" w:rsidRPr="003331D2" w:rsidRDefault="00FD17D0" w:rsidP="00C46382">
      <w:pPr>
        <w:pStyle w:val="Heading2"/>
        <w:spacing w:line="360" w:lineRule="auto"/>
        <w:rPr>
          <w:rFonts w:ascii="Times New Roman" w:hAnsi="Times New Roman"/>
          <w:b/>
          <w:color w:val="auto"/>
          <w:sz w:val="24"/>
          <w:szCs w:val="24"/>
          <w:lang w:val="en-GB"/>
        </w:rPr>
      </w:pPr>
      <w:bookmarkStart w:id="33" w:name="_Toc138851715"/>
      <w:bookmarkStart w:id="34" w:name="_Toc144316174"/>
      <w:r w:rsidRPr="003331D2">
        <w:rPr>
          <w:rFonts w:ascii="Times New Roman" w:hAnsi="Times New Roman"/>
          <w:b/>
          <w:color w:val="auto"/>
          <w:sz w:val="24"/>
          <w:szCs w:val="24"/>
          <w:lang w:val="en-GB"/>
        </w:rPr>
        <w:t>1.6 SIGNIFICANCE OF THE STUDY</w:t>
      </w:r>
      <w:bookmarkEnd w:id="33"/>
      <w:bookmarkEnd w:id="34"/>
    </w:p>
    <w:p w14:paraId="121B48F7" w14:textId="16116611" w:rsidR="00031500" w:rsidRPr="003331D2" w:rsidRDefault="00031500" w:rsidP="00C46382">
      <w:pPr>
        <w:pStyle w:val="Heading2"/>
        <w:spacing w:line="360" w:lineRule="auto"/>
        <w:rPr>
          <w:rFonts w:ascii="Times New Roman" w:hAnsi="Times New Roman"/>
          <w:b/>
          <w:color w:val="auto"/>
          <w:sz w:val="24"/>
          <w:szCs w:val="24"/>
          <w:lang w:val="en-GB"/>
        </w:rPr>
      </w:pPr>
      <w:bookmarkStart w:id="35" w:name="_Toc144316175"/>
      <w:r w:rsidRPr="003331D2">
        <w:rPr>
          <w:rFonts w:ascii="Times New Roman" w:hAnsi="Times New Roman"/>
          <w:b/>
          <w:color w:val="auto"/>
          <w:sz w:val="24"/>
          <w:szCs w:val="24"/>
          <w:lang w:val="en-GB"/>
        </w:rPr>
        <w:t xml:space="preserve">1.6.1 </w:t>
      </w:r>
      <w:r w:rsidR="00C46382" w:rsidRPr="003331D2">
        <w:rPr>
          <w:rFonts w:ascii="Times New Roman" w:hAnsi="Times New Roman"/>
          <w:b/>
          <w:color w:val="auto"/>
          <w:sz w:val="24"/>
          <w:szCs w:val="24"/>
          <w:lang w:val="en-GB"/>
        </w:rPr>
        <w:t>to</w:t>
      </w:r>
      <w:r w:rsidRPr="003331D2">
        <w:rPr>
          <w:rFonts w:ascii="Times New Roman" w:hAnsi="Times New Roman"/>
          <w:b/>
          <w:color w:val="auto"/>
          <w:sz w:val="24"/>
          <w:szCs w:val="24"/>
          <w:lang w:val="en-GB"/>
        </w:rPr>
        <w:t xml:space="preserve"> government of Rwanda</w:t>
      </w:r>
      <w:bookmarkEnd w:id="35"/>
    </w:p>
    <w:p w14:paraId="3BCADEC2" w14:textId="41F35FEA" w:rsidR="00031500" w:rsidRPr="003331D2" w:rsidRDefault="00031500" w:rsidP="00E57FC3">
      <w:pPr>
        <w:keepNext/>
        <w:keepLines/>
        <w:spacing w:before="40" w:after="0" w:line="360" w:lineRule="auto"/>
        <w:jc w:val="both"/>
        <w:outlineLvl w:val="1"/>
        <w:rPr>
          <w:rFonts w:ascii="Times New Roman" w:eastAsia="SimSun" w:hAnsi="Times New Roman" w:cs="Times New Roman"/>
          <w:sz w:val="24"/>
          <w:szCs w:val="24"/>
          <w:lang w:val="en-GB"/>
        </w:rPr>
      </w:pPr>
      <w:bookmarkStart w:id="36" w:name="_Toc144311299"/>
      <w:bookmarkStart w:id="37" w:name="_Toc144316176"/>
      <w:r w:rsidRPr="003331D2">
        <w:rPr>
          <w:rFonts w:ascii="Times New Roman" w:eastAsia="SimSun" w:hAnsi="Times New Roman" w:cs="Times New Roman"/>
          <w:sz w:val="24"/>
          <w:szCs w:val="24"/>
          <w:lang w:val="en-GB"/>
        </w:rPr>
        <w:t xml:space="preserve">Regarding the government, the finding from this study will help </w:t>
      </w:r>
      <w:r w:rsidR="00C46382" w:rsidRPr="003331D2">
        <w:rPr>
          <w:rFonts w:ascii="Times New Roman" w:eastAsia="SimSun" w:hAnsi="Times New Roman" w:cs="Times New Roman"/>
          <w:sz w:val="24"/>
          <w:szCs w:val="24"/>
          <w:lang w:val="en-GB"/>
        </w:rPr>
        <w:t>government</w:t>
      </w:r>
      <w:r w:rsidRPr="003331D2">
        <w:rPr>
          <w:rFonts w:ascii="Times New Roman" w:eastAsia="SimSun" w:hAnsi="Times New Roman" w:cs="Times New Roman"/>
          <w:sz w:val="24"/>
          <w:szCs w:val="24"/>
          <w:lang w:val="en-GB"/>
        </w:rPr>
        <w:t xml:space="preserve"> of </w:t>
      </w:r>
      <w:r w:rsidR="00DF0140" w:rsidRPr="003331D2">
        <w:rPr>
          <w:rFonts w:ascii="Times New Roman" w:eastAsia="SimSun" w:hAnsi="Times New Roman" w:cs="Times New Roman"/>
          <w:sz w:val="24"/>
          <w:szCs w:val="24"/>
          <w:lang w:val="en-GB"/>
        </w:rPr>
        <w:t>Rwanda</w:t>
      </w:r>
      <w:r w:rsidR="00C46382">
        <w:rPr>
          <w:rFonts w:ascii="Times New Roman" w:eastAsia="SimSun" w:hAnsi="Times New Roman" w:cs="Times New Roman"/>
          <w:sz w:val="24"/>
          <w:szCs w:val="24"/>
          <w:lang w:val="en-GB"/>
        </w:rPr>
        <w:t xml:space="preserve"> mar</w:t>
      </w:r>
      <w:r w:rsidR="00C46382" w:rsidRPr="003331D2">
        <w:rPr>
          <w:rFonts w:ascii="Times New Roman" w:eastAsia="SimSun" w:hAnsi="Times New Roman" w:cs="Times New Roman"/>
          <w:sz w:val="24"/>
          <w:szCs w:val="24"/>
          <w:lang w:val="en-GB"/>
        </w:rPr>
        <w:t>k</w:t>
      </w:r>
      <w:r w:rsidR="00C46382">
        <w:rPr>
          <w:rFonts w:ascii="Times New Roman" w:eastAsia="SimSun" w:hAnsi="Times New Roman" w:cs="Times New Roman"/>
          <w:sz w:val="24"/>
          <w:szCs w:val="24"/>
          <w:lang w:val="en-GB"/>
        </w:rPr>
        <w:t>er</w:t>
      </w:r>
      <w:r w:rsidRPr="003331D2">
        <w:rPr>
          <w:rFonts w:ascii="Times New Roman" w:eastAsia="SimSun" w:hAnsi="Times New Roman" w:cs="Times New Roman"/>
          <w:sz w:val="24"/>
          <w:szCs w:val="24"/>
          <w:lang w:val="en-GB"/>
        </w:rPr>
        <w:t xml:space="preserve"> at different levels to develop policies and describe strategies that will be help mainly women mainly to prevent post c-section</w:t>
      </w:r>
      <w:r w:rsidR="00F27F2D" w:rsidRPr="003331D2">
        <w:rPr>
          <w:rFonts w:ascii="Times New Roman" w:eastAsia="SimSun" w:hAnsi="Times New Roman" w:cs="Times New Roman"/>
          <w:sz w:val="24"/>
          <w:szCs w:val="24"/>
          <w:lang w:val="en-GB"/>
        </w:rPr>
        <w:t xml:space="preserve"> wound</w:t>
      </w:r>
      <w:r w:rsidRPr="003331D2">
        <w:rPr>
          <w:rFonts w:ascii="Times New Roman" w:eastAsia="SimSun" w:hAnsi="Times New Roman" w:cs="Times New Roman"/>
          <w:sz w:val="24"/>
          <w:szCs w:val="24"/>
          <w:lang w:val="en-GB"/>
        </w:rPr>
        <w:t xml:space="preserve"> infection.</w:t>
      </w:r>
      <w:bookmarkEnd w:id="36"/>
      <w:bookmarkEnd w:id="37"/>
    </w:p>
    <w:p w14:paraId="70D086B3" w14:textId="77777777" w:rsidR="00993E8D" w:rsidRPr="003331D2" w:rsidRDefault="00031500" w:rsidP="00C46382">
      <w:pPr>
        <w:pStyle w:val="Heading2"/>
        <w:spacing w:line="360" w:lineRule="auto"/>
        <w:rPr>
          <w:rFonts w:ascii="Times New Roman" w:hAnsi="Times New Roman"/>
          <w:b/>
          <w:color w:val="auto"/>
          <w:sz w:val="24"/>
          <w:szCs w:val="24"/>
          <w:lang w:val="en-GB"/>
        </w:rPr>
      </w:pPr>
      <w:bookmarkStart w:id="38" w:name="_Toc144316177"/>
      <w:r w:rsidRPr="003331D2">
        <w:rPr>
          <w:rFonts w:ascii="Times New Roman" w:hAnsi="Times New Roman"/>
          <w:b/>
          <w:color w:val="auto"/>
          <w:sz w:val="24"/>
          <w:szCs w:val="24"/>
          <w:lang w:val="en-GB"/>
        </w:rPr>
        <w:t>1.6.2 To Kibogora level two teaching hospital</w:t>
      </w:r>
      <w:bookmarkEnd w:id="38"/>
    </w:p>
    <w:p w14:paraId="0ACC7326" w14:textId="77777777" w:rsidR="00F27F2D" w:rsidRPr="003331D2" w:rsidRDefault="00F27F2D" w:rsidP="00E57FC3">
      <w:pPr>
        <w:keepNext/>
        <w:keepLines/>
        <w:spacing w:before="40" w:after="0" w:line="360" w:lineRule="auto"/>
        <w:jc w:val="both"/>
        <w:outlineLvl w:val="1"/>
        <w:rPr>
          <w:rFonts w:ascii="Times New Roman" w:eastAsia="SimSun" w:hAnsi="Times New Roman" w:cs="Times New Roman"/>
          <w:sz w:val="24"/>
          <w:szCs w:val="24"/>
          <w:lang w:val="en-GB"/>
        </w:rPr>
      </w:pPr>
      <w:bookmarkStart w:id="39" w:name="_Toc144311301"/>
      <w:bookmarkStart w:id="40" w:name="_Toc144316178"/>
      <w:r w:rsidRPr="003331D2">
        <w:rPr>
          <w:rFonts w:ascii="Times New Roman" w:eastAsia="SimSun" w:hAnsi="Times New Roman" w:cs="Times New Roman"/>
          <w:sz w:val="24"/>
          <w:szCs w:val="24"/>
          <w:lang w:val="en-GB"/>
        </w:rPr>
        <w:t>This study will help kibogora staff to know the prevalence of post c-section wound in their maternity and to improve their knowledge by reminding them contributing factors to post c-section wound infection. Also to know the way of preventing them.</w:t>
      </w:r>
      <w:bookmarkEnd w:id="39"/>
      <w:bookmarkEnd w:id="40"/>
    </w:p>
    <w:p w14:paraId="606A1E7E" w14:textId="77777777" w:rsidR="00031500" w:rsidRPr="003331D2" w:rsidRDefault="00031500" w:rsidP="00A20D63">
      <w:pPr>
        <w:pStyle w:val="Heading2"/>
        <w:rPr>
          <w:rFonts w:ascii="Times New Roman" w:hAnsi="Times New Roman"/>
          <w:b/>
          <w:color w:val="auto"/>
          <w:sz w:val="24"/>
          <w:szCs w:val="24"/>
          <w:lang w:val="en-GB"/>
        </w:rPr>
      </w:pPr>
      <w:bookmarkStart w:id="41" w:name="_Toc144316179"/>
      <w:r w:rsidRPr="003331D2">
        <w:rPr>
          <w:rFonts w:ascii="Times New Roman" w:hAnsi="Times New Roman"/>
          <w:b/>
          <w:color w:val="auto"/>
          <w:sz w:val="24"/>
          <w:szCs w:val="24"/>
          <w:lang w:val="en-GB"/>
        </w:rPr>
        <w:t>1.6.3 To community</w:t>
      </w:r>
      <w:bookmarkEnd w:id="41"/>
    </w:p>
    <w:p w14:paraId="1AFE5D87" w14:textId="48C86E45" w:rsidR="00726A03" w:rsidRPr="003331D2" w:rsidRDefault="00F27F2D" w:rsidP="00E57FC3">
      <w:pPr>
        <w:keepNext/>
        <w:keepLines/>
        <w:spacing w:before="40" w:after="0" w:line="360" w:lineRule="auto"/>
        <w:jc w:val="both"/>
        <w:outlineLvl w:val="1"/>
        <w:rPr>
          <w:rFonts w:ascii="Times New Roman" w:eastAsia="SimSun" w:hAnsi="Times New Roman" w:cs="Times New Roman"/>
          <w:sz w:val="24"/>
          <w:szCs w:val="24"/>
          <w:lang w:val="en-GB"/>
        </w:rPr>
      </w:pPr>
      <w:bookmarkStart w:id="42" w:name="_Toc144311303"/>
      <w:bookmarkStart w:id="43" w:name="_Toc144316180"/>
      <w:r w:rsidRPr="003331D2">
        <w:rPr>
          <w:rFonts w:ascii="Times New Roman" w:eastAsia="SimSun" w:hAnsi="Times New Roman" w:cs="Times New Roman"/>
          <w:sz w:val="24"/>
          <w:szCs w:val="24"/>
          <w:lang w:val="en-GB"/>
        </w:rPr>
        <w:t xml:space="preserve">In terms of community, it will improve the life condition </w:t>
      </w:r>
      <w:r w:rsidR="00376B09" w:rsidRPr="003331D2">
        <w:rPr>
          <w:rFonts w:ascii="Times New Roman" w:eastAsia="SimSun" w:hAnsi="Times New Roman" w:cs="Times New Roman"/>
          <w:sz w:val="24"/>
          <w:szCs w:val="24"/>
          <w:lang w:val="en-GB"/>
        </w:rPr>
        <w:t>of rwandan population including pregnant women and their neonate’s life by preventing wrong perinatal outcome caused by post c-section wound infections.</w:t>
      </w:r>
      <w:bookmarkStart w:id="44" w:name="_Toc138851716"/>
      <w:bookmarkEnd w:id="42"/>
      <w:bookmarkEnd w:id="43"/>
    </w:p>
    <w:p w14:paraId="2B56B3B3" w14:textId="77777777" w:rsidR="00FD17D0" w:rsidRPr="003331D2" w:rsidRDefault="00FD17D0" w:rsidP="00C46382">
      <w:pPr>
        <w:pStyle w:val="Heading2"/>
        <w:spacing w:line="360" w:lineRule="auto"/>
        <w:rPr>
          <w:rFonts w:ascii="Times New Roman" w:hAnsi="Times New Roman"/>
          <w:b/>
          <w:color w:val="auto"/>
          <w:sz w:val="24"/>
          <w:szCs w:val="24"/>
          <w:highlight w:val="yellow"/>
          <w:lang w:val="en-GB"/>
        </w:rPr>
      </w:pPr>
      <w:bookmarkStart w:id="45" w:name="_Toc144316181"/>
      <w:r w:rsidRPr="003331D2">
        <w:rPr>
          <w:rFonts w:ascii="Times New Roman" w:hAnsi="Times New Roman"/>
          <w:b/>
          <w:color w:val="auto"/>
          <w:sz w:val="24"/>
          <w:szCs w:val="24"/>
          <w:lang w:val="en-GB"/>
        </w:rPr>
        <w:t>1.7 LIMITATIONS OF THE STUDY</w:t>
      </w:r>
      <w:bookmarkEnd w:id="44"/>
      <w:bookmarkEnd w:id="45"/>
    </w:p>
    <w:p w14:paraId="3838A196" w14:textId="77777777" w:rsidR="00FD17D0" w:rsidRPr="00A13C00" w:rsidRDefault="00FD17D0" w:rsidP="00E57FC3">
      <w:pPr>
        <w:spacing w:line="360" w:lineRule="auto"/>
        <w:jc w:val="both"/>
        <w:rPr>
          <w:rFonts w:ascii="Times New Roman" w:eastAsia="Calibri" w:hAnsi="Times New Roman" w:cs="Times New Roman"/>
          <w:bCs/>
          <w:sz w:val="24"/>
          <w:szCs w:val="24"/>
        </w:rPr>
      </w:pPr>
      <w:r w:rsidRPr="00A13C00">
        <w:rPr>
          <w:rFonts w:ascii="Times New Roman" w:eastAsia="Calibri" w:hAnsi="Times New Roman" w:cs="Times New Roman"/>
          <w:bCs/>
          <w:sz w:val="24"/>
          <w:szCs w:val="24"/>
        </w:rPr>
        <w:t>Patient book records was missing some informations it required us to use hmis sytem which was also complicated to find all informations together we were seeking because it has different parties of source of patient information.as our study was retrospective there was an important information we missed like we were not able to observe the process of wound dressing how is it done, also we didn’t get an access to make a conversation with mothers who developed post C-section infections.</w:t>
      </w:r>
    </w:p>
    <w:p w14:paraId="6F9BBCE0" w14:textId="77777777" w:rsidR="00FD17D0" w:rsidRPr="003331D2" w:rsidRDefault="00FD17D0" w:rsidP="00C46382">
      <w:pPr>
        <w:pStyle w:val="Heading2"/>
        <w:spacing w:line="360" w:lineRule="auto"/>
        <w:rPr>
          <w:rFonts w:ascii="Times New Roman" w:hAnsi="Times New Roman"/>
          <w:b/>
          <w:color w:val="auto"/>
          <w:sz w:val="24"/>
          <w:szCs w:val="24"/>
          <w:lang w:val="en-GB"/>
        </w:rPr>
      </w:pPr>
      <w:bookmarkStart w:id="46" w:name="_Toc138851717"/>
      <w:bookmarkStart w:id="47" w:name="_Toc144316182"/>
      <w:r w:rsidRPr="003331D2">
        <w:rPr>
          <w:rFonts w:ascii="Times New Roman" w:hAnsi="Times New Roman"/>
          <w:b/>
          <w:color w:val="auto"/>
          <w:sz w:val="24"/>
          <w:szCs w:val="24"/>
          <w:lang w:val="en-GB"/>
        </w:rPr>
        <w:lastRenderedPageBreak/>
        <w:t>1.8 SCOPE OF THE STUDY</w:t>
      </w:r>
      <w:bookmarkEnd w:id="46"/>
      <w:bookmarkEnd w:id="47"/>
    </w:p>
    <w:p w14:paraId="44A9BEDB" w14:textId="77777777" w:rsidR="00DF0140" w:rsidRPr="00A13C00" w:rsidRDefault="00FD17D0" w:rsidP="00E57FC3">
      <w:pPr>
        <w:spacing w:line="360" w:lineRule="auto"/>
        <w:jc w:val="both"/>
        <w:rPr>
          <w:rFonts w:ascii="Times New Roman" w:eastAsia="Calibri" w:hAnsi="Times New Roman" w:cs="Times New Roman"/>
          <w:sz w:val="24"/>
          <w:szCs w:val="24"/>
        </w:rPr>
      </w:pPr>
      <w:bookmarkStart w:id="48" w:name="_Toc110141778"/>
      <w:r w:rsidRPr="00A13C00">
        <w:rPr>
          <w:rFonts w:ascii="Times New Roman" w:eastAsia="Calibri" w:hAnsi="Times New Roman" w:cs="Times New Roman"/>
          <w:sz w:val="24"/>
          <w:szCs w:val="24"/>
        </w:rPr>
        <w:t>This study is restricted to figuring out the number of postpartum infections and risk factors associated among women who have passed through cesarean section at the Kibogora level two teaching hospital -from January 2022 to December 2022.</w:t>
      </w:r>
      <w:bookmarkStart w:id="49" w:name="_Toc138851718"/>
    </w:p>
    <w:p w14:paraId="5BA71617" w14:textId="77777777" w:rsidR="00C51D47" w:rsidRPr="00A13C00" w:rsidRDefault="00C51D47" w:rsidP="00E57FC3">
      <w:pPr>
        <w:spacing w:line="360" w:lineRule="auto"/>
        <w:jc w:val="both"/>
        <w:rPr>
          <w:rFonts w:ascii="Times New Roman" w:eastAsia="Calibri" w:hAnsi="Times New Roman" w:cs="Times New Roman"/>
          <w:sz w:val="24"/>
          <w:szCs w:val="24"/>
        </w:rPr>
      </w:pPr>
    </w:p>
    <w:p w14:paraId="54ADDAF2" w14:textId="77777777" w:rsidR="00C51D47" w:rsidRPr="00A13C00" w:rsidRDefault="00C51D47" w:rsidP="00E57FC3">
      <w:pPr>
        <w:spacing w:line="360" w:lineRule="auto"/>
        <w:jc w:val="both"/>
        <w:rPr>
          <w:rFonts w:ascii="Times New Roman" w:eastAsia="Calibri" w:hAnsi="Times New Roman" w:cs="Times New Roman"/>
          <w:sz w:val="24"/>
          <w:szCs w:val="24"/>
        </w:rPr>
      </w:pPr>
    </w:p>
    <w:p w14:paraId="1190EF87" w14:textId="77777777" w:rsidR="00C46382" w:rsidRDefault="00C46382" w:rsidP="00A20D63">
      <w:pPr>
        <w:pStyle w:val="Heading1"/>
        <w:rPr>
          <w:sz w:val="28"/>
          <w:szCs w:val="28"/>
          <w:lang w:val="en-GB"/>
        </w:rPr>
        <w:sectPr w:rsidR="00C46382" w:rsidSect="006F466A">
          <w:pgSz w:w="11907" w:h="16839" w:code="9"/>
          <w:pgMar w:top="1440" w:right="1440" w:bottom="1440" w:left="1440" w:header="720" w:footer="720" w:gutter="0"/>
          <w:pgNumType w:start="1" w:chapStyle="1"/>
          <w:cols w:space="720"/>
          <w:docGrid w:linePitch="360"/>
        </w:sectPr>
      </w:pPr>
      <w:bookmarkStart w:id="50" w:name="_Toc144316183"/>
    </w:p>
    <w:p w14:paraId="19A42640" w14:textId="3612FD6C" w:rsidR="00FD17D0" w:rsidRPr="008357F1" w:rsidRDefault="00FD17D0" w:rsidP="00C46382">
      <w:pPr>
        <w:pStyle w:val="Heading1"/>
        <w:spacing w:line="360" w:lineRule="auto"/>
        <w:rPr>
          <w:sz w:val="24"/>
          <w:szCs w:val="24"/>
          <w:lang w:val="en-GB"/>
        </w:rPr>
      </w:pPr>
      <w:r w:rsidRPr="008357F1">
        <w:rPr>
          <w:sz w:val="24"/>
          <w:szCs w:val="24"/>
          <w:lang w:val="en-GB"/>
        </w:rPr>
        <w:lastRenderedPageBreak/>
        <w:t>CHAPTER TWO: LITERATURE REVIEW</w:t>
      </w:r>
      <w:bookmarkEnd w:id="48"/>
      <w:bookmarkEnd w:id="49"/>
      <w:bookmarkEnd w:id="50"/>
    </w:p>
    <w:p w14:paraId="495C2371" w14:textId="77777777" w:rsidR="00FD17D0" w:rsidRPr="008357F1" w:rsidRDefault="00FD17D0" w:rsidP="00C46382">
      <w:pPr>
        <w:pStyle w:val="Heading2"/>
        <w:spacing w:line="360" w:lineRule="auto"/>
        <w:rPr>
          <w:rFonts w:ascii="Times New Roman" w:hAnsi="Times New Roman"/>
          <w:b/>
          <w:color w:val="auto"/>
          <w:sz w:val="24"/>
          <w:szCs w:val="24"/>
          <w:lang w:val="en-GB"/>
        </w:rPr>
      </w:pPr>
      <w:bookmarkStart w:id="51" w:name="_Toc428616246"/>
      <w:bookmarkStart w:id="52" w:name="_Toc430428898"/>
      <w:bookmarkStart w:id="53" w:name="_Toc513658562"/>
      <w:bookmarkStart w:id="54" w:name="_Toc98073832"/>
      <w:bookmarkStart w:id="55" w:name="_Toc110141779"/>
      <w:bookmarkStart w:id="56" w:name="_Toc138851719"/>
      <w:bookmarkStart w:id="57" w:name="_Toc144316184"/>
      <w:r w:rsidRPr="008357F1">
        <w:rPr>
          <w:rFonts w:ascii="Times New Roman" w:hAnsi="Times New Roman"/>
          <w:b/>
          <w:color w:val="auto"/>
          <w:sz w:val="24"/>
          <w:szCs w:val="24"/>
          <w:lang w:val="en-GB"/>
        </w:rPr>
        <w:t>2.0 INTRODUCTION</w:t>
      </w:r>
      <w:bookmarkEnd w:id="51"/>
      <w:bookmarkEnd w:id="52"/>
      <w:bookmarkEnd w:id="53"/>
      <w:bookmarkEnd w:id="54"/>
      <w:bookmarkEnd w:id="55"/>
      <w:bookmarkEnd w:id="56"/>
      <w:bookmarkEnd w:id="57"/>
    </w:p>
    <w:p w14:paraId="1B806F48" w14:textId="59CB6070" w:rsidR="00FD17D0" w:rsidRPr="008357F1" w:rsidRDefault="00FD17D0" w:rsidP="00E57FC3">
      <w:pPr>
        <w:autoSpaceDE w:val="0"/>
        <w:autoSpaceDN w:val="0"/>
        <w:adjustRightInd w:val="0"/>
        <w:spacing w:after="0"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 xml:space="preserve">This chapter deals with the study of existing literature on the prevalence of post-partum </w:t>
      </w:r>
      <w:r w:rsidR="00DE56EE" w:rsidRPr="008357F1">
        <w:rPr>
          <w:rFonts w:ascii="Times New Roman" w:eastAsia="Calibri" w:hAnsi="Times New Roman" w:cs="Times New Roman"/>
          <w:sz w:val="24"/>
          <w:szCs w:val="24"/>
        </w:rPr>
        <w:t>wound infection</w:t>
      </w:r>
      <w:r w:rsidRPr="008357F1">
        <w:rPr>
          <w:rFonts w:ascii="Times New Roman" w:eastAsia="Calibri" w:hAnsi="Times New Roman" w:cs="Times New Roman"/>
          <w:sz w:val="24"/>
          <w:szCs w:val="24"/>
        </w:rPr>
        <w:t xml:space="preserve"> and  risk factors associated among women who have undergone c- section and how can be prevented to prevent it. It defines the key terms and what other scholars have written on the topic. This helps the researcher to have a comprehension of existing </w:t>
      </w:r>
      <w:r w:rsidR="00A20D63" w:rsidRPr="008357F1">
        <w:rPr>
          <w:rFonts w:ascii="Times New Roman" w:eastAsia="Calibri" w:hAnsi="Times New Roman" w:cs="Times New Roman"/>
          <w:sz w:val="24"/>
          <w:szCs w:val="24"/>
        </w:rPr>
        <w:t>knowledge in the area of study.</w:t>
      </w:r>
    </w:p>
    <w:p w14:paraId="2939D43B" w14:textId="77777777" w:rsidR="00FD17D0" w:rsidRPr="008357F1" w:rsidRDefault="00A610B4" w:rsidP="00C46382">
      <w:pPr>
        <w:pStyle w:val="Heading2"/>
        <w:spacing w:line="360" w:lineRule="auto"/>
        <w:rPr>
          <w:rFonts w:ascii="Times New Roman" w:hAnsi="Times New Roman"/>
          <w:b/>
          <w:color w:val="auto"/>
          <w:sz w:val="24"/>
          <w:szCs w:val="24"/>
          <w:lang w:val="en-GB" w:eastAsia="zh-CN"/>
        </w:rPr>
      </w:pPr>
      <w:bookmarkStart w:id="58" w:name="_Toc428616247"/>
      <w:bookmarkStart w:id="59" w:name="_Toc430428899"/>
      <w:bookmarkStart w:id="60" w:name="_Toc513485838"/>
      <w:bookmarkStart w:id="61" w:name="_Toc513658563"/>
      <w:bookmarkStart w:id="62" w:name="_Toc98073833"/>
      <w:bookmarkStart w:id="63" w:name="_Toc110141780"/>
      <w:bookmarkStart w:id="64" w:name="_Toc138851720"/>
      <w:bookmarkStart w:id="65" w:name="_Toc144316185"/>
      <w:r w:rsidRPr="008357F1">
        <w:rPr>
          <w:rFonts w:ascii="Times New Roman" w:hAnsi="Times New Roman"/>
          <w:b/>
          <w:color w:val="auto"/>
          <w:sz w:val="24"/>
          <w:szCs w:val="24"/>
          <w:lang w:val="en-GB" w:eastAsia="zh-CN"/>
        </w:rPr>
        <w:t xml:space="preserve">2.1. </w:t>
      </w:r>
      <w:bookmarkEnd w:id="58"/>
      <w:bookmarkEnd w:id="59"/>
      <w:bookmarkEnd w:id="60"/>
      <w:bookmarkEnd w:id="61"/>
      <w:bookmarkEnd w:id="62"/>
      <w:r w:rsidRPr="008357F1">
        <w:rPr>
          <w:rFonts w:ascii="Times New Roman" w:hAnsi="Times New Roman"/>
          <w:b/>
          <w:color w:val="auto"/>
          <w:sz w:val="24"/>
          <w:szCs w:val="24"/>
          <w:lang w:val="en-GB" w:eastAsia="zh-CN"/>
        </w:rPr>
        <w:t>DEFINITIONS OF KEY CONCEPTS</w:t>
      </w:r>
      <w:bookmarkEnd w:id="63"/>
      <w:bookmarkEnd w:id="64"/>
      <w:bookmarkEnd w:id="65"/>
    </w:p>
    <w:p w14:paraId="2A8FA251" w14:textId="77777777" w:rsidR="00FD17D0" w:rsidRPr="008357F1" w:rsidRDefault="00FD17D0" w:rsidP="00C46382">
      <w:pPr>
        <w:pStyle w:val="Heading2"/>
        <w:spacing w:line="360" w:lineRule="auto"/>
        <w:rPr>
          <w:rFonts w:ascii="Times New Roman" w:hAnsi="Times New Roman"/>
          <w:b/>
          <w:color w:val="auto"/>
          <w:sz w:val="24"/>
          <w:szCs w:val="24"/>
          <w:lang w:val="en-GB"/>
        </w:rPr>
      </w:pPr>
      <w:bookmarkStart w:id="66" w:name="_Toc138851721"/>
      <w:bookmarkStart w:id="67" w:name="_Toc144316186"/>
      <w:r w:rsidRPr="008357F1">
        <w:rPr>
          <w:rFonts w:ascii="Times New Roman" w:hAnsi="Times New Roman"/>
          <w:b/>
          <w:color w:val="auto"/>
          <w:sz w:val="24"/>
          <w:szCs w:val="24"/>
          <w:lang w:val="en-GB"/>
        </w:rPr>
        <w:t>2.1.1. Postpartum</w:t>
      </w:r>
      <w:bookmarkEnd w:id="66"/>
      <w:bookmarkEnd w:id="67"/>
    </w:p>
    <w:p w14:paraId="6352D0D2" w14:textId="252838FC" w:rsidR="00FD17D0" w:rsidRPr="008357F1" w:rsidRDefault="00FD17D0" w:rsidP="00E57FC3">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Postpartum is defined as the completion of pregnancy and return to a non-pregnant State. Typically, this is six to eight weeks after delivery or termination of pregnancy. This period is a time of adjustment for an individual whose physical, medical, and emotional status experienced a significant change.</w:t>
      </w:r>
      <w:sdt>
        <w:sdtPr>
          <w:rPr>
            <w:rFonts w:ascii="Times New Roman" w:eastAsia="Calibri" w:hAnsi="Times New Roman" w:cs="Times New Roman"/>
            <w:sz w:val="24"/>
            <w:szCs w:val="24"/>
          </w:rPr>
          <w:id w:val="-130711748"/>
          <w:citation/>
        </w:sdtPr>
        <w:sdtEndPr/>
        <w:sdtContent>
          <w:r w:rsidRPr="008357F1">
            <w:rPr>
              <w:rFonts w:ascii="Times New Roman" w:eastAsia="Calibri" w:hAnsi="Times New Roman" w:cs="Times New Roman"/>
              <w:sz w:val="24"/>
              <w:szCs w:val="24"/>
            </w:rPr>
            <w:fldChar w:fldCharType="begin"/>
          </w:r>
          <w:r w:rsidRPr="008357F1">
            <w:rPr>
              <w:rFonts w:ascii="Times New Roman" w:eastAsia="Calibri" w:hAnsi="Times New Roman" w:cs="Times New Roman"/>
              <w:sz w:val="24"/>
              <w:szCs w:val="24"/>
            </w:rPr>
            <w:instrText xml:space="preserve">CITATION MnH \l 1033 </w:instrText>
          </w:r>
          <w:r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 xml:space="preserve"> (Mn health Department , n.d.)</w:t>
          </w:r>
          <w:r w:rsidRPr="008357F1">
            <w:rPr>
              <w:rFonts w:ascii="Times New Roman" w:eastAsia="Calibri" w:hAnsi="Times New Roman" w:cs="Times New Roman"/>
              <w:sz w:val="24"/>
              <w:szCs w:val="24"/>
            </w:rPr>
            <w:fldChar w:fldCharType="end"/>
          </w:r>
        </w:sdtContent>
      </w:sdt>
    </w:p>
    <w:p w14:paraId="7B21E87E" w14:textId="77777777" w:rsidR="00FD17D0" w:rsidRPr="008357F1" w:rsidRDefault="00FD17D0" w:rsidP="00C46382">
      <w:pPr>
        <w:pStyle w:val="Heading2"/>
        <w:spacing w:line="360" w:lineRule="auto"/>
        <w:rPr>
          <w:rFonts w:ascii="Times New Roman" w:hAnsi="Times New Roman"/>
          <w:b/>
          <w:color w:val="auto"/>
          <w:sz w:val="24"/>
          <w:szCs w:val="24"/>
        </w:rPr>
      </w:pPr>
      <w:bookmarkStart w:id="68" w:name="_Toc138851722"/>
      <w:bookmarkStart w:id="69" w:name="_Toc144316187"/>
      <w:r w:rsidRPr="008357F1">
        <w:rPr>
          <w:rFonts w:ascii="Times New Roman" w:hAnsi="Times New Roman"/>
          <w:b/>
          <w:color w:val="auto"/>
          <w:sz w:val="24"/>
          <w:szCs w:val="24"/>
        </w:rPr>
        <w:t>2.1.2. Infection</w:t>
      </w:r>
      <w:bookmarkEnd w:id="68"/>
      <w:bookmarkEnd w:id="69"/>
    </w:p>
    <w:p w14:paraId="5EE132AA" w14:textId="03B3F9AD" w:rsidR="00FD17D0" w:rsidRPr="008357F1" w:rsidRDefault="00FD17D0" w:rsidP="00C46382">
      <w:pPr>
        <w:spacing w:line="360" w:lineRule="auto"/>
        <w:jc w:val="both"/>
        <w:rPr>
          <w:rFonts w:ascii="Times New Roman" w:eastAsia="Calibri" w:hAnsi="Times New Roman" w:cs="Times New Roman"/>
          <w:b/>
          <w:bCs/>
          <w:sz w:val="24"/>
          <w:szCs w:val="24"/>
        </w:rPr>
      </w:pPr>
      <w:r w:rsidRPr="008357F1">
        <w:rPr>
          <w:rFonts w:ascii="Times New Roman" w:eastAsia="Times New Roman" w:hAnsi="Times New Roman" w:cs="Times New Roman"/>
          <w:sz w:val="24"/>
          <w:szCs w:val="24"/>
        </w:rPr>
        <w:t xml:space="preserve"> Infection is when a microorganism such as a microorganism, fungi, or a deadly disease enters a person’s frame and reasons damage. Often the immune gadget prevent these pathogens to multiply inside the frame. That microorganism uses the body person to maintain reproduce and colonize. The microorganism which is infectious are called pathogens, and they multiply speedily. They can unfold in numerous unique approaches, which include through pores and skin touch, contact with feces, eating infected meals or water also fluids, airborne breathing or droplets, and touching an item that someone with pathogen has hold. </w:t>
      </w:r>
      <w:sdt>
        <w:sdtPr>
          <w:rPr>
            <w:rFonts w:ascii="Times New Roman" w:eastAsia="Times New Roman" w:hAnsi="Times New Roman" w:cs="Times New Roman"/>
            <w:sz w:val="24"/>
            <w:szCs w:val="24"/>
          </w:rPr>
          <w:id w:val="1505782749"/>
          <w:citation/>
        </w:sdtPr>
        <w:sdtEndPr/>
        <w:sdtContent>
          <w:r w:rsidRPr="008357F1">
            <w:rPr>
              <w:rFonts w:ascii="Times New Roman" w:eastAsia="Times New Roman" w:hAnsi="Times New Roman" w:cs="Times New Roman"/>
              <w:sz w:val="24"/>
              <w:szCs w:val="24"/>
            </w:rPr>
            <w:fldChar w:fldCharType="begin"/>
          </w:r>
          <w:r w:rsidRPr="008357F1">
            <w:rPr>
              <w:rFonts w:ascii="Times New Roman" w:eastAsia="Times New Roman" w:hAnsi="Times New Roman" w:cs="Times New Roman"/>
              <w:sz w:val="24"/>
              <w:szCs w:val="24"/>
            </w:rPr>
            <w:instrText xml:space="preserve">CITATION Cam23 \l 1033 </w:instrText>
          </w:r>
          <w:r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(White &amp; Felman, 2023)</w:t>
          </w:r>
          <w:r w:rsidRPr="008357F1">
            <w:rPr>
              <w:rFonts w:ascii="Times New Roman" w:eastAsia="Times New Roman" w:hAnsi="Times New Roman" w:cs="Times New Roman"/>
              <w:sz w:val="24"/>
              <w:szCs w:val="24"/>
            </w:rPr>
            <w:fldChar w:fldCharType="end"/>
          </w:r>
        </w:sdtContent>
      </w:sdt>
    </w:p>
    <w:p w14:paraId="00619E92" w14:textId="77777777" w:rsidR="00FD17D0" w:rsidRPr="008357F1" w:rsidRDefault="00FD17D0" w:rsidP="00C46382">
      <w:pPr>
        <w:pStyle w:val="Heading2"/>
        <w:spacing w:line="360" w:lineRule="auto"/>
        <w:rPr>
          <w:rFonts w:ascii="Times New Roman" w:hAnsi="Times New Roman"/>
          <w:b/>
          <w:color w:val="auto"/>
          <w:sz w:val="24"/>
          <w:szCs w:val="24"/>
          <w:lang w:val="en-GB"/>
        </w:rPr>
      </w:pPr>
      <w:bookmarkStart w:id="70" w:name="_Toc138851724"/>
      <w:bookmarkStart w:id="71" w:name="_Toc144316188"/>
      <w:r w:rsidRPr="008357F1">
        <w:rPr>
          <w:rFonts w:ascii="Times New Roman" w:hAnsi="Times New Roman"/>
          <w:b/>
          <w:color w:val="auto"/>
          <w:sz w:val="24"/>
          <w:szCs w:val="24"/>
          <w:lang w:val="en-GB"/>
        </w:rPr>
        <w:t>2.1.4. Post-C-section infections</w:t>
      </w:r>
      <w:bookmarkEnd w:id="70"/>
      <w:bookmarkEnd w:id="71"/>
    </w:p>
    <w:p w14:paraId="57471EE5" w14:textId="3079F391" w:rsidR="0063278A" w:rsidRPr="008357F1" w:rsidRDefault="00FD17D0" w:rsidP="0063278A">
      <w:pPr>
        <w:spacing w:line="360" w:lineRule="auto"/>
        <w:jc w:val="both"/>
        <w:rPr>
          <w:rFonts w:ascii="Times New Roman" w:eastAsia="Calibri" w:hAnsi="Times New Roman" w:cs="Times New Roman"/>
          <w:b/>
          <w:bCs/>
          <w:sz w:val="24"/>
          <w:szCs w:val="24"/>
        </w:rPr>
      </w:pPr>
      <w:r w:rsidRPr="008357F1">
        <w:rPr>
          <w:rFonts w:ascii="Times New Roman" w:eastAsia="Calibri" w:hAnsi="Times New Roman" w:cs="Times New Roman"/>
          <w:sz w:val="24"/>
          <w:szCs w:val="24"/>
        </w:rPr>
        <w:t xml:space="preserve">Post-C-section infections are infections that occur when bacteria get into the incision wound. Infections occur when bacteria enter the wound. Bacteria called </w:t>
      </w:r>
      <w:r w:rsidRPr="008357F1">
        <w:rPr>
          <w:rFonts w:ascii="Times New Roman" w:eastAsia="Calibri" w:hAnsi="Times New Roman" w:cs="Times New Roman"/>
          <w:i/>
          <w:iCs/>
          <w:sz w:val="24"/>
          <w:szCs w:val="24"/>
        </w:rPr>
        <w:t xml:space="preserve">Staphylococcus aureus </w:t>
      </w:r>
      <w:r w:rsidRPr="008357F1">
        <w:rPr>
          <w:rFonts w:ascii="Times New Roman" w:eastAsia="Calibri" w:hAnsi="Times New Roman" w:cs="Times New Roman"/>
          <w:sz w:val="24"/>
          <w:szCs w:val="24"/>
        </w:rPr>
        <w:t xml:space="preserve">is the mostly cause of post-cesarean wound infection. </w:t>
      </w:r>
      <w:sdt>
        <w:sdtPr>
          <w:rPr>
            <w:rFonts w:ascii="Times New Roman" w:eastAsia="Calibri" w:hAnsi="Times New Roman" w:cs="Times New Roman"/>
            <w:sz w:val="24"/>
            <w:szCs w:val="24"/>
          </w:rPr>
          <w:id w:val="-1682108750"/>
          <w:citation/>
        </w:sdtPr>
        <w:sdtEndPr/>
        <w:sdtContent>
          <w:r w:rsidRPr="008357F1">
            <w:rPr>
              <w:rFonts w:ascii="Times New Roman" w:eastAsia="Calibri" w:hAnsi="Times New Roman" w:cs="Times New Roman"/>
              <w:sz w:val="24"/>
              <w:szCs w:val="24"/>
            </w:rPr>
            <w:fldChar w:fldCharType="begin"/>
          </w:r>
          <w:r w:rsidRPr="008357F1">
            <w:rPr>
              <w:rFonts w:ascii="Times New Roman" w:eastAsia="Calibri" w:hAnsi="Times New Roman" w:cs="Times New Roman"/>
              <w:sz w:val="24"/>
              <w:szCs w:val="24"/>
            </w:rPr>
            <w:instrText xml:space="preserve"> CITATION Val193 \l 1033 </w:instrText>
          </w:r>
          <w:r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(Nwadike &amp; Huizen, 2019)</w:t>
          </w:r>
          <w:r w:rsidRPr="008357F1">
            <w:rPr>
              <w:rFonts w:ascii="Times New Roman" w:eastAsia="Calibri" w:hAnsi="Times New Roman" w:cs="Times New Roman"/>
              <w:sz w:val="24"/>
              <w:szCs w:val="24"/>
            </w:rPr>
            <w:fldChar w:fldCharType="end"/>
          </w:r>
        </w:sdtContent>
      </w:sdt>
      <w:bookmarkStart w:id="72" w:name="_Toc138851725"/>
    </w:p>
    <w:p w14:paraId="67AE7922" w14:textId="5181D7B1" w:rsidR="00A610B4" w:rsidRPr="008357F1" w:rsidRDefault="00904859" w:rsidP="00C46382">
      <w:pPr>
        <w:pStyle w:val="Heading2"/>
        <w:spacing w:line="360" w:lineRule="auto"/>
        <w:rPr>
          <w:rFonts w:ascii="Times New Roman" w:eastAsia="Calibri" w:hAnsi="Times New Roman"/>
          <w:b/>
          <w:bCs/>
          <w:color w:val="auto"/>
          <w:sz w:val="24"/>
          <w:szCs w:val="24"/>
          <w:lang w:val="en-US"/>
        </w:rPr>
      </w:pPr>
      <w:bookmarkStart w:id="73" w:name="_Toc144316189"/>
      <w:r w:rsidRPr="008357F1">
        <w:rPr>
          <w:rFonts w:ascii="Times New Roman" w:hAnsi="Times New Roman"/>
          <w:b/>
          <w:color w:val="auto"/>
          <w:sz w:val="24"/>
          <w:szCs w:val="24"/>
          <w:lang w:val="en-GB"/>
        </w:rPr>
        <w:t>2.2 LITERATU</w:t>
      </w:r>
      <w:r w:rsidR="003E7C65" w:rsidRPr="008357F1">
        <w:rPr>
          <w:rFonts w:ascii="Times New Roman" w:hAnsi="Times New Roman"/>
          <w:b/>
          <w:color w:val="auto"/>
          <w:sz w:val="24"/>
          <w:szCs w:val="24"/>
          <w:lang w:val="en-GB"/>
        </w:rPr>
        <w:t>R</w:t>
      </w:r>
      <w:r w:rsidRPr="008357F1">
        <w:rPr>
          <w:rFonts w:ascii="Times New Roman" w:hAnsi="Times New Roman"/>
          <w:b/>
          <w:color w:val="auto"/>
          <w:sz w:val="24"/>
          <w:szCs w:val="24"/>
          <w:lang w:val="en-GB"/>
        </w:rPr>
        <w:t xml:space="preserve">E RELATING TO THE </w:t>
      </w:r>
      <w:r w:rsidR="00A610B4" w:rsidRPr="008357F1">
        <w:rPr>
          <w:rFonts w:ascii="Times New Roman" w:hAnsi="Times New Roman"/>
          <w:b/>
          <w:color w:val="auto"/>
          <w:sz w:val="24"/>
          <w:szCs w:val="24"/>
          <w:lang w:val="en-GB"/>
        </w:rPr>
        <w:t>PREVALENCE</w:t>
      </w:r>
      <w:bookmarkEnd w:id="72"/>
      <w:r w:rsidR="00A610B4" w:rsidRPr="008357F1">
        <w:rPr>
          <w:rFonts w:ascii="Times New Roman" w:hAnsi="Times New Roman"/>
          <w:b/>
          <w:color w:val="auto"/>
          <w:sz w:val="24"/>
          <w:szCs w:val="24"/>
          <w:lang w:val="en-GB"/>
        </w:rPr>
        <w:t xml:space="preserve"> OF POSTPARTUM </w:t>
      </w:r>
      <w:r w:rsidR="002A0FA1" w:rsidRPr="008357F1">
        <w:rPr>
          <w:rFonts w:ascii="Times New Roman" w:hAnsi="Times New Roman"/>
          <w:b/>
          <w:color w:val="auto"/>
          <w:sz w:val="24"/>
          <w:szCs w:val="24"/>
          <w:lang w:val="en-GB"/>
        </w:rPr>
        <w:t xml:space="preserve">C-SECTION </w:t>
      </w:r>
      <w:r w:rsidR="00A610B4" w:rsidRPr="008357F1">
        <w:rPr>
          <w:rFonts w:ascii="Times New Roman" w:hAnsi="Times New Roman"/>
          <w:b/>
          <w:color w:val="auto"/>
          <w:sz w:val="24"/>
          <w:szCs w:val="24"/>
          <w:lang w:val="en-GB"/>
        </w:rPr>
        <w:t>WOUND INFECTION</w:t>
      </w:r>
      <w:bookmarkEnd w:id="73"/>
    </w:p>
    <w:p w14:paraId="2B6A017E" w14:textId="73BB00D2" w:rsidR="00A610B4" w:rsidRPr="008357F1" w:rsidRDefault="00BD2943" w:rsidP="00E57FC3">
      <w:pPr>
        <w:spacing w:line="360" w:lineRule="auto"/>
        <w:jc w:val="both"/>
        <w:rPr>
          <w:rFonts w:ascii="Times New Roman" w:hAnsi="Times New Roman" w:cs="Times New Roman"/>
          <w:sz w:val="24"/>
          <w:szCs w:val="24"/>
          <w:shd w:val="clear" w:color="auto" w:fill="FFFFFF"/>
        </w:rPr>
      </w:pPr>
      <w:r w:rsidRPr="008357F1">
        <w:rPr>
          <w:rFonts w:ascii="Times New Roman" w:hAnsi="Times New Roman" w:cs="Times New Roman"/>
          <w:sz w:val="24"/>
          <w:szCs w:val="24"/>
          <w:shd w:val="clear" w:color="auto" w:fill="FFFFFF"/>
        </w:rPr>
        <w:t xml:space="preserve">Surgical site infection (SSI) is one of the most common complications following cesarean section, and has an incidence of 3%–15%. It places physical and emotional burdens on the mother herself and a significant financial burden on the health care system. Moreover, SSI is associated with a maternal mortality rate of up to 3%. With the global increase in cesarean section rate, it is expected that the occurrence of SSI will increase in parallel, hence its clinical </w:t>
      </w:r>
      <w:r w:rsidRPr="008357F1">
        <w:rPr>
          <w:rFonts w:ascii="Times New Roman" w:hAnsi="Times New Roman" w:cs="Times New Roman"/>
          <w:sz w:val="24"/>
          <w:szCs w:val="24"/>
          <w:shd w:val="clear" w:color="auto" w:fill="FFFFFF"/>
        </w:rPr>
        <w:lastRenderedPageBreak/>
        <w:t>significance.</w:t>
      </w:r>
      <w:r w:rsidR="00B84B08" w:rsidRPr="008357F1">
        <w:rPr>
          <w:rFonts w:ascii="Times New Roman" w:eastAsia="Times New Roman" w:hAnsi="Times New Roman" w:cs="Times New Roman"/>
          <w:sz w:val="24"/>
          <w:szCs w:val="24"/>
        </w:rPr>
        <w:t xml:space="preserve"> The rates of LSCS have increased over the past three decades, up to an average of 19·1 % of deliveries worldwide</w:t>
      </w:r>
      <w:r w:rsidRPr="008357F1">
        <w:rPr>
          <w:rFonts w:ascii="Times New Roman" w:hAnsi="Times New Roman" w:cs="Times New Roman"/>
          <w:sz w:val="24"/>
          <w:szCs w:val="24"/>
          <w:shd w:val="clear" w:color="auto" w:fill="FFFFFF"/>
        </w:rPr>
        <w:t xml:space="preserve"> Given its substantial implications, recognizing the consequences and developing strategies to diagnose, prevent, and treat SSI are essential for reducing post cesarean</w:t>
      </w:r>
      <w:r w:rsidR="00A610B4" w:rsidRPr="008357F1">
        <w:rPr>
          <w:rFonts w:ascii="Times New Roman" w:hAnsi="Times New Roman" w:cs="Times New Roman"/>
          <w:sz w:val="24"/>
          <w:szCs w:val="24"/>
          <w:shd w:val="clear" w:color="auto" w:fill="FFFFFF"/>
        </w:rPr>
        <w:t xml:space="preserve"> morbidity and mortality</w:t>
      </w:r>
      <w:sdt>
        <w:sdtPr>
          <w:rPr>
            <w:rFonts w:ascii="Times New Roman" w:hAnsi="Times New Roman" w:cs="Times New Roman"/>
            <w:sz w:val="24"/>
            <w:szCs w:val="24"/>
            <w:shd w:val="clear" w:color="auto" w:fill="FFFFFF"/>
          </w:rPr>
          <w:id w:val="-1908593728"/>
          <w:citation/>
        </w:sdtPr>
        <w:sdtEndPr/>
        <w:sdtContent>
          <w:r w:rsidR="00A610B4" w:rsidRPr="008357F1">
            <w:rPr>
              <w:rFonts w:ascii="Times New Roman" w:hAnsi="Times New Roman" w:cs="Times New Roman"/>
              <w:sz w:val="24"/>
              <w:szCs w:val="24"/>
              <w:shd w:val="clear" w:color="auto" w:fill="FFFFFF"/>
            </w:rPr>
            <w:fldChar w:fldCharType="begin"/>
          </w:r>
          <w:r w:rsidR="00A610B4" w:rsidRPr="008357F1">
            <w:rPr>
              <w:rFonts w:ascii="Times New Roman" w:hAnsi="Times New Roman" w:cs="Times New Roman"/>
              <w:sz w:val="24"/>
              <w:szCs w:val="24"/>
              <w:shd w:val="clear" w:color="auto" w:fill="FFFFFF"/>
            </w:rPr>
            <w:instrText xml:space="preserve"> CITATION Noa17 \l 1033 </w:instrText>
          </w:r>
          <w:r w:rsidR="00A610B4" w:rsidRPr="008357F1">
            <w:rPr>
              <w:rFonts w:ascii="Times New Roman" w:hAnsi="Times New Roman" w:cs="Times New Roman"/>
              <w:sz w:val="24"/>
              <w:szCs w:val="24"/>
              <w:shd w:val="clear" w:color="auto" w:fill="FFFFFF"/>
            </w:rPr>
            <w:fldChar w:fldCharType="separate"/>
          </w:r>
          <w:r w:rsidR="00394F90" w:rsidRPr="008357F1">
            <w:rPr>
              <w:rFonts w:ascii="Times New Roman" w:hAnsi="Times New Roman" w:cs="Times New Roman"/>
              <w:noProof/>
              <w:sz w:val="24"/>
              <w:szCs w:val="24"/>
              <w:shd w:val="clear" w:color="auto" w:fill="FFFFFF"/>
            </w:rPr>
            <w:t xml:space="preserve"> (Zapfrah, 2017)</w:t>
          </w:r>
          <w:r w:rsidR="00A610B4" w:rsidRPr="008357F1">
            <w:rPr>
              <w:rFonts w:ascii="Times New Roman" w:hAnsi="Times New Roman" w:cs="Times New Roman"/>
              <w:sz w:val="24"/>
              <w:szCs w:val="24"/>
              <w:shd w:val="clear" w:color="auto" w:fill="FFFFFF"/>
            </w:rPr>
            <w:fldChar w:fldCharType="end"/>
          </w:r>
        </w:sdtContent>
      </w:sdt>
      <w:r w:rsidR="00A610B4" w:rsidRPr="008357F1">
        <w:rPr>
          <w:rFonts w:ascii="Times New Roman" w:hAnsi="Times New Roman" w:cs="Times New Roman"/>
          <w:sz w:val="24"/>
          <w:szCs w:val="24"/>
          <w:shd w:val="clear" w:color="auto" w:fill="FFFFFF"/>
        </w:rPr>
        <w:t>.</w:t>
      </w:r>
    </w:p>
    <w:p w14:paraId="1CC80715" w14:textId="2B351D24" w:rsidR="00B26D46" w:rsidRPr="008357F1" w:rsidRDefault="00FD17D0" w:rsidP="00FA747E">
      <w:pPr>
        <w:spacing w:line="360" w:lineRule="auto"/>
        <w:jc w:val="both"/>
        <w:rPr>
          <w:rFonts w:ascii="Times New Roman" w:hAnsi="Times New Roman" w:cs="Times New Roman"/>
          <w:sz w:val="24"/>
          <w:szCs w:val="24"/>
          <w:shd w:val="clear" w:color="auto" w:fill="FFFFFF"/>
        </w:rPr>
      </w:pPr>
      <w:r w:rsidRPr="008357F1">
        <w:rPr>
          <w:rFonts w:ascii="Times New Roman" w:eastAsia="Calibri" w:hAnsi="Times New Roman" w:cs="Times New Roman"/>
          <w:sz w:val="24"/>
          <w:szCs w:val="24"/>
        </w:rPr>
        <w:t>The incidence of each primary and repeat cesarean section has elevated drastically in the previous few decades, with a recorded envisioned worldwide case of 22.9 million cesarean deliveries in 2017. The caesarian phase is the most regularly done surgical treatment in obstetrics, being accomplished with 15% of all deliveries, but its prevalence degrees from approximately 3.5% throughout the African continent to 2</w:t>
      </w:r>
      <w:r w:rsidR="00BD2943" w:rsidRPr="008357F1">
        <w:rPr>
          <w:rFonts w:ascii="Times New Roman" w:eastAsia="Calibri" w:hAnsi="Times New Roman" w:cs="Times New Roman"/>
          <w:sz w:val="24"/>
          <w:szCs w:val="24"/>
        </w:rPr>
        <w:t>9.2% in Latin the United States</w:t>
      </w:r>
      <w:sdt>
        <w:sdtPr>
          <w:rPr>
            <w:rFonts w:ascii="Times New Roman" w:eastAsia="Calibri" w:hAnsi="Times New Roman" w:cs="Times New Roman"/>
            <w:sz w:val="24"/>
            <w:szCs w:val="24"/>
          </w:rPr>
          <w:id w:val="211781715"/>
          <w:citation/>
        </w:sdtPr>
        <w:sdtEndPr/>
        <w:sdtContent>
          <w:r w:rsidR="00BD2943" w:rsidRPr="008357F1">
            <w:rPr>
              <w:rFonts w:ascii="Times New Roman" w:eastAsia="Calibri" w:hAnsi="Times New Roman" w:cs="Times New Roman"/>
              <w:sz w:val="24"/>
              <w:szCs w:val="24"/>
            </w:rPr>
            <w:fldChar w:fldCharType="begin"/>
          </w:r>
          <w:r w:rsidR="00BD2943" w:rsidRPr="008357F1">
            <w:rPr>
              <w:rFonts w:ascii="Times New Roman" w:eastAsia="Calibri" w:hAnsi="Times New Roman" w:cs="Times New Roman"/>
              <w:sz w:val="24"/>
              <w:szCs w:val="24"/>
            </w:rPr>
            <w:instrText xml:space="preserve"> CITATION Noa17 \l 1033 </w:instrText>
          </w:r>
          <w:r w:rsidR="00BD2943"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 xml:space="preserve"> (Zapfrah, 2017)</w:t>
          </w:r>
          <w:r w:rsidR="00BD2943" w:rsidRPr="008357F1">
            <w:rPr>
              <w:rFonts w:ascii="Times New Roman" w:eastAsia="Calibri" w:hAnsi="Times New Roman" w:cs="Times New Roman"/>
              <w:sz w:val="24"/>
              <w:szCs w:val="24"/>
            </w:rPr>
            <w:fldChar w:fldCharType="end"/>
          </w:r>
        </w:sdtContent>
      </w:sdt>
      <w:r w:rsidR="00B26D46" w:rsidRPr="008357F1">
        <w:rPr>
          <w:rFonts w:ascii="Times New Roman" w:hAnsi="Times New Roman" w:cs="Times New Roman"/>
          <w:sz w:val="24"/>
          <w:szCs w:val="24"/>
          <w:shd w:val="clear" w:color="auto" w:fill="FFFFFF"/>
        </w:rPr>
        <w:t>.</w:t>
      </w:r>
    </w:p>
    <w:p w14:paraId="40C46EF8" w14:textId="32982809" w:rsidR="00FA747E" w:rsidRPr="008357F1" w:rsidRDefault="00BD2943" w:rsidP="00FA747E">
      <w:pPr>
        <w:spacing w:line="360" w:lineRule="auto"/>
        <w:jc w:val="both"/>
        <w:rPr>
          <w:rFonts w:ascii="Times New Roman" w:hAnsi="Times New Roman" w:cs="Times New Roman"/>
          <w:sz w:val="24"/>
          <w:szCs w:val="24"/>
          <w:shd w:val="clear" w:color="auto" w:fill="FFFFFF"/>
        </w:rPr>
      </w:pPr>
      <w:r w:rsidRPr="008357F1">
        <w:rPr>
          <w:rFonts w:ascii="Times New Roman" w:eastAsia="Calibri" w:hAnsi="Times New Roman" w:cs="Times New Roman"/>
          <w:sz w:val="24"/>
          <w:szCs w:val="24"/>
        </w:rPr>
        <w:t>T</w:t>
      </w:r>
      <w:r w:rsidR="00FD17D0" w:rsidRPr="008357F1">
        <w:rPr>
          <w:rFonts w:ascii="Times New Roman" w:eastAsia="Calibri" w:hAnsi="Times New Roman" w:cs="Times New Roman"/>
          <w:sz w:val="24"/>
          <w:szCs w:val="24"/>
        </w:rPr>
        <w:t>he study conducted in Africa on surgical effects, of which cesarean start comprised one-1/3 of all sufferers studied, postoperative complications have been recorded in 18.2% of the ten,885 looks at individuals and postoperative infection become the commonest hassle which passed off in 10.2% of the sufferers, including nine.7% deaths. A supe</w:t>
      </w:r>
      <w:r w:rsidRPr="008357F1">
        <w:rPr>
          <w:rFonts w:ascii="Times New Roman" w:eastAsia="Calibri" w:hAnsi="Times New Roman" w:cs="Times New Roman"/>
          <w:sz w:val="24"/>
          <w:szCs w:val="24"/>
        </w:rPr>
        <w:t>r percentage of surgical site</w:t>
      </w:r>
      <w:r w:rsidR="00FD17D0" w:rsidRPr="008357F1">
        <w:rPr>
          <w:rFonts w:ascii="Times New Roman" w:eastAsia="Calibri" w:hAnsi="Times New Roman" w:cs="Times New Roman"/>
          <w:sz w:val="24"/>
          <w:szCs w:val="24"/>
        </w:rPr>
        <w:t xml:space="preserve"> infections after cesarean segment become suggested in many developing international locations with an occurrence of 16.2% recorded in studies have a look at from Nigeria, 19% from Kenya, 10.9% from Tanzania, and additionally 9.7% from Vietnam amongst others </w:t>
      </w:r>
      <w:sdt>
        <w:sdtPr>
          <w:rPr>
            <w:rFonts w:ascii="Times New Roman" w:eastAsia="Calibri" w:hAnsi="Times New Roman" w:cs="Times New Roman"/>
            <w:sz w:val="24"/>
            <w:szCs w:val="24"/>
          </w:rPr>
          <w:id w:val="883910036"/>
          <w:citation/>
        </w:sdtPr>
        <w:sdtEndPr/>
        <w:sdtContent>
          <w:r w:rsidR="00FD17D0" w:rsidRPr="008357F1">
            <w:rPr>
              <w:rFonts w:ascii="Times New Roman" w:eastAsia="Calibri" w:hAnsi="Times New Roman" w:cs="Times New Roman"/>
              <w:sz w:val="24"/>
              <w:szCs w:val="24"/>
            </w:rPr>
            <w:fldChar w:fldCharType="begin"/>
          </w:r>
          <w:r w:rsidR="00FD17D0" w:rsidRPr="008357F1">
            <w:rPr>
              <w:rFonts w:ascii="Times New Roman" w:eastAsia="Calibri" w:hAnsi="Times New Roman" w:cs="Times New Roman"/>
              <w:sz w:val="24"/>
              <w:szCs w:val="24"/>
            </w:rPr>
            <w:instrText xml:space="preserve"> CITATION Tai22 \l 1033 </w:instrText>
          </w:r>
          <w:r w:rsidR="00FD17D0"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(Taiwo O. Dayo-Dada,Adeleke A. Ojo, Oluwaseyi A. Akpor, 2022)</w:t>
          </w:r>
          <w:r w:rsidR="00FD17D0" w:rsidRPr="008357F1">
            <w:rPr>
              <w:rFonts w:ascii="Times New Roman" w:eastAsia="Calibri" w:hAnsi="Times New Roman" w:cs="Times New Roman"/>
              <w:sz w:val="24"/>
              <w:szCs w:val="24"/>
            </w:rPr>
            <w:fldChar w:fldCharType="end"/>
          </w:r>
        </w:sdtContent>
      </w:sdt>
    </w:p>
    <w:p w14:paraId="73F65B6F" w14:textId="2583C53C" w:rsidR="0063278A" w:rsidRPr="008357F1" w:rsidRDefault="00B84B08" w:rsidP="0063278A">
      <w:pPr>
        <w:spacing w:line="360" w:lineRule="auto"/>
        <w:jc w:val="both"/>
        <w:rPr>
          <w:rFonts w:ascii="Times New Roman" w:eastAsia="Calibri" w:hAnsi="Times New Roman" w:cs="Times New Roman"/>
          <w:sz w:val="24"/>
          <w:szCs w:val="24"/>
        </w:rPr>
      </w:pPr>
      <w:r w:rsidRPr="008357F1">
        <w:rPr>
          <w:rFonts w:ascii="Times New Roman" w:eastAsia="Times New Roman" w:hAnsi="Times New Roman" w:cs="Times New Roman"/>
          <w:sz w:val="24"/>
          <w:szCs w:val="24"/>
        </w:rPr>
        <w:t>Although sub-Saharan Africa has the lowest rates of LSCS at 7·3 % of all deliveries, increased access to LSCS has contributed to a decline in maternal mortality in the region</w:t>
      </w:r>
      <w:r w:rsidRPr="008357F1">
        <w:rPr>
          <w:rFonts w:ascii="Times New Roman" w:eastAsia="Times New Roman" w:hAnsi="Times New Roman" w:cs="Times New Roman"/>
          <w:sz w:val="24"/>
          <w:szCs w:val="24"/>
          <w:u w:val="single"/>
          <w:vertAlign w:val="superscript"/>
        </w:rPr>
        <w:t xml:space="preserve"> </w:t>
      </w:r>
      <w:r w:rsidRPr="008357F1">
        <w:rPr>
          <w:rFonts w:ascii="Times New Roman" w:eastAsia="Times New Roman" w:hAnsi="Times New Roman" w:cs="Times New Roman"/>
          <w:sz w:val="24"/>
          <w:szCs w:val="24"/>
        </w:rPr>
        <w:t xml:space="preserve">However, the increased access to LSCS has also led to an increased number of SSIs In sub-Saharan Africa, the prevalence of SSI after LSCS ranges from 7 to 48 % majority of these studies were from urban and/or tertiary facilities, and there is limited information on SSI prevalence and risks for women delivering in district hospitals serving the rural areas, where 72·4 per cent of the sub-Saharan African population resides </w:t>
      </w:r>
      <w:r w:rsidRPr="008357F1">
        <w:rPr>
          <w:rFonts w:ascii="Times New Roman" w:hAnsi="Times New Roman" w:cs="Times New Roman"/>
          <w:sz w:val="24"/>
          <w:szCs w:val="24"/>
          <w:shd w:val="clear" w:color="auto" w:fill="FFFFFF"/>
        </w:rPr>
        <w:t xml:space="preserve">The increased access to LSCS has also led to an increased number of SSIs as </w:t>
      </w:r>
      <w:r w:rsidRPr="008357F1">
        <w:rPr>
          <w:rFonts w:ascii="Times New Roman" w:eastAsia="Times New Roman" w:hAnsi="Times New Roman" w:cs="Times New Roman"/>
          <w:sz w:val="24"/>
          <w:szCs w:val="24"/>
        </w:rPr>
        <w:t>LSCS is the most commonly performed surgical procedure in Rwandan district hospitals In Rwanda, 13 % of all women and 11 % of women residing in rural areas deliver their baby via LSCS</w:t>
      </w:r>
      <w:sdt>
        <w:sdtPr>
          <w:rPr>
            <w:rFonts w:ascii="Times New Roman" w:eastAsia="Times New Roman" w:hAnsi="Times New Roman" w:cs="Times New Roman"/>
            <w:sz w:val="24"/>
            <w:szCs w:val="24"/>
          </w:rPr>
          <w:id w:val="842290944"/>
          <w:citation/>
        </w:sdtPr>
        <w:sdtEndPr/>
        <w:sdtContent>
          <w:r w:rsidR="0063278A" w:rsidRPr="008357F1">
            <w:rPr>
              <w:rFonts w:ascii="Times New Roman" w:eastAsia="Times New Roman" w:hAnsi="Times New Roman" w:cs="Times New Roman"/>
              <w:sz w:val="24"/>
              <w:szCs w:val="24"/>
            </w:rPr>
            <w:fldChar w:fldCharType="begin"/>
          </w:r>
          <w:r w:rsidR="0063278A" w:rsidRPr="008357F1">
            <w:rPr>
              <w:rFonts w:ascii="Times New Roman" w:eastAsia="Times New Roman" w:hAnsi="Times New Roman" w:cs="Times New Roman"/>
              <w:sz w:val="24"/>
              <w:szCs w:val="24"/>
            </w:rPr>
            <w:instrText xml:space="preserve"> CITATION TNk19 \l 1033 </w:instrText>
          </w:r>
          <w:r w:rsidR="0063278A"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(T Nkurunziza, 2019)</w:t>
          </w:r>
          <w:r w:rsidR="0063278A" w:rsidRPr="008357F1">
            <w:rPr>
              <w:rFonts w:ascii="Times New Roman" w:eastAsia="Times New Roman" w:hAnsi="Times New Roman" w:cs="Times New Roman"/>
              <w:sz w:val="24"/>
              <w:szCs w:val="24"/>
            </w:rPr>
            <w:fldChar w:fldCharType="end"/>
          </w:r>
        </w:sdtContent>
      </w:sdt>
      <w:r w:rsidRPr="008357F1">
        <w:rPr>
          <w:rFonts w:ascii="Times New Roman" w:eastAsia="Times New Roman" w:hAnsi="Times New Roman" w:cs="Times New Roman"/>
          <w:sz w:val="24"/>
          <w:szCs w:val="24"/>
        </w:rPr>
        <w:t xml:space="preserve"> </w:t>
      </w:r>
      <w:bookmarkStart w:id="74" w:name="_Toc138851730"/>
    </w:p>
    <w:p w14:paraId="4D1E9547" w14:textId="77777777" w:rsidR="00B26D46" w:rsidRPr="008357F1" w:rsidRDefault="00B26D46" w:rsidP="0063278A">
      <w:pPr>
        <w:spacing w:line="360" w:lineRule="auto"/>
        <w:jc w:val="both"/>
        <w:rPr>
          <w:rFonts w:ascii="Times New Roman" w:eastAsia="Calibri" w:hAnsi="Times New Roman" w:cs="Times New Roman"/>
          <w:sz w:val="24"/>
          <w:szCs w:val="24"/>
        </w:rPr>
      </w:pPr>
    </w:p>
    <w:p w14:paraId="2951AA9F" w14:textId="77777777" w:rsidR="00FD17D0" w:rsidRPr="008357F1" w:rsidRDefault="00DE56EE" w:rsidP="00C46382">
      <w:pPr>
        <w:pStyle w:val="Heading2"/>
        <w:spacing w:line="360" w:lineRule="auto"/>
        <w:rPr>
          <w:rFonts w:ascii="Times New Roman" w:eastAsia="Calibri" w:hAnsi="Times New Roman"/>
          <w:b/>
          <w:color w:val="auto"/>
          <w:sz w:val="24"/>
          <w:szCs w:val="24"/>
          <w:lang w:val="en-GB"/>
        </w:rPr>
      </w:pPr>
      <w:bookmarkStart w:id="75" w:name="_Toc144316190"/>
      <w:r w:rsidRPr="008357F1">
        <w:rPr>
          <w:rFonts w:ascii="Times New Roman" w:hAnsi="Times New Roman"/>
          <w:b/>
          <w:color w:val="auto"/>
          <w:sz w:val="24"/>
          <w:szCs w:val="24"/>
          <w:lang w:val="en-GB"/>
        </w:rPr>
        <w:lastRenderedPageBreak/>
        <w:t xml:space="preserve">2.3 </w:t>
      </w:r>
      <w:r w:rsidR="00904859" w:rsidRPr="008357F1">
        <w:rPr>
          <w:rFonts w:ascii="Times New Roman" w:hAnsi="Times New Roman"/>
          <w:b/>
          <w:color w:val="auto"/>
          <w:sz w:val="24"/>
          <w:szCs w:val="24"/>
          <w:lang w:val="en-GB"/>
        </w:rPr>
        <w:t xml:space="preserve">LITERATURE RELATING TO </w:t>
      </w:r>
      <w:r w:rsidRPr="008357F1">
        <w:rPr>
          <w:rFonts w:ascii="Times New Roman" w:hAnsi="Times New Roman"/>
          <w:b/>
          <w:color w:val="auto"/>
          <w:sz w:val="24"/>
          <w:szCs w:val="24"/>
          <w:lang w:val="en-GB"/>
        </w:rPr>
        <w:t>CONTRIBUTING RISK FACTORS POSTPARTUM C-SECTION WOUND INFECTION</w:t>
      </w:r>
      <w:bookmarkEnd w:id="75"/>
      <w:r w:rsidRPr="008357F1">
        <w:rPr>
          <w:rFonts w:ascii="Times New Roman" w:hAnsi="Times New Roman"/>
          <w:b/>
          <w:color w:val="auto"/>
          <w:sz w:val="24"/>
          <w:szCs w:val="24"/>
          <w:lang w:val="en-GB"/>
        </w:rPr>
        <w:t xml:space="preserve"> </w:t>
      </w:r>
      <w:bookmarkEnd w:id="74"/>
    </w:p>
    <w:p w14:paraId="3D0B69D5" w14:textId="21260868" w:rsidR="000A025D" w:rsidRPr="008357F1" w:rsidRDefault="000A025D" w:rsidP="006F466A">
      <w:pPr>
        <w:keepNext/>
        <w:keepLines/>
        <w:spacing w:before="40" w:after="0" w:line="360" w:lineRule="auto"/>
        <w:outlineLvl w:val="1"/>
        <w:rPr>
          <w:rFonts w:ascii="Times New Roman" w:eastAsia="Calibri" w:hAnsi="Times New Roman" w:cs="Times New Roman"/>
          <w:sz w:val="24"/>
          <w:szCs w:val="24"/>
        </w:rPr>
      </w:pPr>
      <w:bookmarkStart w:id="76" w:name="_Toc144311314"/>
      <w:bookmarkStart w:id="77" w:name="_Toc144316191"/>
      <w:r w:rsidRPr="008357F1">
        <w:rPr>
          <w:rFonts w:ascii="Times New Roman" w:hAnsi="Times New Roman" w:cs="Times New Roman"/>
          <w:iCs/>
          <w:sz w:val="24"/>
          <w:szCs w:val="24"/>
          <w:shd w:val="clear" w:color="auto" w:fill="FFFFFF"/>
        </w:rPr>
        <w:t>Staphylococcus aureus</w:t>
      </w:r>
      <w:r w:rsidRPr="008357F1">
        <w:rPr>
          <w:rFonts w:ascii="Times New Roman" w:hAnsi="Times New Roman" w:cs="Times New Roman"/>
          <w:sz w:val="24"/>
          <w:szCs w:val="24"/>
          <w:shd w:val="clear" w:color="auto" w:fill="FFFFFF"/>
        </w:rPr>
        <w:t> is the most common organism isolated in SSI, accounting for 15%–20% of cases. Gram-negat</w:t>
      </w:r>
      <w:r w:rsidR="006F466A" w:rsidRPr="008357F1">
        <w:rPr>
          <w:rFonts w:ascii="Times New Roman" w:hAnsi="Times New Roman" w:cs="Times New Roman"/>
          <w:sz w:val="24"/>
          <w:szCs w:val="24"/>
          <w:shd w:val="clear" w:color="auto" w:fill="FFFFFF"/>
        </w:rPr>
        <w:t>ive bacilli, coagulase negative staphylococci</w:t>
      </w:r>
      <w:r w:rsidRPr="008357F1">
        <w:rPr>
          <w:rFonts w:ascii="Times New Roman" w:hAnsi="Times New Roman" w:cs="Times New Roman"/>
          <w:sz w:val="24"/>
          <w:szCs w:val="24"/>
          <w:shd w:val="clear" w:color="auto" w:fill="FFFFFF"/>
        </w:rPr>
        <w:t>, </w:t>
      </w:r>
      <w:r w:rsidRPr="008357F1">
        <w:rPr>
          <w:rFonts w:ascii="Times New Roman" w:hAnsi="Times New Roman" w:cs="Times New Roman"/>
          <w:iCs/>
          <w:sz w:val="24"/>
          <w:szCs w:val="24"/>
          <w:shd w:val="clear" w:color="auto" w:fill="FFFFFF"/>
        </w:rPr>
        <w:t>Enterococcus</w:t>
      </w:r>
      <w:r w:rsidRPr="008357F1">
        <w:rPr>
          <w:rFonts w:ascii="Times New Roman" w:hAnsi="Times New Roman" w:cs="Times New Roman"/>
          <w:sz w:val="24"/>
          <w:szCs w:val="24"/>
          <w:shd w:val="clear" w:color="auto" w:fill="FFFFFF"/>
        </w:rPr>
        <w:t> species, and </w:t>
      </w:r>
      <w:r w:rsidRPr="008357F1">
        <w:rPr>
          <w:rFonts w:ascii="Times New Roman" w:hAnsi="Times New Roman" w:cs="Times New Roman"/>
          <w:iCs/>
          <w:sz w:val="24"/>
          <w:szCs w:val="24"/>
          <w:shd w:val="clear" w:color="auto" w:fill="FFFFFF"/>
        </w:rPr>
        <w:t>Escherichia coli</w:t>
      </w:r>
      <w:r w:rsidRPr="008357F1">
        <w:rPr>
          <w:rFonts w:ascii="Times New Roman" w:hAnsi="Times New Roman" w:cs="Times New Roman"/>
          <w:sz w:val="24"/>
          <w:szCs w:val="24"/>
          <w:shd w:val="clear" w:color="auto" w:fill="FFFFFF"/>
        </w:rPr>
        <w:t> are other organisms commonly isolated from SSIs. SSI in relation to cesarean delivery has a distinctive microbial source of pathogens composed of both skin and vaginal origin. Accordingly, it is usually a polymicrobial infection consisting of both aerobic bacteria and anaerobic organisms</w:t>
      </w:r>
      <w:sdt>
        <w:sdtPr>
          <w:rPr>
            <w:rFonts w:ascii="Times New Roman" w:hAnsi="Times New Roman" w:cs="Times New Roman"/>
            <w:sz w:val="24"/>
            <w:szCs w:val="24"/>
            <w:shd w:val="clear" w:color="auto" w:fill="FFFFFF"/>
          </w:rPr>
          <w:id w:val="1387152050"/>
          <w:citation/>
        </w:sdtPr>
        <w:sdtEndPr/>
        <w:sdtContent>
          <w:r w:rsidRPr="008357F1">
            <w:rPr>
              <w:rFonts w:ascii="Times New Roman" w:hAnsi="Times New Roman" w:cs="Times New Roman"/>
              <w:sz w:val="24"/>
              <w:szCs w:val="24"/>
              <w:shd w:val="clear" w:color="auto" w:fill="FFFFFF"/>
            </w:rPr>
            <w:fldChar w:fldCharType="begin"/>
          </w:r>
          <w:r w:rsidRPr="008357F1">
            <w:rPr>
              <w:rFonts w:ascii="Times New Roman" w:hAnsi="Times New Roman" w:cs="Times New Roman"/>
              <w:sz w:val="24"/>
              <w:szCs w:val="24"/>
              <w:shd w:val="clear" w:color="auto" w:fill="FFFFFF"/>
            </w:rPr>
            <w:instrText xml:space="preserve"> CITATION Noa17 \l 1033 </w:instrText>
          </w:r>
          <w:r w:rsidRPr="008357F1">
            <w:rPr>
              <w:rFonts w:ascii="Times New Roman" w:hAnsi="Times New Roman" w:cs="Times New Roman"/>
              <w:sz w:val="24"/>
              <w:szCs w:val="24"/>
              <w:shd w:val="clear" w:color="auto" w:fill="FFFFFF"/>
            </w:rPr>
            <w:fldChar w:fldCharType="separate"/>
          </w:r>
          <w:r w:rsidR="00394F90" w:rsidRPr="008357F1">
            <w:rPr>
              <w:rFonts w:ascii="Times New Roman" w:hAnsi="Times New Roman" w:cs="Times New Roman"/>
              <w:noProof/>
              <w:sz w:val="24"/>
              <w:szCs w:val="24"/>
              <w:shd w:val="clear" w:color="auto" w:fill="FFFFFF"/>
            </w:rPr>
            <w:t xml:space="preserve"> (Zapfrah, 2017)</w:t>
          </w:r>
          <w:r w:rsidRPr="008357F1">
            <w:rPr>
              <w:rFonts w:ascii="Times New Roman" w:hAnsi="Times New Roman" w:cs="Times New Roman"/>
              <w:sz w:val="24"/>
              <w:szCs w:val="24"/>
              <w:shd w:val="clear" w:color="auto" w:fill="FFFFFF"/>
            </w:rPr>
            <w:fldChar w:fldCharType="end"/>
          </w:r>
        </w:sdtContent>
      </w:sdt>
      <w:bookmarkEnd w:id="76"/>
      <w:bookmarkEnd w:id="77"/>
    </w:p>
    <w:p w14:paraId="01660623" w14:textId="77777777" w:rsidR="00C51D47" w:rsidRPr="008357F1" w:rsidRDefault="000A025D" w:rsidP="00B26D46">
      <w:pPr>
        <w:shd w:val="clear" w:color="auto" w:fill="FFFFFF"/>
        <w:spacing w:before="400" w:after="400" w:line="360" w:lineRule="auto"/>
        <w:jc w:val="both"/>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Several risk factors for developing post cesarean section SSI are noted in the literature. Identification of these factors is vital for creating targeted practices for reducing SSI rate. Risk factors can be divided in</w:t>
      </w:r>
      <w:r w:rsidR="00D23CE5" w:rsidRPr="008357F1">
        <w:rPr>
          <w:rFonts w:ascii="Times New Roman" w:eastAsia="Times New Roman" w:hAnsi="Times New Roman" w:cs="Times New Roman"/>
          <w:sz w:val="24"/>
          <w:szCs w:val="24"/>
        </w:rPr>
        <w:t>to three categories</w:t>
      </w:r>
      <w:r w:rsidRPr="008357F1">
        <w:rPr>
          <w:rFonts w:ascii="Times New Roman" w:eastAsia="Times New Roman" w:hAnsi="Times New Roman" w:cs="Times New Roman"/>
          <w:sz w:val="24"/>
          <w:szCs w:val="24"/>
        </w:rPr>
        <w:t xml:space="preserve"> host-related factors, pregnancy and intrapartum-related factors, and procedure-related </w:t>
      </w:r>
      <w:r w:rsidR="00D23CE5" w:rsidRPr="008357F1">
        <w:rPr>
          <w:rFonts w:ascii="Times New Roman" w:eastAsia="Times New Roman" w:hAnsi="Times New Roman" w:cs="Times New Roman"/>
          <w:sz w:val="24"/>
          <w:szCs w:val="24"/>
        </w:rPr>
        <w:t>factors</w:t>
      </w:r>
      <w:r w:rsidR="00B14A76" w:rsidRPr="008357F1">
        <w:rPr>
          <w:rFonts w:ascii="Times New Roman" w:eastAsia="Times New Roman" w:hAnsi="Times New Roman" w:cs="Times New Roman"/>
          <w:sz w:val="24"/>
          <w:szCs w:val="24"/>
        </w:rPr>
        <w:t xml:space="preserve"> </w:t>
      </w:r>
      <w:r w:rsidRPr="008357F1">
        <w:rPr>
          <w:rFonts w:ascii="Times New Roman" w:eastAsia="Times New Roman" w:hAnsi="Times New Roman" w:cs="Times New Roman"/>
          <w:sz w:val="24"/>
          <w:szCs w:val="24"/>
        </w:rPr>
        <w:t>Host-related risk factors include maternal older or younger age, obesity, residence in rural (compared to urban) area, Pregestational diabetes mellitus, previous cesarean del</w:t>
      </w:r>
      <w:r w:rsidR="00B14A76" w:rsidRPr="008357F1">
        <w:rPr>
          <w:rFonts w:ascii="Times New Roman" w:eastAsia="Times New Roman" w:hAnsi="Times New Roman" w:cs="Times New Roman"/>
          <w:sz w:val="24"/>
          <w:szCs w:val="24"/>
        </w:rPr>
        <w:t xml:space="preserve">ivery, recurrent pregnancy loss </w:t>
      </w:r>
      <w:sdt>
        <w:sdtPr>
          <w:rPr>
            <w:rFonts w:ascii="Times New Roman" w:eastAsia="Times New Roman" w:hAnsi="Times New Roman" w:cs="Times New Roman"/>
            <w:sz w:val="24"/>
            <w:szCs w:val="24"/>
          </w:rPr>
          <w:id w:val="-388043882"/>
          <w:citation/>
        </w:sdtPr>
        <w:sdtEndPr/>
        <w:sdtContent>
          <w:r w:rsidR="00B14A76" w:rsidRPr="008357F1">
            <w:rPr>
              <w:rFonts w:ascii="Times New Roman" w:eastAsia="Times New Roman" w:hAnsi="Times New Roman" w:cs="Times New Roman"/>
              <w:sz w:val="24"/>
              <w:szCs w:val="24"/>
            </w:rPr>
            <w:fldChar w:fldCharType="begin"/>
          </w:r>
          <w:r w:rsidR="00B14A76" w:rsidRPr="008357F1">
            <w:rPr>
              <w:rFonts w:ascii="Times New Roman" w:eastAsia="Times New Roman" w:hAnsi="Times New Roman" w:cs="Times New Roman"/>
              <w:sz w:val="24"/>
              <w:szCs w:val="24"/>
            </w:rPr>
            <w:instrText xml:space="preserve"> CITATION Noa17 \l 1033 </w:instrText>
          </w:r>
          <w:r w:rsidR="00B14A76"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(Zapfrah, 2017)</w:t>
          </w:r>
          <w:r w:rsidR="00B14A76" w:rsidRPr="008357F1">
            <w:rPr>
              <w:rFonts w:ascii="Times New Roman" w:eastAsia="Times New Roman" w:hAnsi="Times New Roman" w:cs="Times New Roman"/>
              <w:sz w:val="24"/>
              <w:szCs w:val="24"/>
            </w:rPr>
            <w:fldChar w:fldCharType="end"/>
          </w:r>
        </w:sdtContent>
      </w:sdt>
      <w:r w:rsidR="00B14A76" w:rsidRPr="008357F1">
        <w:rPr>
          <w:rFonts w:ascii="Times New Roman" w:eastAsia="Times New Roman" w:hAnsi="Times New Roman" w:cs="Times New Roman"/>
          <w:sz w:val="24"/>
          <w:szCs w:val="24"/>
        </w:rPr>
        <w:t>.</w:t>
      </w:r>
      <w:r w:rsidRPr="008357F1">
        <w:rPr>
          <w:rFonts w:ascii="Times New Roman" w:eastAsia="Times New Roman" w:hAnsi="Times New Roman" w:cs="Times New Roman"/>
          <w:sz w:val="24"/>
          <w:szCs w:val="24"/>
        </w:rPr>
        <w:t xml:space="preserve"> </w:t>
      </w:r>
      <w:r w:rsidR="00B14A76" w:rsidRPr="008357F1">
        <w:rPr>
          <w:rFonts w:ascii="Times New Roman" w:eastAsia="Times New Roman" w:hAnsi="Times New Roman" w:cs="Times New Roman"/>
          <w:sz w:val="24"/>
          <w:szCs w:val="24"/>
        </w:rPr>
        <w:t>Maternal</w:t>
      </w:r>
      <w:r w:rsidRPr="008357F1">
        <w:rPr>
          <w:rFonts w:ascii="Times New Roman" w:eastAsia="Times New Roman" w:hAnsi="Times New Roman" w:cs="Times New Roman"/>
          <w:sz w:val="24"/>
          <w:szCs w:val="24"/>
        </w:rPr>
        <w:t xml:space="preserve"> preoperative condition (American Society </w:t>
      </w:r>
      <w:r w:rsidR="00B14A76" w:rsidRPr="008357F1">
        <w:rPr>
          <w:rFonts w:ascii="Times New Roman" w:eastAsia="Times New Roman" w:hAnsi="Times New Roman" w:cs="Times New Roman"/>
          <w:sz w:val="24"/>
          <w:szCs w:val="24"/>
        </w:rPr>
        <w:t xml:space="preserve">of Anesthesiologists score &gt;3) </w:t>
      </w:r>
      <w:r w:rsidRPr="008357F1">
        <w:rPr>
          <w:rFonts w:ascii="Times New Roman" w:eastAsia="Times New Roman" w:hAnsi="Times New Roman" w:cs="Times New Roman"/>
          <w:sz w:val="24"/>
          <w:szCs w:val="24"/>
        </w:rPr>
        <w:t>Pregnancy-related factors reported were hypertensive disorder, gestational diabetes mellitus, twin pregnancy, preterm rupture of membranes, greater number of vaginal examinations, prolonged t</w:t>
      </w:r>
      <w:r w:rsidR="00E57FC3" w:rsidRPr="008357F1">
        <w:rPr>
          <w:rFonts w:ascii="Times New Roman" w:eastAsia="Times New Roman" w:hAnsi="Times New Roman" w:cs="Times New Roman"/>
          <w:sz w:val="24"/>
          <w:szCs w:val="24"/>
        </w:rPr>
        <w:t>rial of labor prior to surgery, epidural</w:t>
      </w:r>
      <w:r w:rsidRPr="008357F1">
        <w:rPr>
          <w:rFonts w:ascii="Times New Roman" w:eastAsia="Times New Roman" w:hAnsi="Times New Roman" w:cs="Times New Roman"/>
          <w:sz w:val="24"/>
          <w:szCs w:val="24"/>
        </w:rPr>
        <w:t xml:space="preserve"> use, use of internal fetal monitoring, and </w:t>
      </w:r>
      <w:r w:rsidR="00E57FC3" w:rsidRPr="008357F1">
        <w:rPr>
          <w:rFonts w:ascii="Times New Roman" w:eastAsia="Times New Roman" w:hAnsi="Times New Roman" w:cs="Times New Roman"/>
          <w:sz w:val="24"/>
          <w:szCs w:val="24"/>
        </w:rPr>
        <w:t>Chorioamnionitis</w:t>
      </w:r>
      <w:sdt>
        <w:sdtPr>
          <w:rPr>
            <w:rFonts w:ascii="Times New Roman" w:eastAsia="Times New Roman" w:hAnsi="Times New Roman" w:cs="Times New Roman"/>
            <w:sz w:val="24"/>
            <w:szCs w:val="24"/>
          </w:rPr>
          <w:id w:val="-1707781152"/>
          <w:citation/>
        </w:sdtPr>
        <w:sdtEndPr/>
        <w:sdtContent>
          <w:r w:rsidR="00B14A76" w:rsidRPr="008357F1">
            <w:rPr>
              <w:rFonts w:ascii="Times New Roman" w:eastAsia="Times New Roman" w:hAnsi="Times New Roman" w:cs="Times New Roman"/>
              <w:sz w:val="24"/>
              <w:szCs w:val="24"/>
            </w:rPr>
            <w:fldChar w:fldCharType="begin"/>
          </w:r>
          <w:r w:rsidR="00B14A76" w:rsidRPr="008357F1">
            <w:rPr>
              <w:rFonts w:ascii="Times New Roman" w:eastAsia="Times New Roman" w:hAnsi="Times New Roman" w:cs="Times New Roman"/>
              <w:sz w:val="24"/>
              <w:szCs w:val="24"/>
            </w:rPr>
            <w:instrText xml:space="preserve"> CITATION Zua17 \l 1033 </w:instrText>
          </w:r>
          <w:r w:rsidR="00B14A76"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(Zuarez-Easton, 2017)</w:t>
          </w:r>
          <w:r w:rsidR="00B14A76" w:rsidRPr="008357F1">
            <w:rPr>
              <w:rFonts w:ascii="Times New Roman" w:eastAsia="Times New Roman" w:hAnsi="Times New Roman" w:cs="Times New Roman"/>
              <w:sz w:val="24"/>
              <w:szCs w:val="24"/>
            </w:rPr>
            <w:fldChar w:fldCharType="end"/>
          </w:r>
        </w:sdtContent>
      </w:sdt>
    </w:p>
    <w:p w14:paraId="4FEC0535" w14:textId="42060A9D" w:rsidR="002F4F59" w:rsidRPr="008357F1" w:rsidRDefault="000A025D" w:rsidP="00B26D46">
      <w:pPr>
        <w:shd w:val="clear" w:color="auto" w:fill="FFFFFF"/>
        <w:spacing w:before="400" w:after="400" w:line="360" w:lineRule="auto"/>
        <w:jc w:val="both"/>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 xml:space="preserve">In regard to the procedure itself, SSI was more common among cesarean sections performed in an emergency setting, nonuse of prophylactic antibiotics, and in cases accompanied by uterine rupture, cesarean hysterectomy, need for blood transfusion and in surgeries of longer </w:t>
      </w:r>
      <w:r w:rsidR="00E57FC3" w:rsidRPr="008357F1">
        <w:rPr>
          <w:rFonts w:ascii="Times New Roman" w:eastAsia="Times New Roman" w:hAnsi="Times New Roman" w:cs="Times New Roman"/>
          <w:sz w:val="24"/>
          <w:szCs w:val="24"/>
        </w:rPr>
        <w:t>duration. Surgery</w:t>
      </w:r>
      <w:r w:rsidRPr="008357F1">
        <w:rPr>
          <w:rFonts w:ascii="Times New Roman" w:eastAsia="Times New Roman" w:hAnsi="Times New Roman" w:cs="Times New Roman"/>
          <w:sz w:val="24"/>
          <w:szCs w:val="24"/>
        </w:rPr>
        <w:t xml:space="preserve"> duration of more than 1 hour had been reported to increase the risk for SSI more than </w:t>
      </w:r>
      <w:r w:rsidR="00E57FC3" w:rsidRPr="008357F1">
        <w:rPr>
          <w:rFonts w:ascii="Times New Roman" w:eastAsia="Times New Roman" w:hAnsi="Times New Roman" w:cs="Times New Roman"/>
          <w:sz w:val="24"/>
          <w:szCs w:val="24"/>
        </w:rPr>
        <w:t>twofold. It</w:t>
      </w:r>
      <w:r w:rsidRPr="008357F1">
        <w:rPr>
          <w:rFonts w:ascii="Times New Roman" w:eastAsia="Times New Roman" w:hAnsi="Times New Roman" w:cs="Times New Roman"/>
          <w:sz w:val="24"/>
          <w:szCs w:val="24"/>
        </w:rPr>
        <w:t xml:space="preserve"> should be noted that not all studies evaluated SSI separately, and it is often incorporated in a composite outcome including other infectious and noninfectious morbid</w:t>
      </w:r>
      <w:r w:rsidR="00E57FC3" w:rsidRPr="008357F1">
        <w:rPr>
          <w:rFonts w:ascii="Times New Roman" w:eastAsia="Times New Roman" w:hAnsi="Times New Roman" w:cs="Times New Roman"/>
          <w:sz w:val="24"/>
          <w:szCs w:val="24"/>
        </w:rPr>
        <w:t>ities such as wound breakdown</w:t>
      </w:r>
      <w:sdt>
        <w:sdtPr>
          <w:rPr>
            <w:rFonts w:ascii="Times New Roman" w:eastAsia="Times New Roman" w:hAnsi="Times New Roman" w:cs="Times New Roman"/>
            <w:sz w:val="24"/>
            <w:szCs w:val="24"/>
          </w:rPr>
          <w:id w:val="-952173655"/>
          <w:citation/>
        </w:sdtPr>
        <w:sdtEndPr/>
        <w:sdtContent>
          <w:r w:rsidR="00E57FC3" w:rsidRPr="008357F1">
            <w:rPr>
              <w:rFonts w:ascii="Times New Roman" w:eastAsia="Times New Roman" w:hAnsi="Times New Roman" w:cs="Times New Roman"/>
              <w:sz w:val="24"/>
              <w:szCs w:val="24"/>
            </w:rPr>
            <w:fldChar w:fldCharType="begin"/>
          </w:r>
          <w:r w:rsidR="00E57FC3" w:rsidRPr="008357F1">
            <w:rPr>
              <w:rFonts w:ascii="Times New Roman" w:eastAsia="Times New Roman" w:hAnsi="Times New Roman" w:cs="Times New Roman"/>
              <w:sz w:val="24"/>
              <w:szCs w:val="24"/>
            </w:rPr>
            <w:instrText xml:space="preserve"> CITATION Noa17 \l 1033 </w:instrText>
          </w:r>
          <w:r w:rsidR="00E57FC3"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(Zapfrah, 2017)</w:t>
          </w:r>
          <w:r w:rsidR="00E57FC3" w:rsidRPr="008357F1">
            <w:rPr>
              <w:rFonts w:ascii="Times New Roman" w:eastAsia="Times New Roman" w:hAnsi="Times New Roman" w:cs="Times New Roman"/>
              <w:sz w:val="24"/>
              <w:szCs w:val="24"/>
            </w:rPr>
            <w:fldChar w:fldCharType="end"/>
          </w:r>
        </w:sdtContent>
      </w:sdt>
      <w:r w:rsidR="0063278A" w:rsidRPr="008357F1">
        <w:rPr>
          <w:rFonts w:ascii="Times New Roman" w:eastAsia="Times New Roman" w:hAnsi="Times New Roman" w:cs="Times New Roman"/>
          <w:sz w:val="24"/>
          <w:szCs w:val="24"/>
        </w:rPr>
        <w:t>.</w:t>
      </w:r>
      <w:r w:rsidR="00FD17D0" w:rsidRPr="008357F1">
        <w:rPr>
          <w:rFonts w:ascii="Times New Roman" w:eastAsia="Calibri" w:hAnsi="Times New Roman" w:cs="Times New Roman"/>
          <w:sz w:val="24"/>
          <w:szCs w:val="24"/>
        </w:rPr>
        <w:t>styles of stomach incision had been subst</w:t>
      </w:r>
      <w:r w:rsidR="00E57FC3" w:rsidRPr="008357F1">
        <w:rPr>
          <w:rFonts w:ascii="Times New Roman" w:eastAsia="Calibri" w:hAnsi="Times New Roman" w:cs="Times New Roman"/>
          <w:sz w:val="24"/>
          <w:szCs w:val="24"/>
        </w:rPr>
        <w:t xml:space="preserve">antially related </w:t>
      </w:r>
      <w:r w:rsidR="00FD17D0" w:rsidRPr="008357F1">
        <w:rPr>
          <w:rFonts w:ascii="Times New Roman" w:eastAsia="Calibri" w:hAnsi="Times New Roman" w:cs="Times New Roman"/>
          <w:sz w:val="24"/>
          <w:szCs w:val="24"/>
        </w:rPr>
        <w:t>Mothers who had midline</w:t>
      </w:r>
      <w:r w:rsidR="00E57FC3" w:rsidRPr="008357F1">
        <w:rPr>
          <w:rFonts w:ascii="Times New Roman" w:eastAsia="Calibri" w:hAnsi="Times New Roman" w:cs="Times New Roman"/>
          <w:sz w:val="24"/>
          <w:szCs w:val="24"/>
        </w:rPr>
        <w:t xml:space="preserve"> stomach incisions had been 5</w:t>
      </w:r>
      <w:r w:rsidR="00FD17D0" w:rsidRPr="008357F1">
        <w:rPr>
          <w:rFonts w:ascii="Times New Roman" w:eastAsia="Calibri" w:hAnsi="Times New Roman" w:cs="Times New Roman"/>
          <w:sz w:val="24"/>
          <w:szCs w:val="24"/>
        </w:rPr>
        <w:t>.73</w:t>
      </w:r>
      <w:r w:rsidR="00E57FC3" w:rsidRPr="008357F1">
        <w:rPr>
          <w:rFonts w:ascii="Times New Roman" w:eastAsia="Calibri" w:hAnsi="Times New Roman" w:cs="Times New Roman"/>
          <w:sz w:val="24"/>
          <w:szCs w:val="24"/>
        </w:rPr>
        <w:t xml:space="preserve">% </w:t>
      </w:r>
      <w:r w:rsidR="007E2D8C" w:rsidRPr="008357F1">
        <w:rPr>
          <w:rFonts w:ascii="Times New Roman" w:eastAsia="Calibri" w:hAnsi="Times New Roman" w:cs="Times New Roman"/>
          <w:sz w:val="24"/>
          <w:szCs w:val="24"/>
        </w:rPr>
        <w:t xml:space="preserve">instances much </w:t>
      </w:r>
      <w:r w:rsidR="00FD17D0" w:rsidRPr="008357F1">
        <w:rPr>
          <w:rFonts w:ascii="Times New Roman" w:eastAsia="Calibri" w:hAnsi="Times New Roman" w:cs="Times New Roman"/>
          <w:sz w:val="24"/>
          <w:szCs w:val="24"/>
        </w:rPr>
        <w:t>to have wound infections in comparison with Pf</w:t>
      </w:r>
      <w:r w:rsidRPr="008357F1">
        <w:rPr>
          <w:rFonts w:ascii="Times New Roman" w:eastAsia="Calibri" w:hAnsi="Times New Roman" w:cs="Times New Roman"/>
          <w:sz w:val="24"/>
          <w:szCs w:val="24"/>
        </w:rPr>
        <w:t>annenst</w:t>
      </w:r>
      <w:r w:rsidR="00AA7564" w:rsidRPr="008357F1">
        <w:rPr>
          <w:rFonts w:ascii="Times New Roman" w:eastAsia="Calibri" w:hAnsi="Times New Roman" w:cs="Times New Roman"/>
          <w:sz w:val="24"/>
          <w:szCs w:val="24"/>
        </w:rPr>
        <w:t>iel stomach incision 5.733; 95%</w:t>
      </w:r>
      <w:r w:rsidR="00FD17D0" w:rsidRPr="008357F1">
        <w:rPr>
          <w:rFonts w:ascii="Times New Roman" w:eastAsia="Calibri" w:hAnsi="Times New Roman" w:cs="Times New Roman"/>
          <w:sz w:val="24"/>
          <w:szCs w:val="24"/>
        </w:rPr>
        <w:t>.</w:t>
      </w:r>
      <w:sdt>
        <w:sdtPr>
          <w:rPr>
            <w:rFonts w:ascii="Times New Roman" w:eastAsia="Calibri" w:hAnsi="Times New Roman" w:cs="Times New Roman"/>
            <w:sz w:val="24"/>
            <w:szCs w:val="24"/>
          </w:rPr>
          <w:id w:val="-916240768"/>
          <w:citation/>
        </w:sdtPr>
        <w:sdtEndPr/>
        <w:sdtContent>
          <w:r w:rsidR="00FD17D0" w:rsidRPr="008357F1">
            <w:rPr>
              <w:rFonts w:ascii="Times New Roman" w:eastAsia="Calibri" w:hAnsi="Times New Roman" w:cs="Times New Roman"/>
              <w:sz w:val="24"/>
              <w:szCs w:val="24"/>
            </w:rPr>
            <w:fldChar w:fldCharType="begin"/>
          </w:r>
          <w:r w:rsidR="00FD17D0" w:rsidRPr="008357F1">
            <w:rPr>
              <w:rFonts w:ascii="Times New Roman" w:eastAsia="Calibri" w:hAnsi="Times New Roman" w:cs="Times New Roman"/>
              <w:sz w:val="24"/>
              <w:szCs w:val="24"/>
            </w:rPr>
            <w:instrText xml:space="preserve"> CITATION Gel17 \l 1033 </w:instrText>
          </w:r>
          <w:r w:rsidR="00FD17D0"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 xml:space="preserve"> (Gelaw, Aweke, Astawesegn, Demissie, &amp; Zeleke, 2017)</w:t>
          </w:r>
          <w:r w:rsidR="00FD17D0" w:rsidRPr="008357F1">
            <w:rPr>
              <w:rFonts w:ascii="Times New Roman" w:eastAsia="Calibri" w:hAnsi="Times New Roman" w:cs="Times New Roman"/>
              <w:sz w:val="24"/>
              <w:szCs w:val="24"/>
            </w:rPr>
            <w:fldChar w:fldCharType="end"/>
          </w:r>
        </w:sdtContent>
      </w:sdt>
      <w:bookmarkStart w:id="78" w:name="_Toc138851735"/>
    </w:p>
    <w:p w14:paraId="2C9099FF" w14:textId="77777777" w:rsidR="00325D28" w:rsidRPr="008357F1" w:rsidRDefault="00DE56EE" w:rsidP="00C46382">
      <w:pPr>
        <w:pStyle w:val="Heading2"/>
        <w:spacing w:line="360" w:lineRule="auto"/>
        <w:rPr>
          <w:rFonts w:ascii="Times New Roman" w:eastAsia="Calibri" w:hAnsi="Times New Roman"/>
          <w:b/>
          <w:color w:val="auto"/>
          <w:sz w:val="24"/>
          <w:szCs w:val="24"/>
          <w:lang w:val="en-GB"/>
        </w:rPr>
      </w:pPr>
      <w:bookmarkStart w:id="79" w:name="_Toc144316192"/>
      <w:r w:rsidRPr="008357F1">
        <w:rPr>
          <w:rFonts w:ascii="Times New Roman" w:hAnsi="Times New Roman"/>
          <w:b/>
          <w:color w:val="auto"/>
          <w:sz w:val="24"/>
          <w:szCs w:val="24"/>
          <w:lang w:val="en-GB"/>
        </w:rPr>
        <w:lastRenderedPageBreak/>
        <w:t>2.4  PREVENTION</w:t>
      </w:r>
      <w:bookmarkEnd w:id="78"/>
      <w:r w:rsidRPr="008357F1">
        <w:rPr>
          <w:rFonts w:ascii="Times New Roman" w:hAnsi="Times New Roman"/>
          <w:b/>
          <w:color w:val="auto"/>
          <w:sz w:val="24"/>
          <w:szCs w:val="24"/>
          <w:lang w:val="en-GB"/>
        </w:rPr>
        <w:t xml:space="preserve"> OF POST C-SECTION  WOUND INFECTION</w:t>
      </w:r>
      <w:bookmarkEnd w:id="79"/>
    </w:p>
    <w:p w14:paraId="42709A03" w14:textId="0B2204D9" w:rsidR="00650B88" w:rsidRPr="008357F1" w:rsidRDefault="00A610B4" w:rsidP="00C46382">
      <w:pPr>
        <w:keepNext/>
        <w:keepLines/>
        <w:spacing w:before="40" w:after="0" w:line="360" w:lineRule="auto"/>
        <w:jc w:val="both"/>
        <w:outlineLvl w:val="1"/>
        <w:rPr>
          <w:rFonts w:ascii="Times New Roman" w:eastAsia="SimSun" w:hAnsi="Times New Roman" w:cs="Times New Roman"/>
          <w:sz w:val="24"/>
          <w:szCs w:val="24"/>
          <w:lang w:val="fr-FR"/>
        </w:rPr>
      </w:pPr>
      <w:bookmarkStart w:id="80" w:name="_Toc144311316"/>
      <w:bookmarkStart w:id="81" w:name="_Toc144316193"/>
      <w:r w:rsidRPr="008357F1">
        <w:rPr>
          <w:rFonts w:ascii="Times New Roman" w:eastAsia="SimSun" w:hAnsi="Times New Roman" w:cs="Times New Roman"/>
          <w:sz w:val="24"/>
          <w:szCs w:val="24"/>
          <w:lang w:val="en-GB"/>
        </w:rPr>
        <w:t xml:space="preserve">The </w:t>
      </w:r>
      <w:r w:rsidRPr="008357F1">
        <w:rPr>
          <w:rFonts w:ascii="Times New Roman" w:hAnsi="Times New Roman" w:cs="Times New Roman"/>
          <w:sz w:val="24"/>
          <w:szCs w:val="24"/>
          <w:shd w:val="clear" w:color="auto" w:fill="FFFFFF"/>
        </w:rPr>
        <w:t>knowledge</w:t>
      </w:r>
      <w:r w:rsidR="000A025D" w:rsidRPr="008357F1">
        <w:rPr>
          <w:rFonts w:ascii="Times New Roman" w:hAnsi="Times New Roman" w:cs="Times New Roman"/>
          <w:sz w:val="24"/>
          <w:szCs w:val="24"/>
          <w:shd w:val="clear" w:color="auto" w:fill="FFFFFF"/>
        </w:rPr>
        <w:t xml:space="preserve"> of the pathogens and </w:t>
      </w:r>
      <w:r w:rsidRPr="008357F1">
        <w:rPr>
          <w:rFonts w:ascii="Times New Roman" w:hAnsi="Times New Roman" w:cs="Times New Roman"/>
          <w:sz w:val="24"/>
          <w:szCs w:val="24"/>
          <w:shd w:val="clear" w:color="auto" w:fill="FFFFFF"/>
        </w:rPr>
        <w:t>risk factors associated with wound infection</w:t>
      </w:r>
      <w:r w:rsidR="000A025D" w:rsidRPr="008357F1">
        <w:rPr>
          <w:rFonts w:ascii="Times New Roman" w:hAnsi="Times New Roman" w:cs="Times New Roman"/>
          <w:sz w:val="24"/>
          <w:szCs w:val="24"/>
          <w:shd w:val="clear" w:color="auto" w:fill="FFFFFF"/>
        </w:rPr>
        <w:t xml:space="preserve"> is essential for developing targeted prevention strategies to reduce the risk and treat the infection</w:t>
      </w:r>
      <w:r w:rsidR="00325D28" w:rsidRPr="008357F1">
        <w:rPr>
          <w:rFonts w:ascii="Times New Roman" w:eastAsia="Times New Roman" w:hAnsi="Times New Roman" w:cs="Times New Roman"/>
          <w:sz w:val="24"/>
          <w:szCs w:val="24"/>
        </w:rPr>
        <w:t>. Recognizing the risk factors, particularly those that are modifiable, proper perioperative preparation, and use of distinct surgical techniques have been reported to affect the rate of SSI.The practices used to reduce SSI rate can be divided into three categories according to the time of interventio</w:t>
      </w:r>
      <w:r w:rsidRPr="008357F1">
        <w:rPr>
          <w:rFonts w:ascii="Times New Roman" w:eastAsia="Times New Roman" w:hAnsi="Times New Roman" w:cs="Times New Roman"/>
          <w:sz w:val="24"/>
          <w:szCs w:val="24"/>
        </w:rPr>
        <w:t>n: preoperative, intraoperative</w:t>
      </w:r>
      <w:r w:rsidR="00325D28" w:rsidRPr="008357F1">
        <w:rPr>
          <w:rFonts w:ascii="Times New Roman" w:eastAsia="Times New Roman" w:hAnsi="Times New Roman" w:cs="Times New Roman"/>
          <w:sz w:val="24"/>
          <w:szCs w:val="24"/>
        </w:rPr>
        <w:t xml:space="preserve"> and postoperative practices.</w:t>
      </w:r>
      <w:sdt>
        <w:sdtPr>
          <w:rPr>
            <w:rFonts w:ascii="Times New Roman" w:eastAsia="Times New Roman" w:hAnsi="Times New Roman" w:cs="Times New Roman"/>
            <w:sz w:val="24"/>
            <w:szCs w:val="24"/>
          </w:rPr>
          <w:id w:val="1403565544"/>
          <w:citation/>
        </w:sdtPr>
        <w:sdtEndPr/>
        <w:sdtContent>
          <w:r w:rsidR="00325D28" w:rsidRPr="008357F1">
            <w:rPr>
              <w:rFonts w:ascii="Times New Roman" w:eastAsia="Times New Roman" w:hAnsi="Times New Roman" w:cs="Times New Roman"/>
              <w:sz w:val="24"/>
              <w:szCs w:val="24"/>
            </w:rPr>
            <w:fldChar w:fldCharType="begin"/>
          </w:r>
          <w:r w:rsidR="00325D28" w:rsidRPr="008357F1">
            <w:rPr>
              <w:rFonts w:ascii="Times New Roman" w:eastAsia="Times New Roman" w:hAnsi="Times New Roman" w:cs="Times New Roman"/>
              <w:sz w:val="24"/>
              <w:szCs w:val="24"/>
            </w:rPr>
            <w:instrText xml:space="preserve"> CITATION Gal17 \l 1033 </w:instrText>
          </w:r>
          <w:r w:rsidR="00325D28"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(Gali Garmi, 2017)</w:t>
          </w:r>
          <w:r w:rsidR="00325D28" w:rsidRPr="008357F1">
            <w:rPr>
              <w:rFonts w:ascii="Times New Roman" w:eastAsia="Times New Roman" w:hAnsi="Times New Roman" w:cs="Times New Roman"/>
              <w:sz w:val="24"/>
              <w:szCs w:val="24"/>
            </w:rPr>
            <w:fldChar w:fldCharType="end"/>
          </w:r>
        </w:sdtContent>
      </w:sdt>
      <w:bookmarkEnd w:id="80"/>
      <w:bookmarkEnd w:id="81"/>
    </w:p>
    <w:p w14:paraId="74D13EC7" w14:textId="6470E432" w:rsidR="00BE7EED" w:rsidRPr="008357F1" w:rsidRDefault="00A20D63" w:rsidP="00C46382">
      <w:pPr>
        <w:pStyle w:val="Heading2"/>
        <w:spacing w:line="360" w:lineRule="auto"/>
        <w:rPr>
          <w:rFonts w:ascii="Times New Roman" w:hAnsi="Times New Roman"/>
          <w:b/>
          <w:color w:val="auto"/>
          <w:sz w:val="24"/>
          <w:szCs w:val="24"/>
        </w:rPr>
      </w:pPr>
      <w:bookmarkStart w:id="82" w:name="_Toc144316194"/>
      <w:r w:rsidRPr="008357F1">
        <w:rPr>
          <w:rFonts w:ascii="Times New Roman" w:hAnsi="Times New Roman"/>
          <w:b/>
          <w:color w:val="auto"/>
          <w:sz w:val="24"/>
          <w:szCs w:val="24"/>
        </w:rPr>
        <w:t xml:space="preserve">2.4.1. </w:t>
      </w:r>
      <w:r w:rsidR="00BE7EED" w:rsidRPr="008357F1">
        <w:rPr>
          <w:rFonts w:ascii="Times New Roman" w:hAnsi="Times New Roman"/>
          <w:b/>
          <w:color w:val="auto"/>
          <w:sz w:val="24"/>
          <w:szCs w:val="24"/>
        </w:rPr>
        <w:t>PREOPERATIVE PRACTICES</w:t>
      </w:r>
      <w:bookmarkEnd w:id="82"/>
    </w:p>
    <w:p w14:paraId="4699D7F6" w14:textId="22681EC8" w:rsidR="005E732A" w:rsidRPr="008357F1" w:rsidRDefault="00BE7EED" w:rsidP="00BE7EED">
      <w:pPr>
        <w:shd w:val="clear" w:color="auto" w:fill="FFFFFF"/>
        <w:spacing w:after="0" w:line="360" w:lineRule="auto"/>
        <w:jc w:val="both"/>
        <w:outlineLvl w:val="3"/>
        <w:rPr>
          <w:rFonts w:ascii="Times New Roman" w:eastAsia="Times New Roman" w:hAnsi="Times New Roman" w:cs="Times New Roman"/>
          <w:spacing w:val="-2"/>
          <w:sz w:val="24"/>
          <w:szCs w:val="24"/>
        </w:rPr>
      </w:pPr>
      <w:r w:rsidRPr="008357F1">
        <w:rPr>
          <w:rFonts w:ascii="Times New Roman" w:eastAsia="Times New Roman" w:hAnsi="Times New Roman" w:cs="Times New Roman"/>
          <w:spacing w:val="-2"/>
          <w:sz w:val="24"/>
          <w:szCs w:val="24"/>
        </w:rPr>
        <w:t xml:space="preserve">Management of comorbidities like </w:t>
      </w:r>
      <w:r w:rsidRPr="008357F1">
        <w:rPr>
          <w:rFonts w:ascii="Times New Roman" w:eastAsia="Times New Roman" w:hAnsi="Times New Roman" w:cs="Times New Roman"/>
          <w:sz w:val="24"/>
          <w:szCs w:val="24"/>
        </w:rPr>
        <w:t>Diabetes mellitus is a well-known comorbidity associated with postoperative wound complications, poorly controlled diabetes impairs host immune response and delays re-epithelialization of wounds</w:t>
      </w:r>
      <w:r w:rsidRPr="008357F1">
        <w:rPr>
          <w:rFonts w:ascii="Times New Roman" w:eastAsia="Times New Roman" w:hAnsi="Times New Roman" w:cs="Times New Roman"/>
          <w:sz w:val="24"/>
          <w:szCs w:val="24"/>
          <w:u w:val="single"/>
          <w:vertAlign w:val="superscript"/>
        </w:rPr>
        <w:t xml:space="preserve"> </w:t>
      </w:r>
      <w:r w:rsidRPr="008357F1">
        <w:rPr>
          <w:rFonts w:ascii="Times New Roman" w:eastAsia="Times New Roman" w:hAnsi="Times New Roman" w:cs="Times New Roman"/>
          <w:sz w:val="24"/>
          <w:szCs w:val="24"/>
        </w:rPr>
        <w:t>for diabetic women, perioperative glycemic control may be essential for preventing SSI. About</w:t>
      </w:r>
      <w:r w:rsidRPr="008357F1">
        <w:rPr>
          <w:rFonts w:ascii="Times New Roman" w:eastAsia="Times New Roman" w:hAnsi="Times New Roman" w:cs="Times New Roman"/>
          <w:spacing w:val="-2"/>
          <w:sz w:val="24"/>
          <w:szCs w:val="24"/>
        </w:rPr>
        <w:t xml:space="preserve"> Hair removal </w:t>
      </w:r>
      <w:r w:rsidRPr="008357F1">
        <w:rPr>
          <w:rFonts w:ascii="Times New Roman" w:eastAsia="Times New Roman" w:hAnsi="Times New Roman" w:cs="Times New Roman"/>
          <w:sz w:val="24"/>
          <w:szCs w:val="24"/>
        </w:rPr>
        <w:t>there is no adequate literature to rely on regarding hair removal techniques before cesarean section, and the recommendations are extrapolated from other types of surgery. A Cochrane review published in 2012 suggested that hair removal at the time of surgery was not associated with lower postoperative SSI rates and that it should be done only to facilitate surgery or for applying adhesive dressings Shaving the surgical site has been shown to be associated with significantly higher rates of SSI compared to clipping, as a result of microscopic breaks in the skin caused by the razor</w:t>
      </w:r>
      <w:sdt>
        <w:sdtPr>
          <w:rPr>
            <w:rFonts w:ascii="Times New Roman" w:eastAsia="Times New Roman" w:hAnsi="Times New Roman" w:cs="Times New Roman"/>
            <w:sz w:val="24"/>
            <w:szCs w:val="24"/>
          </w:rPr>
          <w:id w:val="1784148205"/>
          <w:citation/>
        </w:sdtPr>
        <w:sdtEndPr/>
        <w:sdtContent>
          <w:r w:rsidRPr="008357F1">
            <w:rPr>
              <w:rFonts w:ascii="Times New Roman" w:eastAsia="Times New Roman" w:hAnsi="Times New Roman" w:cs="Times New Roman"/>
              <w:sz w:val="24"/>
              <w:szCs w:val="24"/>
            </w:rPr>
            <w:fldChar w:fldCharType="begin"/>
          </w:r>
          <w:r w:rsidRPr="008357F1">
            <w:rPr>
              <w:rFonts w:ascii="Times New Roman" w:eastAsia="Times New Roman" w:hAnsi="Times New Roman" w:cs="Times New Roman"/>
              <w:sz w:val="24"/>
              <w:szCs w:val="24"/>
            </w:rPr>
            <w:instrText xml:space="preserve"> CITATION Noa17 \l 1033 </w:instrText>
          </w:r>
          <w:r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(Zapfrah, 2017)</w:t>
          </w:r>
          <w:r w:rsidRPr="008357F1">
            <w:rPr>
              <w:rFonts w:ascii="Times New Roman" w:eastAsia="Times New Roman" w:hAnsi="Times New Roman" w:cs="Times New Roman"/>
              <w:sz w:val="24"/>
              <w:szCs w:val="24"/>
            </w:rPr>
            <w:fldChar w:fldCharType="end"/>
          </w:r>
        </w:sdtContent>
      </w:sdt>
    </w:p>
    <w:p w14:paraId="16FEC5D9" w14:textId="103ACF49" w:rsidR="00CB622E" w:rsidRPr="008357F1" w:rsidRDefault="00BE7EED" w:rsidP="00CB622E">
      <w:pPr>
        <w:shd w:val="clear" w:color="auto" w:fill="FFFFFF"/>
        <w:spacing w:after="0" w:line="360" w:lineRule="auto"/>
        <w:jc w:val="both"/>
        <w:outlineLvl w:val="3"/>
        <w:rPr>
          <w:rFonts w:ascii="Times New Roman" w:eastAsia="Times New Roman" w:hAnsi="Times New Roman" w:cs="Times New Roman"/>
          <w:sz w:val="24"/>
          <w:szCs w:val="24"/>
        </w:rPr>
      </w:pPr>
      <w:r w:rsidRPr="008357F1">
        <w:rPr>
          <w:rFonts w:ascii="Times New Roman" w:eastAsia="Times New Roman" w:hAnsi="Times New Roman" w:cs="Times New Roman"/>
          <w:spacing w:val="-2"/>
          <w:sz w:val="24"/>
          <w:szCs w:val="24"/>
        </w:rPr>
        <w:t>According to the nation</w:t>
      </w:r>
      <w:r w:rsidR="005E732A" w:rsidRPr="008357F1">
        <w:rPr>
          <w:rFonts w:ascii="Times New Roman" w:eastAsia="Times New Roman" w:hAnsi="Times New Roman" w:cs="Times New Roman"/>
          <w:spacing w:val="-2"/>
          <w:sz w:val="24"/>
          <w:szCs w:val="24"/>
        </w:rPr>
        <w:t>al library of medicin</w:t>
      </w:r>
      <w:r w:rsidRPr="008357F1">
        <w:rPr>
          <w:rFonts w:ascii="Times New Roman" w:eastAsia="Times New Roman" w:hAnsi="Times New Roman" w:cs="Times New Roman"/>
          <w:spacing w:val="-2"/>
          <w:sz w:val="24"/>
          <w:szCs w:val="24"/>
        </w:rPr>
        <w:t xml:space="preserve">e found that </w:t>
      </w:r>
      <w:r w:rsidR="005E732A" w:rsidRPr="008357F1">
        <w:rPr>
          <w:rFonts w:ascii="Times New Roman" w:eastAsia="Times New Roman" w:hAnsi="Times New Roman" w:cs="Times New Roman"/>
          <w:sz w:val="24"/>
          <w:szCs w:val="24"/>
        </w:rPr>
        <w:t>t</w:t>
      </w:r>
      <w:r w:rsidRPr="008357F1">
        <w:rPr>
          <w:rFonts w:ascii="Times New Roman" w:eastAsia="Times New Roman" w:hAnsi="Times New Roman" w:cs="Times New Roman"/>
          <w:sz w:val="24"/>
          <w:szCs w:val="24"/>
        </w:rPr>
        <w:t>he skin is a main source of pathogens causing SSI. Preoperative skin preparation with antiseptic agents has been p</w:t>
      </w:r>
      <w:r w:rsidR="005E732A" w:rsidRPr="008357F1">
        <w:rPr>
          <w:rFonts w:ascii="Times New Roman" w:eastAsia="Times New Roman" w:hAnsi="Times New Roman" w:cs="Times New Roman"/>
          <w:sz w:val="24"/>
          <w:szCs w:val="24"/>
        </w:rPr>
        <w:t>roven to reduce the risk of SSI t</w:t>
      </w:r>
      <w:r w:rsidRPr="008357F1">
        <w:rPr>
          <w:rFonts w:ascii="Times New Roman" w:eastAsia="Times New Roman" w:hAnsi="Times New Roman" w:cs="Times New Roman"/>
          <w:sz w:val="24"/>
          <w:szCs w:val="24"/>
        </w:rPr>
        <w:t>here is no consensus regarding what type of skin preparation may be most efficient for the prevention of post</w:t>
      </w:r>
      <w:r w:rsidR="005E732A" w:rsidRPr="008357F1">
        <w:rPr>
          <w:rFonts w:ascii="Times New Roman" w:eastAsia="Times New Roman" w:hAnsi="Times New Roman" w:cs="Times New Roman"/>
          <w:sz w:val="24"/>
          <w:szCs w:val="24"/>
        </w:rPr>
        <w:t xml:space="preserve"> </w:t>
      </w:r>
      <w:r w:rsidR="00650B88" w:rsidRPr="008357F1">
        <w:rPr>
          <w:rFonts w:ascii="Times New Roman" w:eastAsia="Times New Roman" w:hAnsi="Times New Roman" w:cs="Times New Roman"/>
          <w:sz w:val="24"/>
          <w:szCs w:val="24"/>
        </w:rPr>
        <w:t xml:space="preserve">cesarean SSI </w:t>
      </w:r>
      <w:r w:rsidRPr="008357F1">
        <w:rPr>
          <w:rFonts w:ascii="Times New Roman" w:eastAsia="Times New Roman" w:hAnsi="Times New Roman" w:cs="Times New Roman"/>
          <w:sz w:val="24"/>
          <w:szCs w:val="24"/>
        </w:rPr>
        <w:t>Two large randomized controlled trials (RCTs)</w:t>
      </w:r>
      <w:r w:rsidR="005E732A" w:rsidRPr="008357F1">
        <w:rPr>
          <w:rFonts w:ascii="Times New Roman" w:eastAsia="Times New Roman" w:hAnsi="Times New Roman" w:cs="Times New Roman"/>
          <w:sz w:val="24"/>
          <w:szCs w:val="24"/>
        </w:rPr>
        <w:t xml:space="preserve"> assessed this issue </w:t>
      </w:r>
      <w:r w:rsidRPr="008357F1">
        <w:rPr>
          <w:rFonts w:ascii="Times New Roman" w:eastAsia="Times New Roman" w:hAnsi="Times New Roman" w:cs="Times New Roman"/>
          <w:sz w:val="24"/>
          <w:szCs w:val="24"/>
        </w:rPr>
        <w:t xml:space="preserve">compared </w:t>
      </w:r>
      <w:r w:rsidR="005E732A" w:rsidRPr="008357F1">
        <w:rPr>
          <w:rFonts w:ascii="Times New Roman" w:eastAsia="Times New Roman" w:hAnsi="Times New Roman" w:cs="Times New Roman"/>
          <w:sz w:val="24"/>
          <w:szCs w:val="24"/>
        </w:rPr>
        <w:t>Chlorhexidine</w:t>
      </w:r>
      <w:r w:rsidRPr="008357F1">
        <w:rPr>
          <w:rFonts w:ascii="Times New Roman" w:eastAsia="Times New Roman" w:hAnsi="Times New Roman" w:cs="Times New Roman"/>
          <w:sz w:val="24"/>
          <w:szCs w:val="24"/>
        </w:rPr>
        <w:t xml:space="preserve"> with alcohol, povidone–iodine with alcohol, and the sequential combination of both solutions for preventing SSI post</w:t>
      </w:r>
      <w:r w:rsidR="005E732A" w:rsidRPr="008357F1">
        <w:rPr>
          <w:rFonts w:ascii="Times New Roman" w:eastAsia="Times New Roman" w:hAnsi="Times New Roman" w:cs="Times New Roman"/>
          <w:sz w:val="24"/>
          <w:szCs w:val="24"/>
        </w:rPr>
        <w:t xml:space="preserve"> </w:t>
      </w:r>
      <w:r w:rsidRPr="008357F1">
        <w:rPr>
          <w:rFonts w:ascii="Times New Roman" w:eastAsia="Times New Roman" w:hAnsi="Times New Roman" w:cs="Times New Roman"/>
          <w:sz w:val="24"/>
          <w:szCs w:val="24"/>
        </w:rPr>
        <w:t>cesarean section. Their study included 1,404 women undergoing nonemergent cesarean section. The three skin preparation groups had similar SSI rates (3.9%–4.6%), leading to the conclusion that no particular method of skin preparation before cesarean section is r</w:t>
      </w:r>
      <w:r w:rsidR="005E732A" w:rsidRPr="008357F1">
        <w:rPr>
          <w:rFonts w:ascii="Times New Roman" w:eastAsia="Times New Roman" w:hAnsi="Times New Roman" w:cs="Times New Roman"/>
          <w:sz w:val="24"/>
          <w:szCs w:val="24"/>
        </w:rPr>
        <w:t>ecommended</w:t>
      </w:r>
      <w:sdt>
        <w:sdtPr>
          <w:rPr>
            <w:rFonts w:ascii="Times New Roman" w:eastAsia="Times New Roman" w:hAnsi="Times New Roman" w:cs="Times New Roman"/>
            <w:sz w:val="24"/>
            <w:szCs w:val="24"/>
          </w:rPr>
          <w:id w:val="1388531789"/>
          <w:citation/>
        </w:sdtPr>
        <w:sdtEndPr/>
        <w:sdtContent>
          <w:r w:rsidR="005E732A" w:rsidRPr="008357F1">
            <w:rPr>
              <w:rFonts w:ascii="Times New Roman" w:eastAsia="Times New Roman" w:hAnsi="Times New Roman" w:cs="Times New Roman"/>
              <w:sz w:val="24"/>
              <w:szCs w:val="24"/>
            </w:rPr>
            <w:fldChar w:fldCharType="begin"/>
          </w:r>
          <w:r w:rsidR="005E732A" w:rsidRPr="008357F1">
            <w:rPr>
              <w:rFonts w:ascii="Times New Roman" w:eastAsia="Times New Roman" w:hAnsi="Times New Roman" w:cs="Times New Roman"/>
              <w:sz w:val="24"/>
              <w:szCs w:val="24"/>
            </w:rPr>
            <w:instrText xml:space="preserve"> CITATION Gal17 \l 1033 </w:instrText>
          </w:r>
          <w:r w:rsidR="005E732A"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(Gali Garmi, 2017)</w:t>
          </w:r>
          <w:r w:rsidR="005E732A" w:rsidRPr="008357F1">
            <w:rPr>
              <w:rFonts w:ascii="Times New Roman" w:eastAsia="Times New Roman" w:hAnsi="Times New Roman" w:cs="Times New Roman"/>
              <w:sz w:val="24"/>
              <w:szCs w:val="24"/>
            </w:rPr>
            <w:fldChar w:fldCharType="end"/>
          </w:r>
        </w:sdtContent>
      </w:sdt>
      <w:r w:rsidR="002F4F59" w:rsidRPr="008357F1">
        <w:rPr>
          <w:rFonts w:ascii="Times New Roman" w:eastAsia="Times New Roman" w:hAnsi="Times New Roman" w:cs="Times New Roman"/>
          <w:sz w:val="24"/>
          <w:szCs w:val="24"/>
        </w:rPr>
        <w:t>.</w:t>
      </w:r>
      <w:r w:rsidR="005E732A" w:rsidRPr="008357F1">
        <w:rPr>
          <w:rFonts w:ascii="Times New Roman" w:eastAsia="Times New Roman" w:hAnsi="Times New Roman" w:cs="Times New Roman"/>
          <w:sz w:val="24"/>
          <w:szCs w:val="24"/>
        </w:rPr>
        <w:t xml:space="preserve"> However,</w:t>
      </w:r>
      <w:r w:rsidRPr="008357F1">
        <w:rPr>
          <w:rFonts w:ascii="Times New Roman" w:eastAsia="Times New Roman" w:hAnsi="Times New Roman" w:cs="Times New Roman"/>
          <w:sz w:val="24"/>
          <w:szCs w:val="24"/>
        </w:rPr>
        <w:t xml:space="preserve"> evaluated the use of </w:t>
      </w:r>
      <w:r w:rsidR="005E732A" w:rsidRPr="008357F1">
        <w:rPr>
          <w:rFonts w:ascii="Times New Roman" w:eastAsia="Times New Roman" w:hAnsi="Times New Roman" w:cs="Times New Roman"/>
          <w:sz w:val="24"/>
          <w:szCs w:val="24"/>
        </w:rPr>
        <w:t>Chlorhexidine</w:t>
      </w:r>
      <w:r w:rsidRPr="008357F1">
        <w:rPr>
          <w:rFonts w:ascii="Times New Roman" w:eastAsia="Times New Roman" w:hAnsi="Times New Roman" w:cs="Times New Roman"/>
          <w:sz w:val="24"/>
          <w:szCs w:val="24"/>
        </w:rPr>
        <w:t xml:space="preserve"> with alcohol compared to povidone–iodine with alcohol for skin antisepsis in 1,147 wo</w:t>
      </w:r>
      <w:r w:rsidR="005E732A" w:rsidRPr="008357F1">
        <w:rPr>
          <w:rFonts w:ascii="Times New Roman" w:eastAsia="Times New Roman" w:hAnsi="Times New Roman" w:cs="Times New Roman"/>
          <w:sz w:val="24"/>
          <w:szCs w:val="24"/>
        </w:rPr>
        <w:t>men undergoing cesarean section the</w:t>
      </w:r>
      <w:r w:rsidRPr="008357F1">
        <w:rPr>
          <w:rFonts w:ascii="Times New Roman" w:eastAsia="Times New Roman" w:hAnsi="Times New Roman" w:cs="Times New Roman"/>
          <w:sz w:val="24"/>
          <w:szCs w:val="24"/>
        </w:rPr>
        <w:t xml:space="preserve"> use of </w:t>
      </w:r>
      <w:r w:rsidR="005E732A" w:rsidRPr="008357F1">
        <w:rPr>
          <w:rFonts w:ascii="Times New Roman" w:eastAsia="Times New Roman" w:hAnsi="Times New Roman" w:cs="Times New Roman"/>
          <w:sz w:val="24"/>
          <w:szCs w:val="24"/>
        </w:rPr>
        <w:t>Chlorhexidine</w:t>
      </w:r>
      <w:r w:rsidRPr="008357F1">
        <w:rPr>
          <w:rFonts w:ascii="Times New Roman" w:eastAsia="Times New Roman" w:hAnsi="Times New Roman" w:cs="Times New Roman"/>
          <w:sz w:val="24"/>
          <w:szCs w:val="24"/>
        </w:rPr>
        <w:t xml:space="preserve">–alcohol resulted in a significantly lower risk of overall SSI (4.0%) after </w:t>
      </w:r>
      <w:r w:rsidRPr="008357F1">
        <w:rPr>
          <w:rFonts w:ascii="Times New Roman" w:eastAsia="Times New Roman" w:hAnsi="Times New Roman" w:cs="Times New Roman"/>
          <w:sz w:val="24"/>
          <w:szCs w:val="24"/>
        </w:rPr>
        <w:lastRenderedPageBreak/>
        <w:t xml:space="preserve">cesarean section compared to iodine–alcohol (7.3%) </w:t>
      </w:r>
      <w:r w:rsidR="005E732A" w:rsidRPr="008357F1">
        <w:rPr>
          <w:rFonts w:ascii="Times New Roman" w:eastAsia="Times New Roman" w:hAnsi="Times New Roman" w:cs="Times New Roman"/>
          <w:sz w:val="24"/>
          <w:szCs w:val="24"/>
        </w:rPr>
        <w:t>relative risk (RR)</w:t>
      </w:r>
      <w:r w:rsidRPr="008357F1">
        <w:rPr>
          <w:rFonts w:ascii="Times New Roman" w:eastAsia="Times New Roman" w:hAnsi="Times New Roman" w:cs="Times New Roman"/>
          <w:sz w:val="24"/>
          <w:szCs w:val="24"/>
        </w:rPr>
        <w:t>: 0.55; 95% The incidence of adverse skin react</w:t>
      </w:r>
      <w:r w:rsidR="005E732A" w:rsidRPr="008357F1">
        <w:rPr>
          <w:rFonts w:ascii="Times New Roman" w:eastAsia="Times New Roman" w:hAnsi="Times New Roman" w:cs="Times New Roman"/>
          <w:sz w:val="24"/>
          <w:szCs w:val="24"/>
        </w:rPr>
        <w:t>ions was similar in both groups</w:t>
      </w:r>
      <w:sdt>
        <w:sdtPr>
          <w:rPr>
            <w:rFonts w:ascii="Times New Roman" w:eastAsia="Times New Roman" w:hAnsi="Times New Roman" w:cs="Times New Roman"/>
            <w:sz w:val="24"/>
            <w:szCs w:val="24"/>
          </w:rPr>
          <w:id w:val="631293982"/>
          <w:citation/>
        </w:sdtPr>
        <w:sdtEndPr/>
        <w:sdtContent>
          <w:r w:rsidR="005E732A" w:rsidRPr="008357F1">
            <w:rPr>
              <w:rFonts w:ascii="Times New Roman" w:eastAsia="Times New Roman" w:hAnsi="Times New Roman" w:cs="Times New Roman"/>
              <w:sz w:val="24"/>
              <w:szCs w:val="24"/>
            </w:rPr>
            <w:fldChar w:fldCharType="begin"/>
          </w:r>
          <w:r w:rsidR="005E732A" w:rsidRPr="008357F1">
            <w:rPr>
              <w:rFonts w:ascii="Times New Roman" w:eastAsia="Times New Roman" w:hAnsi="Times New Roman" w:cs="Times New Roman"/>
              <w:sz w:val="24"/>
              <w:szCs w:val="24"/>
            </w:rPr>
            <w:instrText xml:space="preserve"> CITATION Gal17 \l 1033 </w:instrText>
          </w:r>
          <w:r w:rsidR="005E732A"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(Gali Garmi, 2017)</w:t>
          </w:r>
          <w:r w:rsidR="005E732A" w:rsidRPr="008357F1">
            <w:rPr>
              <w:rFonts w:ascii="Times New Roman" w:eastAsia="Times New Roman" w:hAnsi="Times New Roman" w:cs="Times New Roman"/>
              <w:sz w:val="24"/>
              <w:szCs w:val="24"/>
            </w:rPr>
            <w:fldChar w:fldCharType="end"/>
          </w:r>
        </w:sdtContent>
      </w:sdt>
      <w:r w:rsidR="00CB622E" w:rsidRPr="008357F1">
        <w:rPr>
          <w:rFonts w:ascii="Times New Roman" w:eastAsia="Times New Roman" w:hAnsi="Times New Roman" w:cs="Times New Roman"/>
          <w:sz w:val="24"/>
          <w:szCs w:val="24"/>
        </w:rPr>
        <w:t>.</w:t>
      </w:r>
    </w:p>
    <w:p w14:paraId="50417987" w14:textId="0F71B128" w:rsidR="00CB622E" w:rsidRPr="008357F1" w:rsidRDefault="00CB622E" w:rsidP="00CB622E">
      <w:pPr>
        <w:shd w:val="clear" w:color="auto" w:fill="FFFFFF"/>
        <w:spacing w:after="0" w:line="360" w:lineRule="auto"/>
        <w:jc w:val="both"/>
        <w:outlineLvl w:val="3"/>
        <w:rPr>
          <w:rFonts w:ascii="Times New Roman" w:eastAsia="Times New Roman" w:hAnsi="Times New Roman" w:cs="Times New Roman"/>
          <w:sz w:val="24"/>
          <w:szCs w:val="24"/>
          <w:vertAlign w:val="superscript"/>
        </w:rPr>
      </w:pPr>
      <w:r w:rsidRPr="008357F1">
        <w:rPr>
          <w:rFonts w:ascii="Times New Roman" w:eastAsia="Times New Roman" w:hAnsi="Times New Roman" w:cs="Times New Roman"/>
          <w:sz w:val="24"/>
          <w:szCs w:val="24"/>
        </w:rPr>
        <w:t>A</w:t>
      </w:r>
      <w:r w:rsidR="00BE7EED" w:rsidRPr="008357F1">
        <w:rPr>
          <w:rFonts w:ascii="Times New Roman" w:eastAsia="Times New Roman" w:hAnsi="Times New Roman" w:cs="Times New Roman"/>
          <w:sz w:val="24"/>
          <w:szCs w:val="24"/>
        </w:rPr>
        <w:t xml:space="preserve"> significant component that affects the rate of SSI is the use of antibiotic p</w:t>
      </w:r>
      <w:r w:rsidRPr="008357F1">
        <w:rPr>
          <w:rFonts w:ascii="Times New Roman" w:eastAsia="Times New Roman" w:hAnsi="Times New Roman" w:cs="Times New Roman"/>
          <w:sz w:val="24"/>
          <w:szCs w:val="24"/>
        </w:rPr>
        <w:t xml:space="preserve">rophylaxis in cesarean section </w:t>
      </w:r>
      <w:r w:rsidR="00BE7EED" w:rsidRPr="008357F1">
        <w:rPr>
          <w:rFonts w:ascii="Times New Roman" w:eastAsia="Times New Roman" w:hAnsi="Times New Roman" w:cs="Times New Roman"/>
          <w:sz w:val="24"/>
          <w:szCs w:val="24"/>
        </w:rPr>
        <w:t>Three Cochrane reviews evaluated the role of antibiotic prophylaxis in cesarean section. When comparing antibiotic prophylaxis to no prophylaxis or placebo for preventing infection following cesarean section, the use of prophylactic antibiotics significantly reduced the incidence of wound infection</w:t>
      </w:r>
      <w:r w:rsidR="002F4F59" w:rsidRPr="008357F1">
        <w:rPr>
          <w:rFonts w:ascii="Times New Roman" w:eastAsia="Times New Roman" w:hAnsi="Times New Roman" w:cs="Times New Roman"/>
          <w:sz w:val="24"/>
          <w:szCs w:val="24"/>
        </w:rPr>
        <w:t xml:space="preserve"> (RR: 0.40, 95% </w:t>
      </w:r>
      <w:r w:rsidR="00BE7EED" w:rsidRPr="008357F1">
        <w:rPr>
          <w:rFonts w:ascii="Times New Roman" w:eastAsia="Times New Roman" w:hAnsi="Times New Roman" w:cs="Times New Roman"/>
          <w:sz w:val="24"/>
          <w:szCs w:val="24"/>
        </w:rPr>
        <w:t>and maternal serious infectious complication</w:t>
      </w:r>
      <w:r w:rsidRPr="008357F1">
        <w:rPr>
          <w:rFonts w:ascii="Times New Roman" w:eastAsia="Times New Roman" w:hAnsi="Times New Roman" w:cs="Times New Roman"/>
          <w:sz w:val="24"/>
          <w:szCs w:val="24"/>
        </w:rPr>
        <w:t xml:space="preserve">s (RR: 0.31, 95%) </w:t>
      </w:r>
      <w:r w:rsidR="00BE7EED" w:rsidRPr="008357F1">
        <w:rPr>
          <w:rFonts w:ascii="Times New Roman" w:eastAsia="Times New Roman" w:hAnsi="Times New Roman" w:cs="Times New Roman"/>
          <w:sz w:val="24"/>
          <w:szCs w:val="24"/>
        </w:rPr>
        <w:t>The benefit was noticed in both elective an</w:t>
      </w:r>
      <w:r w:rsidRPr="008357F1">
        <w:rPr>
          <w:rFonts w:ascii="Times New Roman" w:eastAsia="Times New Roman" w:hAnsi="Times New Roman" w:cs="Times New Roman"/>
          <w:sz w:val="24"/>
          <w:szCs w:val="24"/>
        </w:rPr>
        <w:t>d nonelective cesarean sections,</w:t>
      </w:r>
      <w:r w:rsidR="00BE7EED" w:rsidRPr="008357F1">
        <w:rPr>
          <w:rFonts w:ascii="Times New Roman" w:eastAsia="Times New Roman" w:hAnsi="Times New Roman" w:cs="Times New Roman"/>
          <w:sz w:val="24"/>
          <w:szCs w:val="24"/>
        </w:rPr>
        <w:t xml:space="preserve"> </w:t>
      </w:r>
      <w:r w:rsidRPr="008357F1">
        <w:rPr>
          <w:rFonts w:ascii="Times New Roman" w:eastAsia="Times New Roman" w:hAnsi="Times New Roman" w:cs="Times New Roman"/>
          <w:sz w:val="24"/>
          <w:szCs w:val="24"/>
        </w:rPr>
        <w:t>Cephalosporin</w:t>
      </w:r>
      <w:r w:rsidR="00BE7EED" w:rsidRPr="008357F1">
        <w:rPr>
          <w:rFonts w:ascii="Times New Roman" w:eastAsia="Times New Roman" w:hAnsi="Times New Roman" w:cs="Times New Roman"/>
          <w:sz w:val="24"/>
          <w:szCs w:val="24"/>
        </w:rPr>
        <w:t xml:space="preserve"> and </w:t>
      </w:r>
      <w:r w:rsidRPr="008357F1">
        <w:rPr>
          <w:rFonts w:ascii="Times New Roman" w:eastAsia="Times New Roman" w:hAnsi="Times New Roman" w:cs="Times New Roman"/>
          <w:sz w:val="24"/>
          <w:szCs w:val="24"/>
        </w:rPr>
        <w:t>penicillin’s</w:t>
      </w:r>
      <w:r w:rsidR="00BE7EED" w:rsidRPr="008357F1">
        <w:rPr>
          <w:rFonts w:ascii="Times New Roman" w:eastAsia="Times New Roman" w:hAnsi="Times New Roman" w:cs="Times New Roman"/>
          <w:sz w:val="24"/>
          <w:szCs w:val="24"/>
        </w:rPr>
        <w:t xml:space="preserve"> were found to have similar efficacy at cesarean section in preventing immediate postoperative infect</w:t>
      </w:r>
      <w:r w:rsidRPr="008357F1">
        <w:rPr>
          <w:rFonts w:ascii="Times New Roman" w:eastAsia="Times New Roman" w:hAnsi="Times New Roman" w:cs="Times New Roman"/>
          <w:sz w:val="24"/>
          <w:szCs w:val="24"/>
        </w:rPr>
        <w:t>ions, including wound infection in</w:t>
      </w:r>
      <w:r w:rsidR="00BE7EED" w:rsidRPr="008357F1">
        <w:rPr>
          <w:rFonts w:ascii="Times New Roman" w:eastAsia="Times New Roman" w:hAnsi="Times New Roman" w:cs="Times New Roman"/>
          <w:sz w:val="24"/>
          <w:szCs w:val="24"/>
        </w:rPr>
        <w:t xml:space="preserve"> terms of timing of prophylactic antibiotic administration, women who received antibiotics preoperatively had a lower composite infectious morbidity compared to women who received antibiotics after cord clamping (RR: 0.57, 95% </w:t>
      </w:r>
      <w:r w:rsidR="00DD0A0A" w:rsidRPr="008357F1">
        <w:rPr>
          <w:rFonts w:ascii="Times New Roman" w:eastAsia="Times New Roman" w:hAnsi="Times New Roman" w:cs="Times New Roman"/>
          <w:sz w:val="24"/>
          <w:szCs w:val="24"/>
        </w:rPr>
        <w:t>)</w:t>
      </w:r>
      <w:r w:rsidR="00BE7EED" w:rsidRPr="008357F1">
        <w:rPr>
          <w:rFonts w:ascii="Times New Roman" w:eastAsia="Times New Roman" w:hAnsi="Times New Roman" w:cs="Times New Roman"/>
          <w:sz w:val="24"/>
          <w:szCs w:val="24"/>
        </w:rPr>
        <w:t>and wound infectio</w:t>
      </w:r>
      <w:r w:rsidR="002F4F59" w:rsidRPr="008357F1">
        <w:rPr>
          <w:rFonts w:ascii="Times New Roman" w:eastAsia="Times New Roman" w:hAnsi="Times New Roman" w:cs="Times New Roman"/>
          <w:sz w:val="24"/>
          <w:szCs w:val="24"/>
        </w:rPr>
        <w:t>n (RR:</w:t>
      </w:r>
      <w:r w:rsidR="00DD0A0A" w:rsidRPr="008357F1">
        <w:rPr>
          <w:rFonts w:ascii="Times New Roman" w:eastAsia="Times New Roman" w:hAnsi="Times New Roman" w:cs="Times New Roman"/>
          <w:sz w:val="24"/>
          <w:szCs w:val="24"/>
        </w:rPr>
        <w:t>0.5 95%)</w:t>
      </w:r>
      <w:r w:rsidR="00BE7EED" w:rsidRPr="008357F1">
        <w:rPr>
          <w:rFonts w:ascii="Times New Roman" w:eastAsia="Times New Roman" w:hAnsi="Times New Roman" w:cs="Times New Roman"/>
          <w:sz w:val="24"/>
          <w:szCs w:val="24"/>
        </w:rPr>
        <w:t>When assessing antibiotics doses, single-dose therapy was as efficacious as</w:t>
      </w:r>
      <w:r w:rsidRPr="008357F1">
        <w:rPr>
          <w:rFonts w:ascii="Times New Roman" w:eastAsia="Times New Roman" w:hAnsi="Times New Roman" w:cs="Times New Roman"/>
          <w:sz w:val="24"/>
          <w:szCs w:val="24"/>
        </w:rPr>
        <w:t xml:space="preserve"> multiple doses in most studies</w:t>
      </w:r>
      <w:sdt>
        <w:sdtPr>
          <w:rPr>
            <w:rFonts w:ascii="Times New Roman" w:eastAsia="Times New Roman" w:hAnsi="Times New Roman" w:cs="Times New Roman"/>
            <w:sz w:val="24"/>
            <w:szCs w:val="24"/>
          </w:rPr>
          <w:id w:val="907340159"/>
          <w:citation/>
        </w:sdtPr>
        <w:sdtEndPr/>
        <w:sdtContent>
          <w:r w:rsidRPr="008357F1">
            <w:rPr>
              <w:rFonts w:ascii="Times New Roman" w:eastAsia="Times New Roman" w:hAnsi="Times New Roman" w:cs="Times New Roman"/>
              <w:sz w:val="24"/>
              <w:szCs w:val="24"/>
            </w:rPr>
            <w:fldChar w:fldCharType="begin"/>
          </w:r>
          <w:r w:rsidRPr="008357F1">
            <w:rPr>
              <w:rFonts w:ascii="Times New Roman" w:eastAsia="Times New Roman" w:hAnsi="Times New Roman" w:cs="Times New Roman"/>
              <w:sz w:val="24"/>
              <w:szCs w:val="24"/>
            </w:rPr>
            <w:instrText xml:space="preserve"> CITATION Zua17 \l 1033 </w:instrText>
          </w:r>
          <w:r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(Zuarez-Easton, 2017)</w:t>
          </w:r>
          <w:r w:rsidRPr="008357F1">
            <w:rPr>
              <w:rFonts w:ascii="Times New Roman" w:eastAsia="Times New Roman" w:hAnsi="Times New Roman" w:cs="Times New Roman"/>
              <w:sz w:val="24"/>
              <w:szCs w:val="24"/>
            </w:rPr>
            <w:fldChar w:fldCharType="end"/>
          </w:r>
        </w:sdtContent>
      </w:sdt>
    </w:p>
    <w:p w14:paraId="7AE00D2D" w14:textId="58C9F7F4" w:rsidR="009807D2" w:rsidRPr="008357F1" w:rsidRDefault="00BE7EED" w:rsidP="0063278A">
      <w:pPr>
        <w:shd w:val="clear" w:color="auto" w:fill="FFFFFF"/>
        <w:spacing w:after="0" w:line="360" w:lineRule="auto"/>
        <w:jc w:val="both"/>
        <w:outlineLvl w:val="3"/>
        <w:rPr>
          <w:rFonts w:ascii="Times New Roman" w:eastAsia="Times New Roman" w:hAnsi="Times New Roman" w:cs="Times New Roman"/>
          <w:spacing w:val="-2"/>
          <w:sz w:val="24"/>
          <w:szCs w:val="24"/>
        </w:rPr>
      </w:pPr>
      <w:r w:rsidRPr="008357F1">
        <w:rPr>
          <w:rFonts w:ascii="Times New Roman" w:eastAsia="Times New Roman" w:hAnsi="Times New Roman" w:cs="Times New Roman"/>
          <w:sz w:val="24"/>
          <w:szCs w:val="24"/>
        </w:rPr>
        <w:t xml:space="preserve">The American College of Obstetricians and Gynecologists, in its committee opinion, recommends antimicrobial prophylaxis for all cesarean deliveries unless the patient is already receiving an antibiotic regimen with appropriate coverage (eg, for </w:t>
      </w:r>
      <w:r w:rsidR="00DD0A0A" w:rsidRPr="008357F1">
        <w:rPr>
          <w:rFonts w:ascii="Times New Roman" w:eastAsia="Times New Roman" w:hAnsi="Times New Roman" w:cs="Times New Roman"/>
          <w:sz w:val="24"/>
          <w:szCs w:val="24"/>
        </w:rPr>
        <w:t>Chorioamnionitis</w:t>
      </w:r>
      <w:r w:rsidRPr="008357F1">
        <w:rPr>
          <w:rFonts w:ascii="Times New Roman" w:eastAsia="Times New Roman" w:hAnsi="Times New Roman" w:cs="Times New Roman"/>
          <w:sz w:val="24"/>
          <w:szCs w:val="24"/>
        </w:rPr>
        <w:t>). The antibiotics should be administered within 60 minutes before the procedure. A single dose of a targeted antibiotic, such as a first-generation cephalosporin, is the first-line antibiotic of choice, unless significant drug allergies are present. In obese women (body mass index &gt;30 kg/m</w:t>
      </w:r>
      <w:r w:rsidRPr="008357F1">
        <w:rPr>
          <w:rFonts w:ascii="Times New Roman" w:eastAsia="Times New Roman" w:hAnsi="Times New Roman" w:cs="Times New Roman"/>
          <w:sz w:val="24"/>
          <w:szCs w:val="24"/>
          <w:vertAlign w:val="superscript"/>
        </w:rPr>
        <w:t>2</w:t>
      </w:r>
      <w:r w:rsidRPr="008357F1">
        <w:rPr>
          <w:rFonts w:ascii="Times New Roman" w:eastAsia="Times New Roman" w:hAnsi="Times New Roman" w:cs="Times New Roman"/>
          <w:sz w:val="24"/>
          <w:szCs w:val="24"/>
        </w:rPr>
        <w:t>), a higher dose of preoperative antibiotics prophylaxis should be considered. Repeated doses are reserved for particular situations, as in the case o</w:t>
      </w:r>
      <w:r w:rsidR="00DD0A0A" w:rsidRPr="008357F1">
        <w:rPr>
          <w:rFonts w:ascii="Times New Roman" w:eastAsia="Times New Roman" w:hAnsi="Times New Roman" w:cs="Times New Roman"/>
          <w:sz w:val="24"/>
          <w:szCs w:val="24"/>
        </w:rPr>
        <w:t>f major intraoperative bleeding</w:t>
      </w:r>
      <w:sdt>
        <w:sdtPr>
          <w:rPr>
            <w:rFonts w:ascii="Times New Roman" w:eastAsia="Times New Roman" w:hAnsi="Times New Roman" w:cs="Times New Roman"/>
            <w:sz w:val="24"/>
            <w:szCs w:val="24"/>
          </w:rPr>
          <w:id w:val="1351457034"/>
          <w:citation/>
        </w:sdtPr>
        <w:sdtEndPr/>
        <w:sdtContent>
          <w:r w:rsidR="00DD0A0A" w:rsidRPr="008357F1">
            <w:rPr>
              <w:rFonts w:ascii="Times New Roman" w:eastAsia="Times New Roman" w:hAnsi="Times New Roman" w:cs="Times New Roman"/>
              <w:sz w:val="24"/>
              <w:szCs w:val="24"/>
            </w:rPr>
            <w:fldChar w:fldCharType="begin"/>
          </w:r>
          <w:r w:rsidR="00DD0A0A" w:rsidRPr="008357F1">
            <w:rPr>
              <w:rFonts w:ascii="Times New Roman" w:eastAsia="Times New Roman" w:hAnsi="Times New Roman" w:cs="Times New Roman"/>
              <w:sz w:val="24"/>
              <w:szCs w:val="24"/>
            </w:rPr>
            <w:instrText xml:space="preserve"> CITATION Noa17 \l 1033 </w:instrText>
          </w:r>
          <w:r w:rsidR="00DD0A0A"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(Zapfrah, 2017)</w:t>
          </w:r>
          <w:r w:rsidR="00DD0A0A" w:rsidRPr="008357F1">
            <w:rPr>
              <w:rFonts w:ascii="Times New Roman" w:eastAsia="Times New Roman" w:hAnsi="Times New Roman" w:cs="Times New Roman"/>
              <w:sz w:val="24"/>
              <w:szCs w:val="24"/>
            </w:rPr>
            <w:fldChar w:fldCharType="end"/>
          </w:r>
        </w:sdtContent>
      </w:sdt>
    </w:p>
    <w:p w14:paraId="74C05CA8" w14:textId="17A5FE7C" w:rsidR="00BE7EED" w:rsidRPr="008357F1" w:rsidRDefault="00A20D63" w:rsidP="00C46382">
      <w:pPr>
        <w:pStyle w:val="Heading2"/>
        <w:spacing w:line="360" w:lineRule="auto"/>
        <w:rPr>
          <w:rFonts w:ascii="Times New Roman" w:hAnsi="Times New Roman"/>
          <w:b/>
          <w:color w:val="auto"/>
          <w:sz w:val="24"/>
          <w:szCs w:val="24"/>
          <w:lang w:val="en-GB"/>
        </w:rPr>
      </w:pPr>
      <w:bookmarkStart w:id="83" w:name="_Toc144316195"/>
      <w:r w:rsidRPr="008357F1">
        <w:rPr>
          <w:rFonts w:ascii="Times New Roman" w:hAnsi="Times New Roman"/>
          <w:b/>
          <w:color w:val="auto"/>
          <w:sz w:val="24"/>
          <w:szCs w:val="24"/>
          <w:lang w:val="en-GB"/>
        </w:rPr>
        <w:t xml:space="preserve">2.4.2 </w:t>
      </w:r>
      <w:r w:rsidR="00C009C2" w:rsidRPr="008357F1">
        <w:rPr>
          <w:rFonts w:ascii="Times New Roman" w:hAnsi="Times New Roman"/>
          <w:b/>
          <w:color w:val="auto"/>
          <w:sz w:val="24"/>
          <w:szCs w:val="24"/>
          <w:lang w:val="en-GB"/>
        </w:rPr>
        <w:t>INTRAOPERATIVE PRACTICES</w:t>
      </w:r>
      <w:bookmarkEnd w:id="83"/>
    </w:p>
    <w:p w14:paraId="24BE55A9" w14:textId="77777777" w:rsidR="00A20D63" w:rsidRPr="008357F1" w:rsidRDefault="00BE7EED" w:rsidP="00A20D63">
      <w:pPr>
        <w:shd w:val="clear" w:color="auto" w:fill="FFFFFF"/>
        <w:spacing w:after="0" w:line="360" w:lineRule="auto"/>
        <w:jc w:val="both"/>
        <w:outlineLvl w:val="3"/>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 xml:space="preserve">Staff education programs and refresher courses in aseptic and scrub techniques have been shown to reduce the incidence of SSI in elective and nonelective cesarean </w:t>
      </w:r>
      <w:r w:rsidR="00C009C2" w:rsidRPr="008357F1">
        <w:rPr>
          <w:rFonts w:ascii="Times New Roman" w:eastAsia="Times New Roman" w:hAnsi="Times New Roman" w:cs="Times New Roman"/>
          <w:sz w:val="24"/>
          <w:szCs w:val="24"/>
        </w:rPr>
        <w:t xml:space="preserve">deliveries. Also </w:t>
      </w:r>
      <w:r w:rsidRPr="008357F1">
        <w:rPr>
          <w:rFonts w:ascii="Times New Roman" w:eastAsia="Times New Roman" w:hAnsi="Times New Roman" w:cs="Times New Roman"/>
          <w:sz w:val="24"/>
          <w:szCs w:val="24"/>
        </w:rPr>
        <w:t xml:space="preserve">Several RCTs evaluated the use of high (80%) perioperative oxygen supplementation concentrations versus low (30%) </w:t>
      </w:r>
      <w:r w:rsidR="00C009C2" w:rsidRPr="008357F1">
        <w:rPr>
          <w:rFonts w:ascii="Times New Roman" w:eastAsia="Times New Roman" w:hAnsi="Times New Roman" w:cs="Times New Roman"/>
          <w:sz w:val="24"/>
          <w:szCs w:val="24"/>
        </w:rPr>
        <w:t xml:space="preserve">on the incidence of SSI </w:t>
      </w:r>
      <w:r w:rsidRPr="008357F1">
        <w:rPr>
          <w:rFonts w:ascii="Times New Roman" w:eastAsia="Times New Roman" w:hAnsi="Times New Roman" w:cs="Times New Roman"/>
          <w:sz w:val="24"/>
          <w:szCs w:val="24"/>
        </w:rPr>
        <w:t>None of the trials found a significant difference, concluding that increasing the concentration of oxygen in women undergoing cesarean deliveries do</w:t>
      </w:r>
      <w:r w:rsidR="00E65EB4" w:rsidRPr="008357F1">
        <w:rPr>
          <w:rFonts w:ascii="Times New Roman" w:eastAsia="Times New Roman" w:hAnsi="Times New Roman" w:cs="Times New Roman"/>
          <w:sz w:val="24"/>
          <w:szCs w:val="24"/>
        </w:rPr>
        <w:t>es not decrease the rate of SSI</w:t>
      </w:r>
      <w:sdt>
        <w:sdtPr>
          <w:rPr>
            <w:rFonts w:ascii="Times New Roman" w:eastAsia="Times New Roman" w:hAnsi="Times New Roman" w:cs="Times New Roman"/>
            <w:sz w:val="24"/>
            <w:szCs w:val="24"/>
          </w:rPr>
          <w:id w:val="1275211938"/>
          <w:citation/>
        </w:sdtPr>
        <w:sdtEndPr/>
        <w:sdtContent>
          <w:r w:rsidR="00E65EB4" w:rsidRPr="008357F1">
            <w:rPr>
              <w:rFonts w:ascii="Times New Roman" w:eastAsia="Times New Roman" w:hAnsi="Times New Roman" w:cs="Times New Roman"/>
              <w:sz w:val="24"/>
              <w:szCs w:val="24"/>
            </w:rPr>
            <w:fldChar w:fldCharType="begin"/>
          </w:r>
          <w:r w:rsidR="00E65EB4" w:rsidRPr="008357F1">
            <w:rPr>
              <w:rFonts w:ascii="Times New Roman" w:eastAsia="Times New Roman" w:hAnsi="Times New Roman" w:cs="Times New Roman"/>
              <w:sz w:val="24"/>
              <w:szCs w:val="24"/>
            </w:rPr>
            <w:instrText xml:space="preserve"> CITATION Zua17 \l 1033 </w:instrText>
          </w:r>
          <w:r w:rsidR="00E65EB4"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(Zuarez-Easton, 2017)</w:t>
          </w:r>
          <w:r w:rsidR="00E65EB4" w:rsidRPr="008357F1">
            <w:rPr>
              <w:rFonts w:ascii="Times New Roman" w:eastAsia="Times New Roman" w:hAnsi="Times New Roman" w:cs="Times New Roman"/>
              <w:sz w:val="24"/>
              <w:szCs w:val="24"/>
            </w:rPr>
            <w:fldChar w:fldCharType="end"/>
          </w:r>
        </w:sdtContent>
      </w:sdt>
      <w:r w:rsidR="00650B88" w:rsidRPr="008357F1">
        <w:rPr>
          <w:rFonts w:ascii="Times New Roman" w:eastAsia="Times New Roman" w:hAnsi="Times New Roman" w:cs="Times New Roman"/>
          <w:sz w:val="24"/>
          <w:szCs w:val="24"/>
        </w:rPr>
        <w:t>.</w:t>
      </w:r>
      <w:r w:rsidRPr="008357F1">
        <w:rPr>
          <w:rFonts w:ascii="Times New Roman" w:eastAsia="Times New Roman" w:hAnsi="Times New Roman" w:cs="Times New Roman"/>
          <w:sz w:val="24"/>
          <w:szCs w:val="24"/>
        </w:rPr>
        <w:t>A Cochrane review published in 2013 included two studies comparing the Joel-Cohen incision</w:t>
      </w:r>
      <w:r w:rsidR="00E65EB4" w:rsidRPr="008357F1">
        <w:rPr>
          <w:rFonts w:ascii="Times New Roman" w:eastAsia="Times New Roman" w:hAnsi="Times New Roman" w:cs="Times New Roman"/>
          <w:sz w:val="24"/>
          <w:szCs w:val="24"/>
        </w:rPr>
        <w:t xml:space="preserve"> with the Pfannenstiel incision</w:t>
      </w:r>
      <w:r w:rsidR="00E65EB4" w:rsidRPr="008357F1">
        <w:rPr>
          <w:rFonts w:ascii="Times New Roman" w:eastAsia="Times New Roman" w:hAnsi="Times New Roman" w:cs="Times New Roman"/>
          <w:sz w:val="24"/>
          <w:szCs w:val="24"/>
          <w:u w:val="single"/>
          <w:vertAlign w:val="superscript"/>
        </w:rPr>
        <w:t xml:space="preserve"> </w:t>
      </w:r>
      <w:r w:rsidRPr="008357F1">
        <w:rPr>
          <w:rFonts w:ascii="Times New Roman" w:eastAsia="Times New Roman" w:hAnsi="Times New Roman" w:cs="Times New Roman"/>
          <w:sz w:val="24"/>
          <w:szCs w:val="24"/>
        </w:rPr>
        <w:t>Overall, there was a 65% reduction in p</w:t>
      </w:r>
      <w:r w:rsidR="00E65EB4" w:rsidRPr="008357F1">
        <w:rPr>
          <w:rFonts w:ascii="Times New Roman" w:eastAsia="Times New Roman" w:hAnsi="Times New Roman" w:cs="Times New Roman"/>
          <w:sz w:val="24"/>
          <w:szCs w:val="24"/>
        </w:rPr>
        <w:t xml:space="preserve">ostoperative febrile morbidity </w:t>
      </w:r>
      <w:r w:rsidRPr="008357F1">
        <w:rPr>
          <w:rFonts w:ascii="Times New Roman" w:eastAsia="Times New Roman" w:hAnsi="Times New Roman" w:cs="Times New Roman"/>
          <w:sz w:val="24"/>
          <w:szCs w:val="24"/>
        </w:rPr>
        <w:t xml:space="preserve">RR: </w:t>
      </w:r>
      <w:r w:rsidRPr="008357F1">
        <w:rPr>
          <w:rFonts w:ascii="Times New Roman" w:eastAsia="Times New Roman" w:hAnsi="Times New Roman" w:cs="Times New Roman"/>
          <w:sz w:val="24"/>
          <w:szCs w:val="24"/>
        </w:rPr>
        <w:lastRenderedPageBreak/>
        <w:t>0.35; 95% with the Joel-Cohen incision. Only one study noted the incidence of wound infection separately and found no differ</w:t>
      </w:r>
      <w:r w:rsidR="00E65EB4" w:rsidRPr="008357F1">
        <w:rPr>
          <w:rFonts w:ascii="Times New Roman" w:eastAsia="Times New Roman" w:hAnsi="Times New Roman" w:cs="Times New Roman"/>
          <w:sz w:val="24"/>
          <w:szCs w:val="24"/>
        </w:rPr>
        <w:t xml:space="preserve">ence between the two techniques </w:t>
      </w:r>
      <w:r w:rsidRPr="008357F1">
        <w:rPr>
          <w:rFonts w:ascii="Times New Roman" w:eastAsia="Times New Roman" w:hAnsi="Times New Roman" w:cs="Times New Roman"/>
          <w:sz w:val="24"/>
          <w:szCs w:val="24"/>
        </w:rPr>
        <w:t>In regard to muscle cutting, one study compared the Maylard muscle-cutting incision with the Pfannenstiel incision and reported no d</w:t>
      </w:r>
      <w:r w:rsidR="00E65EB4" w:rsidRPr="008357F1">
        <w:rPr>
          <w:rFonts w:ascii="Times New Roman" w:eastAsia="Times New Roman" w:hAnsi="Times New Roman" w:cs="Times New Roman"/>
          <w:sz w:val="24"/>
          <w:szCs w:val="24"/>
        </w:rPr>
        <w:t xml:space="preserve">ifference in febrile morbidity </w:t>
      </w:r>
      <w:r w:rsidRPr="008357F1">
        <w:rPr>
          <w:rFonts w:ascii="Times New Roman" w:eastAsia="Times New Roman" w:hAnsi="Times New Roman" w:cs="Times New Roman"/>
          <w:sz w:val="24"/>
          <w:szCs w:val="24"/>
        </w:rPr>
        <w:t>RR: 1.26; 95% o</w:t>
      </w:r>
      <w:r w:rsidR="00901218" w:rsidRPr="008357F1">
        <w:rPr>
          <w:rFonts w:ascii="Times New Roman" w:eastAsia="Times New Roman" w:hAnsi="Times New Roman" w:cs="Times New Roman"/>
          <w:sz w:val="24"/>
          <w:szCs w:val="24"/>
        </w:rPr>
        <w:t>r wound infection (RR: 1.26; 9</w:t>
      </w:r>
      <w:r w:rsidR="00A610B4" w:rsidRPr="008357F1">
        <w:rPr>
          <w:rFonts w:ascii="Times New Roman" w:eastAsia="Times New Roman" w:hAnsi="Times New Roman" w:cs="Times New Roman"/>
          <w:sz w:val="24"/>
          <w:szCs w:val="24"/>
        </w:rPr>
        <w:t>5%</w:t>
      </w:r>
      <w:r w:rsidR="00901218" w:rsidRPr="008357F1">
        <w:rPr>
          <w:rFonts w:ascii="Times New Roman" w:eastAsia="Times New Roman" w:hAnsi="Times New Roman" w:cs="Times New Roman"/>
          <w:sz w:val="24"/>
          <w:szCs w:val="24"/>
        </w:rPr>
        <w:t>,</w:t>
      </w:r>
      <w:r w:rsidRPr="008357F1">
        <w:rPr>
          <w:rFonts w:ascii="Times New Roman" w:eastAsia="Times New Roman" w:hAnsi="Times New Roman" w:cs="Times New Roman"/>
          <w:sz w:val="24"/>
          <w:szCs w:val="24"/>
        </w:rPr>
        <w:t>Single layer uterine closure versus double layer was examined in two l</w:t>
      </w:r>
      <w:r w:rsidR="00901218" w:rsidRPr="008357F1">
        <w:rPr>
          <w:rFonts w:ascii="Times New Roman" w:eastAsia="Times New Roman" w:hAnsi="Times New Roman" w:cs="Times New Roman"/>
          <w:sz w:val="24"/>
          <w:szCs w:val="24"/>
        </w:rPr>
        <w:t xml:space="preserve">arge RCTs and a Cochrane review </w:t>
      </w:r>
      <w:r w:rsidRPr="008357F1">
        <w:rPr>
          <w:rFonts w:ascii="Times New Roman" w:eastAsia="Times New Roman" w:hAnsi="Times New Roman" w:cs="Times New Roman"/>
          <w:sz w:val="24"/>
          <w:szCs w:val="24"/>
        </w:rPr>
        <w:t>There was no difference in postoperative febrile morbidity, wound infection</w:t>
      </w:r>
      <w:r w:rsidR="00901218" w:rsidRPr="008357F1">
        <w:rPr>
          <w:rFonts w:ascii="Times New Roman" w:eastAsia="Times New Roman" w:hAnsi="Times New Roman" w:cs="Times New Roman"/>
          <w:sz w:val="24"/>
          <w:szCs w:val="24"/>
        </w:rPr>
        <w:t xml:space="preserve"> between the two techniques</w:t>
      </w:r>
      <w:sdt>
        <w:sdtPr>
          <w:rPr>
            <w:rFonts w:ascii="Times New Roman" w:eastAsia="Times New Roman" w:hAnsi="Times New Roman" w:cs="Times New Roman"/>
            <w:sz w:val="24"/>
            <w:szCs w:val="24"/>
          </w:rPr>
          <w:id w:val="470406398"/>
          <w:citation/>
        </w:sdtPr>
        <w:sdtEndPr/>
        <w:sdtContent>
          <w:r w:rsidR="00901218" w:rsidRPr="008357F1">
            <w:rPr>
              <w:rFonts w:ascii="Times New Roman" w:eastAsia="Times New Roman" w:hAnsi="Times New Roman" w:cs="Times New Roman"/>
              <w:sz w:val="24"/>
              <w:szCs w:val="24"/>
            </w:rPr>
            <w:fldChar w:fldCharType="begin"/>
          </w:r>
          <w:r w:rsidR="00901218" w:rsidRPr="008357F1">
            <w:rPr>
              <w:rFonts w:ascii="Times New Roman" w:eastAsia="Times New Roman" w:hAnsi="Times New Roman" w:cs="Times New Roman"/>
              <w:sz w:val="24"/>
              <w:szCs w:val="24"/>
            </w:rPr>
            <w:instrText xml:space="preserve"> CITATION Zua17 \l 1033 </w:instrText>
          </w:r>
          <w:r w:rsidR="00901218"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(Zuarez-Easton, 2017)</w:t>
          </w:r>
          <w:r w:rsidR="00901218" w:rsidRPr="008357F1">
            <w:rPr>
              <w:rFonts w:ascii="Times New Roman" w:eastAsia="Times New Roman" w:hAnsi="Times New Roman" w:cs="Times New Roman"/>
              <w:sz w:val="24"/>
              <w:szCs w:val="24"/>
            </w:rPr>
            <w:fldChar w:fldCharType="end"/>
          </w:r>
        </w:sdtContent>
      </w:sdt>
    </w:p>
    <w:p w14:paraId="2518204F" w14:textId="34E8F7FB" w:rsidR="00BE7EED" w:rsidRPr="008357F1" w:rsidRDefault="00BE7EED" w:rsidP="00A20D63">
      <w:pPr>
        <w:shd w:val="clear" w:color="auto" w:fill="FFFFFF"/>
        <w:spacing w:after="0" w:line="360" w:lineRule="auto"/>
        <w:jc w:val="both"/>
        <w:outlineLvl w:val="3"/>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 xml:space="preserve">Cochrane review and two recent large RCTs found no significant difference in the incidence of postoperative endometritis or wound infection in cases with peritoneal closure compared to nonclosure during cesarean </w:t>
      </w:r>
      <w:r w:rsidR="00650B88" w:rsidRPr="008357F1">
        <w:rPr>
          <w:rFonts w:ascii="Times New Roman" w:eastAsia="Times New Roman" w:hAnsi="Times New Roman" w:cs="Times New Roman"/>
          <w:sz w:val="24"/>
          <w:szCs w:val="24"/>
        </w:rPr>
        <w:t>section, The</w:t>
      </w:r>
      <w:r w:rsidRPr="008357F1">
        <w:rPr>
          <w:rFonts w:ascii="Times New Roman" w:eastAsia="Times New Roman" w:hAnsi="Times New Roman" w:cs="Times New Roman"/>
          <w:sz w:val="24"/>
          <w:szCs w:val="24"/>
        </w:rPr>
        <w:t xml:space="preserve"> use of intra-abdominal irrigation before abdominal closure was evaluated in a recent meta-an</w:t>
      </w:r>
      <w:r w:rsidR="00901218" w:rsidRPr="008357F1">
        <w:rPr>
          <w:rFonts w:ascii="Times New Roman" w:eastAsia="Times New Roman" w:hAnsi="Times New Roman" w:cs="Times New Roman"/>
          <w:sz w:val="24"/>
          <w:szCs w:val="24"/>
        </w:rPr>
        <w:t xml:space="preserve">alysis that included three RCTs </w:t>
      </w:r>
      <w:r w:rsidRPr="008357F1">
        <w:rPr>
          <w:rFonts w:ascii="Times New Roman" w:eastAsia="Times New Roman" w:hAnsi="Times New Roman" w:cs="Times New Roman"/>
          <w:sz w:val="24"/>
          <w:szCs w:val="24"/>
        </w:rPr>
        <w:t>Intraoperative saline irrigatio</w:t>
      </w:r>
      <w:r w:rsidR="00901218" w:rsidRPr="008357F1">
        <w:rPr>
          <w:rFonts w:ascii="Times New Roman" w:eastAsia="Times New Roman" w:hAnsi="Times New Roman" w:cs="Times New Roman"/>
          <w:sz w:val="24"/>
          <w:szCs w:val="24"/>
        </w:rPr>
        <w:t xml:space="preserve">n was associated with increased </w:t>
      </w:r>
      <w:r w:rsidRPr="008357F1">
        <w:rPr>
          <w:rFonts w:ascii="Times New Roman" w:eastAsia="Times New Roman" w:hAnsi="Times New Roman" w:cs="Times New Roman"/>
          <w:sz w:val="24"/>
          <w:szCs w:val="24"/>
        </w:rPr>
        <w:t xml:space="preserve">intraoperative and postoperative nausea and increased the use of </w:t>
      </w:r>
      <w:r w:rsidR="00650B88" w:rsidRPr="008357F1">
        <w:rPr>
          <w:rFonts w:ascii="Times New Roman" w:eastAsia="Times New Roman" w:hAnsi="Times New Roman" w:cs="Times New Roman"/>
          <w:sz w:val="24"/>
          <w:szCs w:val="24"/>
        </w:rPr>
        <w:t>antiemetic</w:t>
      </w:r>
      <w:r w:rsidRPr="008357F1">
        <w:rPr>
          <w:rFonts w:ascii="Times New Roman" w:eastAsia="Times New Roman" w:hAnsi="Times New Roman" w:cs="Times New Roman"/>
          <w:sz w:val="24"/>
          <w:szCs w:val="24"/>
        </w:rPr>
        <w:t xml:space="preserve"> without a significant reduction in infectious morbidity including postpartum endometritis and wound </w:t>
      </w:r>
      <w:r w:rsidR="00663EC7" w:rsidRPr="008357F1">
        <w:rPr>
          <w:rFonts w:ascii="Times New Roman" w:eastAsia="Times New Roman" w:hAnsi="Times New Roman" w:cs="Times New Roman"/>
          <w:sz w:val="24"/>
          <w:szCs w:val="24"/>
        </w:rPr>
        <w:t>infection,</w:t>
      </w:r>
      <w:r w:rsidRPr="008357F1">
        <w:rPr>
          <w:rFonts w:ascii="Times New Roman" w:eastAsia="Times New Roman" w:hAnsi="Times New Roman" w:cs="Times New Roman"/>
          <w:sz w:val="24"/>
          <w:szCs w:val="24"/>
        </w:rPr>
        <w:t xml:space="preserve"> closure of the subcutaneous tissue reduced wound composite morbidity including hematoma, seroma, wound infection, and wound separatio</w:t>
      </w:r>
      <w:r w:rsidR="00650B88" w:rsidRPr="008357F1">
        <w:rPr>
          <w:rFonts w:ascii="Times New Roman" w:eastAsia="Times New Roman" w:hAnsi="Times New Roman" w:cs="Times New Roman"/>
          <w:sz w:val="24"/>
          <w:szCs w:val="24"/>
        </w:rPr>
        <w:t xml:space="preserve">n RR: 0.68; 95% </w:t>
      </w:r>
      <w:r w:rsidRPr="008357F1">
        <w:rPr>
          <w:rFonts w:ascii="Times New Roman" w:eastAsia="Times New Roman" w:hAnsi="Times New Roman" w:cs="Times New Roman"/>
          <w:sz w:val="24"/>
          <w:szCs w:val="24"/>
        </w:rPr>
        <w:t xml:space="preserve"> There was no difference in the risk of wound infection alo</w:t>
      </w:r>
      <w:r w:rsidR="00650B88" w:rsidRPr="008357F1">
        <w:rPr>
          <w:rFonts w:ascii="Times New Roman" w:eastAsia="Times New Roman" w:hAnsi="Times New Roman" w:cs="Times New Roman"/>
          <w:sz w:val="24"/>
          <w:szCs w:val="24"/>
        </w:rPr>
        <w:t>ne or other short-term outcomes</w:t>
      </w:r>
      <w:r w:rsidRPr="008357F1">
        <w:rPr>
          <w:rFonts w:ascii="Times New Roman" w:eastAsia="Times New Roman" w:hAnsi="Times New Roman" w:cs="Times New Roman"/>
          <w:sz w:val="24"/>
          <w:szCs w:val="24"/>
        </w:rPr>
        <w:t xml:space="preserve"> In regard to subcutaneous thickness, if depth is &lt;2 cm, there is no difference in wound disruption between closure and nonclosure In women with subcutaneous thickness &gt;2 cm, closure was associated with a significant decrease in wound complications (RR: 0.66; 95% </w:t>
      </w:r>
      <w:r w:rsidR="00650B88" w:rsidRPr="008357F1">
        <w:rPr>
          <w:rFonts w:ascii="Times New Roman" w:eastAsia="Times New Roman" w:hAnsi="Times New Roman" w:cs="Times New Roman"/>
          <w:sz w:val="24"/>
          <w:szCs w:val="24"/>
        </w:rPr>
        <w:t xml:space="preserve">and is recommended </w:t>
      </w:r>
      <w:r w:rsidRPr="008357F1">
        <w:rPr>
          <w:rFonts w:ascii="Times New Roman" w:eastAsia="Times New Roman" w:hAnsi="Times New Roman" w:cs="Times New Roman"/>
          <w:sz w:val="24"/>
          <w:szCs w:val="24"/>
        </w:rPr>
        <w:t xml:space="preserve">The use of subcutaneous drainage, regardless of tissue thickness, was not associated with decreased wound morbidity including </w:t>
      </w:r>
      <w:r w:rsidR="00650B88" w:rsidRPr="008357F1">
        <w:rPr>
          <w:rFonts w:ascii="Times New Roman" w:eastAsia="Times New Roman" w:hAnsi="Times New Roman" w:cs="Times New Roman"/>
          <w:sz w:val="24"/>
          <w:szCs w:val="24"/>
        </w:rPr>
        <w:t>wound infection</w:t>
      </w:r>
      <w:sdt>
        <w:sdtPr>
          <w:rPr>
            <w:rFonts w:ascii="Times New Roman" w:eastAsia="Times New Roman" w:hAnsi="Times New Roman" w:cs="Times New Roman"/>
            <w:sz w:val="24"/>
            <w:szCs w:val="24"/>
          </w:rPr>
          <w:id w:val="-250051323"/>
          <w:citation/>
        </w:sdtPr>
        <w:sdtEndPr/>
        <w:sdtContent>
          <w:r w:rsidR="00650B88" w:rsidRPr="008357F1">
            <w:rPr>
              <w:rFonts w:ascii="Times New Roman" w:eastAsia="Times New Roman" w:hAnsi="Times New Roman" w:cs="Times New Roman"/>
              <w:sz w:val="24"/>
              <w:szCs w:val="24"/>
            </w:rPr>
            <w:fldChar w:fldCharType="begin"/>
          </w:r>
          <w:r w:rsidR="00650B88" w:rsidRPr="008357F1">
            <w:rPr>
              <w:rFonts w:ascii="Times New Roman" w:eastAsia="Times New Roman" w:hAnsi="Times New Roman" w:cs="Times New Roman"/>
              <w:sz w:val="24"/>
              <w:szCs w:val="24"/>
            </w:rPr>
            <w:instrText xml:space="preserve"> CITATION Noa17 \l 1033 </w:instrText>
          </w:r>
          <w:r w:rsidR="00650B88"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(Zapfrah, 2017)</w:t>
          </w:r>
          <w:r w:rsidR="00650B88" w:rsidRPr="008357F1">
            <w:rPr>
              <w:rFonts w:ascii="Times New Roman" w:eastAsia="Times New Roman" w:hAnsi="Times New Roman" w:cs="Times New Roman"/>
              <w:sz w:val="24"/>
              <w:szCs w:val="24"/>
            </w:rPr>
            <w:fldChar w:fldCharType="end"/>
          </w:r>
        </w:sdtContent>
      </w:sdt>
    </w:p>
    <w:p w14:paraId="1536140E" w14:textId="481F269E" w:rsidR="006E119A" w:rsidRPr="008357F1" w:rsidRDefault="00BE7EED" w:rsidP="00363C69">
      <w:pPr>
        <w:shd w:val="clear" w:color="auto" w:fill="FFFFFF"/>
        <w:spacing w:before="400" w:line="360" w:lineRule="auto"/>
        <w:jc w:val="both"/>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The two most studied methods for skin closure after cesarean section are staples and subcutaneous sutures. A Cochrane review of eight trials concluded that wound complications and cosmetic outcome are similar between the two techniques In contrast, a large meta-analysis concluded that staples closure is associated with twofold increase in wound infection and separation compared with subcuticular sutures. A multicenter RCT found a significant (57%) decrease in the incidence of wound complications, including wound infection, with suture closure of the skin at cesarean delivery compared with staples (4.9% compared to 10.</w:t>
      </w:r>
      <w:r w:rsidR="00D15397" w:rsidRPr="008357F1">
        <w:rPr>
          <w:rFonts w:ascii="Times New Roman" w:eastAsia="Times New Roman" w:hAnsi="Times New Roman" w:cs="Times New Roman"/>
          <w:sz w:val="24"/>
          <w:szCs w:val="24"/>
        </w:rPr>
        <w:t>6%; odds ratio [OR]: 0.43; 95%.</w:t>
      </w:r>
      <w:r w:rsidR="00363C69" w:rsidRPr="008357F1">
        <w:rPr>
          <w:rFonts w:ascii="Times New Roman" w:eastAsia="Times New Roman" w:hAnsi="Times New Roman" w:cs="Times New Roman"/>
          <w:sz w:val="24"/>
          <w:szCs w:val="24"/>
          <w:u w:val="single"/>
          <w:vertAlign w:val="superscript"/>
        </w:rPr>
        <w:t>.</w:t>
      </w:r>
      <w:r w:rsidRPr="008357F1">
        <w:rPr>
          <w:rFonts w:ascii="Times New Roman" w:eastAsia="Times New Roman" w:hAnsi="Times New Roman" w:cs="Times New Roman"/>
          <w:sz w:val="24"/>
          <w:szCs w:val="24"/>
        </w:rPr>
        <w:t> In particular, wound separation of the skin was significantly decreased from 7.4% to 1.6% in women whose incisions were closed with sutures compared with those closed with staples (OR: 0.2; 95% The study was not powered to assess a diff</w:t>
      </w:r>
      <w:r w:rsidR="00650B88" w:rsidRPr="008357F1">
        <w:rPr>
          <w:rFonts w:ascii="Times New Roman" w:eastAsia="Times New Roman" w:hAnsi="Times New Roman" w:cs="Times New Roman"/>
          <w:sz w:val="24"/>
          <w:szCs w:val="24"/>
        </w:rPr>
        <w:t>erence in wound infection alone</w:t>
      </w:r>
      <w:r w:rsidR="001B64DC" w:rsidRPr="008357F1">
        <w:rPr>
          <w:rFonts w:ascii="Times New Roman" w:eastAsia="Times New Roman" w:hAnsi="Times New Roman" w:cs="Times New Roman"/>
          <w:sz w:val="24"/>
          <w:szCs w:val="24"/>
        </w:rPr>
        <w:t xml:space="preserve"> a</w:t>
      </w:r>
      <w:r w:rsidRPr="008357F1">
        <w:rPr>
          <w:rFonts w:ascii="Times New Roman" w:eastAsia="Times New Roman" w:hAnsi="Times New Roman" w:cs="Times New Roman"/>
          <w:sz w:val="24"/>
          <w:szCs w:val="24"/>
        </w:rPr>
        <w:t xml:space="preserve"> recent meta-analysis reported a lower incidence of wound separations in those </w:t>
      </w:r>
      <w:r w:rsidRPr="008357F1">
        <w:rPr>
          <w:rFonts w:ascii="Times New Roman" w:eastAsia="Times New Roman" w:hAnsi="Times New Roman" w:cs="Times New Roman"/>
          <w:sz w:val="24"/>
          <w:szCs w:val="24"/>
        </w:rPr>
        <w:lastRenderedPageBreak/>
        <w:t>closed with suture compared to staples, with no significant differences in infection rate morbidity</w:t>
      </w:r>
      <w:sdt>
        <w:sdtPr>
          <w:rPr>
            <w:rFonts w:ascii="Times New Roman" w:eastAsia="Times New Roman" w:hAnsi="Times New Roman" w:cs="Times New Roman"/>
            <w:sz w:val="24"/>
            <w:szCs w:val="24"/>
          </w:rPr>
          <w:id w:val="1955209908"/>
          <w:citation/>
        </w:sdtPr>
        <w:sdtEndPr/>
        <w:sdtContent>
          <w:r w:rsidR="00650B88" w:rsidRPr="008357F1">
            <w:rPr>
              <w:rFonts w:ascii="Times New Roman" w:eastAsia="Times New Roman" w:hAnsi="Times New Roman" w:cs="Times New Roman"/>
              <w:sz w:val="24"/>
              <w:szCs w:val="24"/>
            </w:rPr>
            <w:fldChar w:fldCharType="begin"/>
          </w:r>
          <w:r w:rsidR="00650B88" w:rsidRPr="008357F1">
            <w:rPr>
              <w:rFonts w:ascii="Times New Roman" w:eastAsia="Times New Roman" w:hAnsi="Times New Roman" w:cs="Times New Roman"/>
              <w:sz w:val="24"/>
              <w:szCs w:val="24"/>
            </w:rPr>
            <w:instrText xml:space="preserve"> CITATION Gal17 \l 1033 </w:instrText>
          </w:r>
          <w:r w:rsidR="00650B88"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 xml:space="preserve"> (Gali Garmi, 2017)</w:t>
          </w:r>
          <w:r w:rsidR="00650B88" w:rsidRPr="008357F1">
            <w:rPr>
              <w:rFonts w:ascii="Times New Roman" w:eastAsia="Times New Roman" w:hAnsi="Times New Roman" w:cs="Times New Roman"/>
              <w:sz w:val="24"/>
              <w:szCs w:val="24"/>
            </w:rPr>
            <w:fldChar w:fldCharType="end"/>
          </w:r>
        </w:sdtContent>
      </w:sdt>
      <w:r w:rsidR="00A20D63" w:rsidRPr="008357F1">
        <w:rPr>
          <w:rFonts w:ascii="Times New Roman" w:eastAsia="Times New Roman" w:hAnsi="Times New Roman" w:cs="Times New Roman"/>
          <w:sz w:val="24"/>
          <w:szCs w:val="24"/>
        </w:rPr>
        <w:t>.</w:t>
      </w:r>
      <w:r w:rsidRPr="008357F1">
        <w:rPr>
          <w:rFonts w:ascii="Times New Roman" w:eastAsia="Times New Roman" w:hAnsi="Times New Roman" w:cs="Times New Roman"/>
          <w:sz w:val="24"/>
          <w:szCs w:val="24"/>
        </w:rPr>
        <w:t>There are several types of bandages available for dressing the surgical wound at the end of a surgery. A meta-analysis of 16 trials found no difference in SSI rate between surgical wounds covered with different types of dre</w:t>
      </w:r>
      <w:r w:rsidR="009807D2" w:rsidRPr="008357F1">
        <w:rPr>
          <w:rFonts w:ascii="Times New Roman" w:eastAsia="Times New Roman" w:hAnsi="Times New Roman" w:cs="Times New Roman"/>
          <w:sz w:val="24"/>
          <w:szCs w:val="24"/>
        </w:rPr>
        <w:t xml:space="preserve">ssings and those left uncovered </w:t>
      </w:r>
      <w:r w:rsidRPr="008357F1">
        <w:rPr>
          <w:rFonts w:ascii="Times New Roman" w:eastAsia="Times New Roman" w:hAnsi="Times New Roman" w:cs="Times New Roman"/>
          <w:sz w:val="24"/>
          <w:szCs w:val="24"/>
        </w:rPr>
        <w:t>Two Cochrane reviews regarding early (&lt;48 hours) versus delayed dressing removal and postoperative bathing reported limited data, but no significant difference in S</w:t>
      </w:r>
      <w:r w:rsidR="009807D2" w:rsidRPr="008357F1">
        <w:rPr>
          <w:rFonts w:ascii="Times New Roman" w:eastAsia="Times New Roman" w:hAnsi="Times New Roman" w:cs="Times New Roman"/>
          <w:sz w:val="24"/>
          <w:szCs w:val="24"/>
        </w:rPr>
        <w:t xml:space="preserve">SI rate was shown </w:t>
      </w:r>
      <w:r w:rsidRPr="008357F1">
        <w:rPr>
          <w:rFonts w:ascii="Times New Roman" w:eastAsia="Times New Roman" w:hAnsi="Times New Roman" w:cs="Times New Roman"/>
          <w:sz w:val="24"/>
          <w:szCs w:val="24"/>
        </w:rPr>
        <w:t>Early (6 hours) compared to delayed (24–48 hours) removal of the wound dressing was also recently examined in a RCT. The authors reported comparable wound complications that included infection, disruption</w:t>
      </w:r>
      <w:r w:rsidR="009807D2" w:rsidRPr="008357F1">
        <w:rPr>
          <w:rFonts w:ascii="Times New Roman" w:eastAsia="Times New Roman" w:hAnsi="Times New Roman" w:cs="Times New Roman"/>
          <w:sz w:val="24"/>
          <w:szCs w:val="24"/>
        </w:rPr>
        <w:t>, and seroma/hematoma formation many women were happy</w:t>
      </w:r>
      <w:r w:rsidRPr="008357F1">
        <w:rPr>
          <w:rFonts w:ascii="Times New Roman" w:eastAsia="Times New Roman" w:hAnsi="Times New Roman" w:cs="Times New Roman"/>
          <w:sz w:val="24"/>
          <w:szCs w:val="24"/>
        </w:rPr>
        <w:t xml:space="preserve"> a</w:t>
      </w:r>
      <w:r w:rsidR="009807D2" w:rsidRPr="008357F1">
        <w:rPr>
          <w:rFonts w:ascii="Times New Roman" w:eastAsia="Times New Roman" w:hAnsi="Times New Roman" w:cs="Times New Roman"/>
          <w:sz w:val="24"/>
          <w:szCs w:val="24"/>
        </w:rPr>
        <w:t xml:space="preserve">nd satisfied with early removal </w:t>
      </w:r>
      <w:sdt>
        <w:sdtPr>
          <w:rPr>
            <w:rFonts w:ascii="Times New Roman" w:eastAsia="Times New Roman" w:hAnsi="Times New Roman" w:cs="Times New Roman"/>
            <w:sz w:val="24"/>
            <w:szCs w:val="24"/>
          </w:rPr>
          <w:id w:val="-126323687"/>
          <w:citation/>
        </w:sdtPr>
        <w:sdtEndPr/>
        <w:sdtContent>
          <w:r w:rsidR="009807D2" w:rsidRPr="008357F1">
            <w:rPr>
              <w:rFonts w:ascii="Times New Roman" w:eastAsia="Times New Roman" w:hAnsi="Times New Roman" w:cs="Times New Roman"/>
              <w:sz w:val="24"/>
              <w:szCs w:val="24"/>
            </w:rPr>
            <w:fldChar w:fldCharType="begin"/>
          </w:r>
          <w:r w:rsidR="009807D2" w:rsidRPr="008357F1">
            <w:rPr>
              <w:rFonts w:ascii="Times New Roman" w:eastAsia="Times New Roman" w:hAnsi="Times New Roman" w:cs="Times New Roman"/>
              <w:sz w:val="24"/>
              <w:szCs w:val="24"/>
            </w:rPr>
            <w:instrText xml:space="preserve"> CITATION Zua17 \l 1033 </w:instrText>
          </w:r>
          <w:r w:rsidR="009807D2" w:rsidRPr="008357F1">
            <w:rPr>
              <w:rFonts w:ascii="Times New Roman" w:eastAsia="Times New Roman" w:hAnsi="Times New Roman" w:cs="Times New Roman"/>
              <w:sz w:val="24"/>
              <w:szCs w:val="24"/>
            </w:rPr>
            <w:fldChar w:fldCharType="separate"/>
          </w:r>
          <w:r w:rsidR="00394F90" w:rsidRPr="008357F1">
            <w:rPr>
              <w:rFonts w:ascii="Times New Roman" w:eastAsia="Times New Roman" w:hAnsi="Times New Roman" w:cs="Times New Roman"/>
              <w:noProof/>
              <w:sz w:val="24"/>
              <w:szCs w:val="24"/>
            </w:rPr>
            <w:t>(Zuarez-Easton, 2017)</w:t>
          </w:r>
          <w:r w:rsidR="009807D2" w:rsidRPr="008357F1">
            <w:rPr>
              <w:rFonts w:ascii="Times New Roman" w:eastAsia="Times New Roman" w:hAnsi="Times New Roman" w:cs="Times New Roman"/>
              <w:sz w:val="24"/>
              <w:szCs w:val="24"/>
            </w:rPr>
            <w:fldChar w:fldCharType="end"/>
          </w:r>
        </w:sdtContent>
      </w:sdt>
    </w:p>
    <w:p w14:paraId="56AC2B29" w14:textId="29C4568D" w:rsidR="00901218" w:rsidRPr="008357F1" w:rsidRDefault="00A20D63" w:rsidP="00A20D63">
      <w:pPr>
        <w:pStyle w:val="Heading2"/>
        <w:rPr>
          <w:rFonts w:ascii="Times New Roman" w:hAnsi="Times New Roman"/>
          <w:b/>
          <w:color w:val="auto"/>
          <w:sz w:val="24"/>
          <w:szCs w:val="24"/>
          <w:lang w:val="en-GB"/>
        </w:rPr>
      </w:pPr>
      <w:bookmarkStart w:id="84" w:name="_Toc144316196"/>
      <w:r w:rsidRPr="008357F1">
        <w:rPr>
          <w:rFonts w:ascii="Times New Roman" w:hAnsi="Times New Roman"/>
          <w:b/>
          <w:color w:val="auto"/>
          <w:sz w:val="24"/>
          <w:szCs w:val="24"/>
          <w:lang w:val="en-GB"/>
        </w:rPr>
        <w:t xml:space="preserve">2.4.3 </w:t>
      </w:r>
      <w:r w:rsidR="00901218" w:rsidRPr="008357F1">
        <w:rPr>
          <w:rFonts w:ascii="Times New Roman" w:hAnsi="Times New Roman"/>
          <w:b/>
          <w:color w:val="auto"/>
          <w:sz w:val="24"/>
          <w:szCs w:val="24"/>
          <w:lang w:val="en-GB"/>
        </w:rPr>
        <w:t xml:space="preserve">POSTOPERATIVE </w:t>
      </w:r>
      <w:r w:rsidR="001C245A" w:rsidRPr="008357F1">
        <w:rPr>
          <w:rFonts w:ascii="Times New Roman" w:hAnsi="Times New Roman"/>
          <w:b/>
          <w:color w:val="auto"/>
          <w:sz w:val="24"/>
          <w:szCs w:val="24"/>
          <w:lang w:val="en-GB"/>
        </w:rPr>
        <w:t>PRACTICES</w:t>
      </w:r>
      <w:bookmarkEnd w:id="84"/>
    </w:p>
    <w:p w14:paraId="2600A813" w14:textId="55988EEE" w:rsidR="006B28D8" w:rsidRPr="008357F1" w:rsidRDefault="00BE7EED" w:rsidP="006B28D8">
      <w:pPr>
        <w:shd w:val="clear" w:color="auto" w:fill="FFFFFF"/>
        <w:spacing w:after="200" w:line="450" w:lineRule="atLeast"/>
        <w:outlineLvl w:val="2"/>
        <w:rPr>
          <w:rFonts w:ascii="Times New Roman" w:eastAsia="Calibri" w:hAnsi="Times New Roman" w:cs="Times New Roman"/>
          <w:sz w:val="24"/>
          <w:szCs w:val="24"/>
          <w:shd w:val="clear" w:color="auto" w:fill="FFFFFF"/>
        </w:rPr>
      </w:pPr>
      <w:bookmarkStart w:id="85" w:name="_Toc144311320"/>
      <w:bookmarkStart w:id="86" w:name="_Toc144316197"/>
      <w:r w:rsidRPr="008357F1">
        <w:rPr>
          <w:rFonts w:ascii="Times New Roman" w:eastAsia="Times New Roman" w:hAnsi="Times New Roman" w:cs="Times New Roman"/>
          <w:sz w:val="24"/>
          <w:szCs w:val="24"/>
        </w:rPr>
        <w:t xml:space="preserve">Daily inspection of the </w:t>
      </w:r>
      <w:r w:rsidR="00901218" w:rsidRPr="008357F1">
        <w:rPr>
          <w:rFonts w:ascii="Times New Roman" w:eastAsia="Times New Roman" w:hAnsi="Times New Roman" w:cs="Times New Roman"/>
          <w:sz w:val="24"/>
          <w:szCs w:val="24"/>
        </w:rPr>
        <w:t>cesarean incision is an important</w:t>
      </w:r>
      <w:r w:rsidRPr="008357F1">
        <w:rPr>
          <w:rFonts w:ascii="Times New Roman" w:eastAsia="Times New Roman" w:hAnsi="Times New Roman" w:cs="Times New Roman"/>
          <w:sz w:val="24"/>
          <w:szCs w:val="24"/>
        </w:rPr>
        <w:t xml:space="preserve"> part of t</w:t>
      </w:r>
      <w:r w:rsidR="00901218" w:rsidRPr="008357F1">
        <w:rPr>
          <w:rFonts w:ascii="Times New Roman" w:eastAsia="Times New Roman" w:hAnsi="Times New Roman" w:cs="Times New Roman"/>
          <w:sz w:val="24"/>
          <w:szCs w:val="24"/>
        </w:rPr>
        <w:t>he postoperative evaluation</w:t>
      </w:r>
      <w:r w:rsidRPr="008357F1">
        <w:rPr>
          <w:rFonts w:ascii="Times New Roman" w:eastAsia="Times New Roman" w:hAnsi="Times New Roman" w:cs="Times New Roman"/>
          <w:sz w:val="24"/>
          <w:szCs w:val="24"/>
        </w:rPr>
        <w:t xml:space="preserve"> presence of fever, tenderness, erythema, purulent discharge, or ind</w:t>
      </w:r>
      <w:r w:rsidR="00901218" w:rsidRPr="008357F1">
        <w:rPr>
          <w:rFonts w:ascii="Times New Roman" w:eastAsia="Times New Roman" w:hAnsi="Times New Roman" w:cs="Times New Roman"/>
          <w:sz w:val="24"/>
          <w:szCs w:val="24"/>
        </w:rPr>
        <w:t>uration should raise a suspection</w:t>
      </w:r>
      <w:r w:rsidRPr="008357F1">
        <w:rPr>
          <w:rFonts w:ascii="Times New Roman" w:eastAsia="Times New Roman" w:hAnsi="Times New Roman" w:cs="Times New Roman"/>
          <w:sz w:val="24"/>
          <w:szCs w:val="24"/>
        </w:rPr>
        <w:t xml:space="preserve"> </w:t>
      </w:r>
      <w:r w:rsidR="00901218" w:rsidRPr="008357F1">
        <w:rPr>
          <w:rFonts w:ascii="Times New Roman" w:eastAsia="Times New Roman" w:hAnsi="Times New Roman" w:cs="Times New Roman"/>
          <w:sz w:val="24"/>
          <w:szCs w:val="24"/>
        </w:rPr>
        <w:t>of infection, it</w:t>
      </w:r>
      <w:r w:rsidRPr="008357F1">
        <w:rPr>
          <w:rFonts w:ascii="Times New Roman" w:eastAsia="Times New Roman" w:hAnsi="Times New Roman" w:cs="Times New Roman"/>
          <w:sz w:val="24"/>
          <w:szCs w:val="24"/>
        </w:rPr>
        <w:t xml:space="preserve"> is essential to instruct these women on signs and symptoms requiring further evaluation since early treatment has an important role in preventin</w:t>
      </w:r>
      <w:r w:rsidR="00901218" w:rsidRPr="008357F1">
        <w:rPr>
          <w:rFonts w:ascii="Times New Roman" w:eastAsia="Times New Roman" w:hAnsi="Times New Roman" w:cs="Times New Roman"/>
          <w:sz w:val="24"/>
          <w:szCs w:val="24"/>
        </w:rPr>
        <w:t xml:space="preserve">g severe </w:t>
      </w:r>
      <w:r w:rsidR="00663EC7" w:rsidRPr="008357F1">
        <w:rPr>
          <w:rFonts w:ascii="Times New Roman" w:eastAsia="Times New Roman" w:hAnsi="Times New Roman" w:cs="Times New Roman"/>
          <w:sz w:val="24"/>
          <w:szCs w:val="24"/>
        </w:rPr>
        <w:t>consequences also</w:t>
      </w:r>
      <w:r w:rsidR="00901218" w:rsidRPr="008357F1">
        <w:rPr>
          <w:rFonts w:ascii="Times New Roman" w:eastAsia="Times New Roman" w:hAnsi="Times New Roman" w:cs="Times New Roman"/>
          <w:sz w:val="24"/>
          <w:szCs w:val="24"/>
        </w:rPr>
        <w:t xml:space="preserve"> </w:t>
      </w:r>
      <w:r w:rsidR="006E119A" w:rsidRPr="008357F1">
        <w:rPr>
          <w:rFonts w:ascii="Times New Roman" w:eastAsia="Times New Roman" w:hAnsi="Times New Roman" w:cs="Times New Roman"/>
          <w:sz w:val="24"/>
          <w:szCs w:val="24"/>
        </w:rPr>
        <w:t xml:space="preserve">After a cesarean delivery, the healthcare providers should teach a mother the proper wound care methods to use at home, including how to hold a baby in order  avoid placing pressure on the incision </w:t>
      </w:r>
      <w:r w:rsidR="00901218" w:rsidRPr="008357F1">
        <w:rPr>
          <w:rFonts w:ascii="Times New Roman" w:eastAsia="Times New Roman" w:hAnsi="Times New Roman" w:cs="Times New Roman"/>
          <w:sz w:val="24"/>
          <w:szCs w:val="24"/>
        </w:rPr>
        <w:t>avoiding</w:t>
      </w:r>
      <w:r w:rsidR="00FD17D0" w:rsidRPr="008357F1">
        <w:rPr>
          <w:rFonts w:ascii="Times New Roman" w:eastAsia="Times New Roman" w:hAnsi="Times New Roman" w:cs="Times New Roman"/>
          <w:sz w:val="24"/>
          <w:szCs w:val="24"/>
        </w:rPr>
        <w:t xml:space="preserve"> lifting heavy objects than a baby, wear clean underwear cotton</w:t>
      </w:r>
      <w:sdt>
        <w:sdtPr>
          <w:rPr>
            <w:rFonts w:ascii="Times New Roman" w:eastAsia="Calibri" w:hAnsi="Times New Roman" w:cs="Times New Roman"/>
            <w:sz w:val="24"/>
            <w:szCs w:val="24"/>
            <w:shd w:val="clear" w:color="auto" w:fill="FFFFFF"/>
          </w:rPr>
          <w:id w:val="1600529994"/>
          <w:citation/>
        </w:sdtPr>
        <w:sdtEndPr/>
        <w:sdtContent>
          <w:r w:rsidR="00FD17D0" w:rsidRPr="008357F1">
            <w:rPr>
              <w:rFonts w:ascii="Times New Roman" w:eastAsia="Calibri" w:hAnsi="Times New Roman" w:cs="Times New Roman"/>
              <w:sz w:val="24"/>
              <w:szCs w:val="24"/>
              <w:shd w:val="clear" w:color="auto" w:fill="FFFFFF"/>
            </w:rPr>
            <w:fldChar w:fldCharType="begin"/>
          </w:r>
          <w:r w:rsidR="00FD17D0" w:rsidRPr="008357F1">
            <w:rPr>
              <w:rFonts w:ascii="Times New Roman" w:eastAsia="Calibri" w:hAnsi="Times New Roman" w:cs="Times New Roman"/>
              <w:sz w:val="24"/>
              <w:szCs w:val="24"/>
              <w:shd w:val="clear" w:color="auto" w:fill="FFFFFF"/>
            </w:rPr>
            <w:instrText xml:space="preserve"> CITATION Lan17 \l 1033 </w:instrText>
          </w:r>
          <w:r w:rsidR="00FD17D0" w:rsidRPr="008357F1">
            <w:rPr>
              <w:rFonts w:ascii="Times New Roman" w:eastAsia="Calibri" w:hAnsi="Times New Roman" w:cs="Times New Roman"/>
              <w:sz w:val="24"/>
              <w:szCs w:val="24"/>
              <w:shd w:val="clear" w:color="auto" w:fill="FFFFFF"/>
            </w:rPr>
            <w:fldChar w:fldCharType="separate"/>
          </w:r>
          <w:r w:rsidR="00394F90" w:rsidRPr="008357F1">
            <w:rPr>
              <w:rFonts w:ascii="Times New Roman" w:eastAsia="Calibri" w:hAnsi="Times New Roman" w:cs="Times New Roman"/>
              <w:noProof/>
              <w:sz w:val="24"/>
              <w:szCs w:val="24"/>
              <w:shd w:val="clear" w:color="auto" w:fill="FFFFFF"/>
            </w:rPr>
            <w:t xml:space="preserve"> (Landy, H.J., 2017)</w:t>
          </w:r>
          <w:r w:rsidR="00FD17D0" w:rsidRPr="008357F1">
            <w:rPr>
              <w:rFonts w:ascii="Times New Roman" w:eastAsia="Calibri" w:hAnsi="Times New Roman" w:cs="Times New Roman"/>
              <w:sz w:val="24"/>
              <w:szCs w:val="24"/>
              <w:shd w:val="clear" w:color="auto" w:fill="FFFFFF"/>
            </w:rPr>
            <w:fldChar w:fldCharType="end"/>
          </w:r>
        </w:sdtContent>
      </w:sdt>
      <w:bookmarkEnd w:id="85"/>
      <w:bookmarkEnd w:id="86"/>
    </w:p>
    <w:p w14:paraId="4E2EEB92" w14:textId="558DE22F" w:rsidR="00B20978" w:rsidRPr="008357F1" w:rsidRDefault="00C46382" w:rsidP="00A20D63">
      <w:pPr>
        <w:pStyle w:val="Heading2"/>
        <w:rPr>
          <w:rFonts w:ascii="Times New Roman" w:hAnsi="Times New Roman"/>
          <w:b/>
          <w:color w:val="auto"/>
          <w:sz w:val="24"/>
          <w:szCs w:val="24"/>
          <w:lang w:val="en-GB"/>
        </w:rPr>
      </w:pPr>
      <w:bookmarkStart w:id="87" w:name="_Toc144316198"/>
      <w:r w:rsidRPr="008357F1">
        <w:rPr>
          <w:rFonts w:ascii="Times New Roman" w:hAnsi="Times New Roman"/>
          <w:b/>
          <w:color w:val="auto"/>
          <w:sz w:val="24"/>
          <w:szCs w:val="24"/>
          <w:lang w:val="en-GB"/>
        </w:rPr>
        <w:t>2.5 CONCEPTUEL FRAMEWORK</w:t>
      </w:r>
      <w:bookmarkEnd w:id="87"/>
    </w:p>
    <w:p w14:paraId="79100CFD" w14:textId="77777777" w:rsidR="00413960" w:rsidRPr="008357F1" w:rsidRDefault="00413960" w:rsidP="00413960">
      <w:pPr>
        <w:spacing w:after="0" w:line="360" w:lineRule="auto"/>
        <w:ind w:right="-46"/>
        <w:jc w:val="both"/>
        <w:rPr>
          <w:rFonts w:ascii="Times New Roman" w:eastAsia="Times New Roman" w:hAnsi="Times New Roman" w:cs="Times New Roman"/>
          <w:sz w:val="24"/>
          <w:szCs w:val="24"/>
          <w:lang w:val="en-GB" w:eastAsia="en-GB"/>
        </w:rPr>
      </w:pPr>
      <w:r w:rsidRPr="008357F1">
        <w:rPr>
          <w:rFonts w:ascii="Times New Roman" w:eastAsia="Times New Roman" w:hAnsi="Times New Roman" w:cs="Times New Roman"/>
          <w:sz w:val="24"/>
          <w:szCs w:val="24"/>
          <w:lang w:val="en-GB" w:eastAsia="en-GB"/>
        </w:rPr>
        <w:t>The present conceptual framework below illustrates the relationship between the independent variables and the dependent variable. The independent variable or presumed cause is stable and unaffected by other variables you are trying to measure. It refers to the condition of an experiment that is systematically manipulated by the investigator. Therefore, the independent variable results on the dependent variable which is variable that depends on othe</w:t>
      </w:r>
      <w:r w:rsidR="00BC79D8" w:rsidRPr="008357F1">
        <w:rPr>
          <w:rFonts w:ascii="Times New Roman" w:eastAsia="Times New Roman" w:hAnsi="Times New Roman" w:cs="Times New Roman"/>
          <w:sz w:val="24"/>
          <w:szCs w:val="24"/>
          <w:lang w:val="en-GB" w:eastAsia="en-GB"/>
        </w:rPr>
        <w:t>r factors that are measured, this</w:t>
      </w:r>
      <w:r w:rsidRPr="008357F1">
        <w:rPr>
          <w:rFonts w:ascii="Times New Roman" w:eastAsia="Times New Roman" w:hAnsi="Times New Roman" w:cs="Times New Roman"/>
          <w:sz w:val="24"/>
          <w:szCs w:val="24"/>
          <w:lang w:val="en-GB" w:eastAsia="en-GB"/>
        </w:rPr>
        <w:t xml:space="preserve"> variable is expected to change as a result of an experimental manipulation of the independent variables</w:t>
      </w:r>
      <w:r w:rsidR="00BC79D8" w:rsidRPr="008357F1">
        <w:rPr>
          <w:rFonts w:ascii="Times New Roman" w:eastAsia="Times New Roman" w:hAnsi="Times New Roman" w:cs="Times New Roman"/>
          <w:sz w:val="24"/>
          <w:szCs w:val="24"/>
          <w:lang w:val="en-GB" w:eastAsia="en-GB"/>
        </w:rPr>
        <w:t>. In term of my</w:t>
      </w:r>
      <w:r w:rsidRPr="008357F1">
        <w:rPr>
          <w:rFonts w:ascii="Times New Roman" w:eastAsia="Times New Roman" w:hAnsi="Times New Roman" w:cs="Times New Roman"/>
          <w:sz w:val="24"/>
          <w:szCs w:val="24"/>
          <w:lang w:val="en-GB" w:eastAsia="en-GB"/>
        </w:rPr>
        <w:t xml:space="preserve"> study the dependent </w:t>
      </w:r>
      <w:r w:rsidR="00B20978" w:rsidRPr="008357F1">
        <w:rPr>
          <w:rFonts w:ascii="Times New Roman" w:eastAsia="Times New Roman" w:hAnsi="Times New Roman" w:cs="Times New Roman"/>
          <w:sz w:val="24"/>
          <w:szCs w:val="24"/>
          <w:lang w:val="en-GB" w:eastAsia="en-GB"/>
        </w:rPr>
        <w:t xml:space="preserve">variable stands for postpartum C-section wound infection while independent variables are demographic factors, obstetric factors, comorbidity </w:t>
      </w:r>
      <w:r w:rsidR="00102020" w:rsidRPr="008357F1">
        <w:rPr>
          <w:rFonts w:ascii="Times New Roman" w:eastAsia="Times New Roman" w:hAnsi="Times New Roman" w:cs="Times New Roman"/>
          <w:sz w:val="24"/>
          <w:szCs w:val="24"/>
          <w:lang w:val="en-GB" w:eastAsia="en-GB"/>
        </w:rPr>
        <w:t>factors, nutritional factors and other factors</w:t>
      </w:r>
    </w:p>
    <w:p w14:paraId="5BE438D7" w14:textId="77777777" w:rsidR="00A20D63" w:rsidRPr="008357F1" w:rsidRDefault="00A20D63" w:rsidP="00413960">
      <w:pPr>
        <w:spacing w:after="0" w:line="360" w:lineRule="auto"/>
        <w:ind w:right="-46"/>
        <w:jc w:val="both"/>
        <w:rPr>
          <w:rFonts w:ascii="Times New Roman" w:eastAsia="Times New Roman" w:hAnsi="Times New Roman" w:cs="Times New Roman"/>
          <w:sz w:val="24"/>
          <w:szCs w:val="24"/>
          <w:lang w:val="en-GB" w:eastAsia="en-GB"/>
        </w:rPr>
      </w:pPr>
    </w:p>
    <w:p w14:paraId="4B1D4B8E" w14:textId="77777777" w:rsidR="006F466A" w:rsidRPr="008357F1" w:rsidRDefault="006F466A" w:rsidP="00413960">
      <w:pPr>
        <w:spacing w:after="0" w:line="360" w:lineRule="auto"/>
        <w:ind w:right="-46"/>
        <w:jc w:val="both"/>
        <w:rPr>
          <w:rFonts w:ascii="Times New Roman" w:eastAsia="Times New Roman" w:hAnsi="Times New Roman" w:cs="Times New Roman"/>
          <w:sz w:val="24"/>
          <w:szCs w:val="24"/>
          <w:lang w:val="en-GB" w:eastAsia="en-GB"/>
        </w:rPr>
      </w:pPr>
    </w:p>
    <w:p w14:paraId="3DE87541" w14:textId="77777777" w:rsidR="006F466A" w:rsidRPr="008357F1" w:rsidRDefault="006F466A" w:rsidP="00413960">
      <w:pPr>
        <w:spacing w:after="0" w:line="360" w:lineRule="auto"/>
        <w:ind w:right="-46"/>
        <w:jc w:val="both"/>
        <w:rPr>
          <w:rFonts w:ascii="Times New Roman" w:eastAsia="Times New Roman" w:hAnsi="Times New Roman" w:cs="Times New Roman"/>
          <w:sz w:val="24"/>
          <w:szCs w:val="24"/>
          <w:lang w:val="en-GB" w:eastAsia="en-GB"/>
        </w:rPr>
      </w:pPr>
    </w:p>
    <w:bookmarkStart w:id="88" w:name="_Toc99027641"/>
    <w:bookmarkStart w:id="89" w:name="_Toc144311322"/>
    <w:bookmarkStart w:id="90" w:name="_Toc144314509"/>
    <w:bookmarkStart w:id="91" w:name="_Toc138851736"/>
    <w:p w14:paraId="77CF34A7" w14:textId="57D40B21" w:rsidR="006A5C65" w:rsidRPr="008357F1" w:rsidRDefault="00893582" w:rsidP="00C51D47">
      <w:pPr>
        <w:pStyle w:val="Caption"/>
        <w:rPr>
          <w:rFonts w:ascii="Times New Roman" w:eastAsia="Times New Roman" w:hAnsi="Times New Roman" w:cs="Times New Roman"/>
          <w:b w:val="0"/>
          <w:color w:val="auto"/>
          <w:spacing w:val="-2"/>
          <w:sz w:val="24"/>
          <w:szCs w:val="24"/>
        </w:rPr>
      </w:pPr>
      <w:r w:rsidRPr="008357F1">
        <w:rPr>
          <w:rFonts w:ascii="Times New Roman" w:eastAsia="Times New Roman" w:hAnsi="Times New Roman" w:cs="Times New Roman"/>
          <w:b w:val="0"/>
          <w:noProof/>
          <w:color w:val="auto"/>
          <w:sz w:val="24"/>
          <w:szCs w:val="24"/>
        </w:rPr>
        <mc:AlternateContent>
          <mc:Choice Requires="wpg">
            <w:drawing>
              <wp:anchor distT="0" distB="0" distL="0" distR="0" simplePos="0" relativeHeight="251658752" behindDoc="0" locked="0" layoutInCell="1" allowOverlap="1" wp14:anchorId="3D519125" wp14:editId="2BAA24A2">
                <wp:simplePos x="0" y="0"/>
                <wp:positionH relativeFrom="column">
                  <wp:posOffset>-9524</wp:posOffset>
                </wp:positionH>
                <wp:positionV relativeFrom="paragraph">
                  <wp:posOffset>295275</wp:posOffset>
                </wp:positionV>
                <wp:extent cx="6362700" cy="4476750"/>
                <wp:effectExtent l="0" t="0" r="19050" b="1905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4476750"/>
                          <a:chOff x="1299" y="2573"/>
                          <a:chExt cx="10588" cy="6045"/>
                        </a:xfrm>
                      </wpg:grpSpPr>
                      <wps:wsp>
                        <wps:cNvPr id="17" name="1028"/>
                        <wps:cNvSpPr>
                          <a:spLocks noChangeArrowheads="1"/>
                        </wps:cNvSpPr>
                        <wps:spPr bwMode="auto">
                          <a:xfrm>
                            <a:off x="3843" y="2573"/>
                            <a:ext cx="4888" cy="1182"/>
                          </a:xfrm>
                          <a:prstGeom prst="rect">
                            <a:avLst/>
                          </a:prstGeom>
                          <a:solidFill>
                            <a:srgbClr val="FFFFFF"/>
                          </a:solidFill>
                          <a:ln w="9525">
                            <a:solidFill>
                              <a:srgbClr val="000000"/>
                            </a:solidFill>
                            <a:miter lim="800000"/>
                            <a:headEnd/>
                            <a:tailEnd/>
                          </a:ln>
                        </wps:spPr>
                        <wps:txbx>
                          <w:txbxContent>
                            <w:p w14:paraId="7E13C8DB"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Demographic factors</w:t>
                              </w:r>
                            </w:p>
                            <w:p w14:paraId="580D7E2E" w14:textId="77777777" w:rsidR="008357F1" w:rsidRDefault="008357F1" w:rsidP="006E47A6">
                              <w:pPr>
                                <w:pStyle w:val="ListParagraph"/>
                                <w:numPr>
                                  <w:ilvl w:val="0"/>
                                  <w:numId w:val="21"/>
                                </w:numPr>
                                <w:rPr>
                                  <w:rFonts w:ascii="Times New Roman" w:hAnsi="Times New Roman"/>
                                  <w:sz w:val="20"/>
                                  <w:szCs w:val="24"/>
                                </w:rPr>
                              </w:pPr>
                              <w:r>
                                <w:rPr>
                                  <w:rFonts w:ascii="Times New Roman" w:hAnsi="Times New Roman"/>
                                  <w:sz w:val="20"/>
                                  <w:szCs w:val="24"/>
                                </w:rPr>
                                <w:t>Maternal Age</w:t>
                              </w:r>
                            </w:p>
                            <w:p w14:paraId="18AE9809" w14:textId="77777777" w:rsidR="008357F1" w:rsidRPr="006E47A6" w:rsidRDefault="008357F1" w:rsidP="006E47A6">
                              <w:pPr>
                                <w:pStyle w:val="ListParagraph"/>
                                <w:numPr>
                                  <w:ilvl w:val="0"/>
                                  <w:numId w:val="21"/>
                                </w:numPr>
                                <w:rPr>
                                  <w:rFonts w:ascii="Times New Roman" w:hAnsi="Times New Roman"/>
                                  <w:sz w:val="20"/>
                                  <w:szCs w:val="24"/>
                                </w:rPr>
                              </w:pPr>
                              <w:r w:rsidRPr="006E47A6">
                                <w:rPr>
                                  <w:rFonts w:ascii="Times New Roman" w:hAnsi="Times New Roman"/>
                                  <w:sz w:val="20"/>
                                  <w:szCs w:val="24"/>
                                </w:rPr>
                                <w:t xml:space="preserve"> place of residence</w:t>
                              </w:r>
                              <w:r>
                                <w:rPr>
                                  <w:rFonts w:ascii="Times New Roman" w:hAnsi="Times New Roman"/>
                                  <w:sz w:val="20"/>
                                  <w:szCs w:val="24"/>
                                </w:rPr>
                                <w:t>(rural residence compared to urban</w:t>
                              </w:r>
                            </w:p>
                          </w:txbxContent>
                        </wps:txbx>
                        <wps:bodyPr rot="0" vert="horz" wrap="square" lIns="91440" tIns="45720" rIns="91440" bIns="45720" anchor="t" anchorCtr="0" upright="1">
                          <a:noAutofit/>
                        </wps:bodyPr>
                      </wps:wsp>
                      <wps:wsp>
                        <wps:cNvPr id="18" name="1029"/>
                        <wps:cNvSpPr>
                          <a:spLocks noChangeArrowheads="1"/>
                        </wps:cNvSpPr>
                        <wps:spPr bwMode="auto">
                          <a:xfrm>
                            <a:off x="8759" y="4216"/>
                            <a:ext cx="2355" cy="1545"/>
                          </a:xfrm>
                          <a:prstGeom prst="rect">
                            <a:avLst/>
                          </a:prstGeom>
                          <a:solidFill>
                            <a:srgbClr val="FFFFFF"/>
                          </a:solidFill>
                          <a:ln w="9525">
                            <a:solidFill>
                              <a:srgbClr val="000000"/>
                            </a:solidFill>
                            <a:miter lim="800000"/>
                            <a:headEnd/>
                            <a:tailEnd/>
                          </a:ln>
                        </wps:spPr>
                        <wps:txbx>
                          <w:txbxContent>
                            <w:p w14:paraId="346D4428"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Comorbidity factors</w:t>
                              </w:r>
                            </w:p>
                            <w:p w14:paraId="5EDC6F26" w14:textId="77777777" w:rsidR="008357F1" w:rsidRDefault="008357F1" w:rsidP="000F74A0">
                              <w:pPr>
                                <w:pStyle w:val="ListParagraph"/>
                                <w:numPr>
                                  <w:ilvl w:val="0"/>
                                  <w:numId w:val="17"/>
                                </w:numPr>
                                <w:rPr>
                                  <w:rFonts w:ascii="Times New Roman" w:hAnsi="Times New Roman"/>
                                  <w:sz w:val="24"/>
                                  <w:szCs w:val="24"/>
                                </w:rPr>
                              </w:pPr>
                              <w:r>
                                <w:rPr>
                                  <w:rFonts w:ascii="Times New Roman" w:hAnsi="Times New Roman"/>
                                  <w:sz w:val="24"/>
                                  <w:szCs w:val="24"/>
                                </w:rPr>
                                <w:t>Gestational diabetes</w:t>
                              </w:r>
                            </w:p>
                            <w:p w14:paraId="49A0DC9F" w14:textId="77777777" w:rsidR="008357F1" w:rsidRPr="000F74A0" w:rsidRDefault="008357F1" w:rsidP="000F74A0">
                              <w:pPr>
                                <w:pStyle w:val="ListParagraph"/>
                                <w:numPr>
                                  <w:ilvl w:val="0"/>
                                  <w:numId w:val="17"/>
                                </w:numPr>
                                <w:rPr>
                                  <w:rFonts w:ascii="Times New Roman" w:hAnsi="Times New Roman"/>
                                  <w:sz w:val="24"/>
                                  <w:szCs w:val="24"/>
                                </w:rPr>
                              </w:pPr>
                              <w:r w:rsidRPr="000F74A0">
                                <w:rPr>
                                  <w:rFonts w:ascii="Times New Roman" w:hAnsi="Times New Roman"/>
                                  <w:sz w:val="24"/>
                                  <w:szCs w:val="24"/>
                                </w:rPr>
                                <w:t>Hypertensive disorder</w:t>
                              </w:r>
                            </w:p>
                          </w:txbxContent>
                        </wps:txbx>
                        <wps:bodyPr rot="0" vert="horz" wrap="square" lIns="91440" tIns="45720" rIns="91440" bIns="45720" anchor="t" anchorCtr="0" upright="1">
                          <a:noAutofit/>
                        </wps:bodyPr>
                      </wps:wsp>
                      <wps:wsp>
                        <wps:cNvPr id="19" name="1030"/>
                        <wps:cNvSpPr>
                          <a:spLocks noChangeArrowheads="1"/>
                        </wps:cNvSpPr>
                        <wps:spPr bwMode="auto">
                          <a:xfrm>
                            <a:off x="5007" y="7543"/>
                            <a:ext cx="2864" cy="1075"/>
                          </a:xfrm>
                          <a:prstGeom prst="rect">
                            <a:avLst/>
                          </a:prstGeom>
                          <a:solidFill>
                            <a:srgbClr val="FFFFFF"/>
                          </a:solidFill>
                          <a:ln w="9525">
                            <a:solidFill>
                              <a:srgbClr val="000000"/>
                            </a:solidFill>
                            <a:miter lim="800000"/>
                            <a:headEnd/>
                            <a:tailEnd/>
                          </a:ln>
                        </wps:spPr>
                        <wps:txbx>
                          <w:txbxContent>
                            <w:p w14:paraId="1E310261" w14:textId="77777777" w:rsidR="008357F1" w:rsidRDefault="008357F1" w:rsidP="006A5C65">
                              <w:pPr>
                                <w:jc w:val="center"/>
                                <w:rPr>
                                  <w:rFonts w:ascii="Times New Roman" w:hAnsi="Times New Roman"/>
                                  <w:b/>
                                  <w:sz w:val="20"/>
                                  <w:szCs w:val="20"/>
                                  <w:u w:val="single"/>
                                </w:rPr>
                              </w:pPr>
                              <w:r>
                                <w:rPr>
                                  <w:rFonts w:ascii="Times New Roman" w:hAnsi="Times New Roman"/>
                                  <w:b/>
                                  <w:sz w:val="20"/>
                                  <w:szCs w:val="20"/>
                                  <w:u w:val="single"/>
                                </w:rPr>
                                <w:t>Other factors</w:t>
                              </w:r>
                            </w:p>
                            <w:p w14:paraId="59350759" w14:textId="77777777" w:rsidR="008357F1" w:rsidRDefault="008357F1" w:rsidP="006E47A6">
                              <w:pPr>
                                <w:pStyle w:val="ListParagraph"/>
                                <w:numPr>
                                  <w:ilvl w:val="0"/>
                                  <w:numId w:val="20"/>
                                </w:numPr>
                                <w:rPr>
                                  <w:rFonts w:ascii="Times New Roman" w:hAnsi="Times New Roman"/>
                                  <w:sz w:val="24"/>
                                  <w:szCs w:val="24"/>
                                </w:rPr>
                              </w:pPr>
                              <w:r>
                                <w:rPr>
                                  <w:rFonts w:ascii="Times New Roman" w:hAnsi="Times New Roman"/>
                                  <w:sz w:val="24"/>
                                  <w:szCs w:val="24"/>
                                </w:rPr>
                                <w:t xml:space="preserve">Repeated </w:t>
                              </w:r>
                              <w:r w:rsidRPr="006E47A6">
                                <w:rPr>
                                  <w:rFonts w:ascii="Times New Roman" w:hAnsi="Times New Roman"/>
                                  <w:sz w:val="24"/>
                                  <w:szCs w:val="24"/>
                                </w:rPr>
                                <w:t>number of vaginal examination</w:t>
                              </w:r>
                            </w:p>
                            <w:p w14:paraId="6267BF71" w14:textId="77777777" w:rsidR="008357F1" w:rsidRPr="006E47A6" w:rsidRDefault="008357F1" w:rsidP="00E85421">
                              <w:pPr>
                                <w:pStyle w:val="ListParagraph"/>
                                <w:rPr>
                                  <w:rFonts w:ascii="Times New Roman" w:hAnsi="Times New Roman"/>
                                  <w:sz w:val="24"/>
                                  <w:szCs w:val="24"/>
                                </w:rPr>
                              </w:pPr>
                            </w:p>
                          </w:txbxContent>
                        </wps:txbx>
                        <wps:bodyPr rot="0" vert="horz" wrap="square" lIns="91440" tIns="45720" rIns="91440" bIns="45720" anchor="t" anchorCtr="0" upright="1">
                          <a:noAutofit/>
                        </wps:bodyPr>
                      </wps:wsp>
                      <wps:wsp>
                        <wps:cNvPr id="20" name="1031"/>
                        <wps:cNvSpPr>
                          <a:spLocks noChangeArrowheads="1"/>
                        </wps:cNvSpPr>
                        <wps:spPr bwMode="auto">
                          <a:xfrm>
                            <a:off x="1299" y="4229"/>
                            <a:ext cx="2440" cy="2073"/>
                          </a:xfrm>
                          <a:prstGeom prst="rect">
                            <a:avLst/>
                          </a:prstGeom>
                          <a:solidFill>
                            <a:srgbClr val="FFFFFF"/>
                          </a:solidFill>
                          <a:ln w="9525">
                            <a:solidFill>
                              <a:srgbClr val="000000"/>
                            </a:solidFill>
                            <a:miter lim="800000"/>
                            <a:headEnd/>
                            <a:tailEnd/>
                          </a:ln>
                        </wps:spPr>
                        <wps:txbx>
                          <w:txbxContent>
                            <w:p w14:paraId="3DF79230"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Obstetric factors</w:t>
                              </w:r>
                            </w:p>
                            <w:p w14:paraId="5DB01F04" w14:textId="77777777" w:rsidR="008357F1" w:rsidRDefault="008357F1" w:rsidP="000F74A0">
                              <w:pPr>
                                <w:pStyle w:val="ListParagraph"/>
                                <w:numPr>
                                  <w:ilvl w:val="0"/>
                                  <w:numId w:val="19"/>
                                </w:numPr>
                                <w:rPr>
                                  <w:rFonts w:ascii="Times New Roman" w:hAnsi="Times New Roman"/>
                                  <w:sz w:val="20"/>
                                  <w:szCs w:val="24"/>
                                </w:rPr>
                              </w:pPr>
                              <w:r w:rsidRPr="000F74A0">
                                <w:rPr>
                                  <w:rFonts w:ascii="Times New Roman" w:hAnsi="Times New Roman"/>
                                  <w:sz w:val="20"/>
                                  <w:szCs w:val="24"/>
                                </w:rPr>
                                <w:t>twin pregnancy</w:t>
                              </w:r>
                            </w:p>
                            <w:p w14:paraId="48A2C5A7"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prolonged labour(C/S)</w:t>
                              </w:r>
                            </w:p>
                            <w:p w14:paraId="27857268"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Chorioamnionitis</w:t>
                              </w:r>
                            </w:p>
                            <w:p w14:paraId="4582D859"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Uterine rupture</w:t>
                              </w:r>
                            </w:p>
                            <w:p w14:paraId="47B29CA2"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Prom</w:t>
                              </w:r>
                            </w:p>
                            <w:p w14:paraId="2A2FC593" w14:textId="77777777" w:rsidR="008357F1" w:rsidRPr="000F74A0"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Emergency C/S</w:t>
                              </w:r>
                            </w:p>
                            <w:p w14:paraId="05BB6043" w14:textId="77777777" w:rsidR="008357F1" w:rsidRDefault="008357F1" w:rsidP="006A5C65">
                              <w:pPr>
                                <w:rPr>
                                  <w:rFonts w:ascii="Times New Roman" w:hAnsi="Times New Roman"/>
                                  <w:sz w:val="20"/>
                                  <w:szCs w:val="24"/>
                                </w:rPr>
                              </w:pPr>
                            </w:p>
                          </w:txbxContent>
                        </wps:txbx>
                        <wps:bodyPr rot="0" vert="horz" wrap="square" lIns="91440" tIns="45720" rIns="91440" bIns="45720" anchor="t" anchorCtr="0" upright="1">
                          <a:noAutofit/>
                        </wps:bodyPr>
                      </wps:wsp>
                      <wps:wsp>
                        <wps:cNvPr id="21" name="1032"/>
                        <wps:cNvSpPr>
                          <a:spLocks noChangeArrowheads="1"/>
                        </wps:cNvSpPr>
                        <wps:spPr bwMode="auto">
                          <a:xfrm>
                            <a:off x="1299" y="6909"/>
                            <a:ext cx="2567" cy="1106"/>
                          </a:xfrm>
                          <a:prstGeom prst="rect">
                            <a:avLst/>
                          </a:prstGeom>
                          <a:solidFill>
                            <a:srgbClr val="FFFFFF"/>
                          </a:solidFill>
                          <a:ln w="9525">
                            <a:solidFill>
                              <a:srgbClr val="000000"/>
                            </a:solidFill>
                            <a:miter lim="800000"/>
                            <a:headEnd/>
                            <a:tailEnd/>
                          </a:ln>
                        </wps:spPr>
                        <wps:txbx>
                          <w:txbxContent>
                            <w:p w14:paraId="4997BFCB"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Nutritional factors</w:t>
                              </w:r>
                            </w:p>
                            <w:p w14:paraId="5DA5B626" w14:textId="77777777" w:rsidR="008357F1" w:rsidRPr="000F74A0" w:rsidRDefault="008357F1" w:rsidP="000F74A0">
                              <w:pPr>
                                <w:pStyle w:val="ListParagraph"/>
                                <w:numPr>
                                  <w:ilvl w:val="0"/>
                                  <w:numId w:val="18"/>
                                </w:numPr>
                                <w:rPr>
                                  <w:rFonts w:ascii="Times New Roman" w:hAnsi="Times New Roman"/>
                                  <w:sz w:val="20"/>
                                  <w:szCs w:val="24"/>
                                </w:rPr>
                              </w:pPr>
                              <w:r>
                                <w:rPr>
                                  <w:rFonts w:ascii="Times New Roman" w:hAnsi="Times New Roman"/>
                                  <w:sz w:val="20"/>
                                  <w:szCs w:val="24"/>
                                </w:rPr>
                                <w:t>obesity</w:t>
                              </w:r>
                            </w:p>
                          </w:txbxContent>
                        </wps:txbx>
                        <wps:bodyPr rot="0" vert="horz" wrap="square" lIns="91440" tIns="45720" rIns="91440" bIns="45720" anchor="t" anchorCtr="0" upright="1">
                          <a:noAutofit/>
                        </wps:bodyPr>
                      </wps:wsp>
                      <wps:wsp>
                        <wps:cNvPr id="22" name="1033"/>
                        <wps:cNvSpPr>
                          <a:spLocks noChangeArrowheads="1"/>
                        </wps:cNvSpPr>
                        <wps:spPr bwMode="auto">
                          <a:xfrm>
                            <a:off x="8657" y="6302"/>
                            <a:ext cx="3230" cy="2126"/>
                          </a:xfrm>
                          <a:prstGeom prst="rect">
                            <a:avLst/>
                          </a:prstGeom>
                          <a:solidFill>
                            <a:srgbClr val="FFFFFF"/>
                          </a:solidFill>
                          <a:ln w="9525">
                            <a:solidFill>
                              <a:srgbClr val="000000"/>
                            </a:solidFill>
                            <a:miter lim="800000"/>
                            <a:headEnd/>
                            <a:tailEnd/>
                          </a:ln>
                        </wps:spPr>
                        <wps:txbx>
                          <w:txbxContent>
                            <w:p w14:paraId="5A376E07"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Preventive health practice factors</w:t>
                              </w:r>
                            </w:p>
                            <w:p w14:paraId="1B84D63E"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Use of prophylactic antibiotic</w:t>
                              </w:r>
                            </w:p>
                            <w:p w14:paraId="521BB7E1"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Preoperative skin preparation</w:t>
                              </w:r>
                            </w:p>
                            <w:p w14:paraId="0C6A04CA"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Aseptic technique</w:t>
                              </w:r>
                            </w:p>
                            <w:p w14:paraId="5A4668E3" w14:textId="77777777" w:rsidR="008357F1" w:rsidRPr="000F74A0"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Health education</w:t>
                              </w:r>
                            </w:p>
                          </w:txbxContent>
                        </wps:txbx>
                        <wps:bodyPr rot="0" vert="horz" wrap="square" lIns="91440" tIns="45720" rIns="91440" bIns="45720" anchor="t" anchorCtr="0" upright="1">
                          <a:noAutofit/>
                        </wps:bodyPr>
                      </wps:wsp>
                      <wps:wsp>
                        <wps:cNvPr id="23" name="1035"/>
                        <wps:cNvCnPr>
                          <a:cxnSpLocks noChangeShapeType="1"/>
                        </wps:cNvCnPr>
                        <wps:spPr bwMode="auto">
                          <a:xfrm>
                            <a:off x="6218" y="3774"/>
                            <a:ext cx="0" cy="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1036"/>
                        <wps:cNvCnPr>
                          <a:cxnSpLocks noChangeShapeType="1"/>
                        </wps:cNvCnPr>
                        <wps:spPr bwMode="auto">
                          <a:xfrm>
                            <a:off x="3703" y="4961"/>
                            <a:ext cx="1304" cy="2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1037"/>
                        <wps:cNvCnPr>
                          <a:cxnSpLocks noChangeShapeType="1"/>
                        </wps:cNvCnPr>
                        <wps:spPr bwMode="auto">
                          <a:xfrm flipV="1">
                            <a:off x="6265" y="6920"/>
                            <a:ext cx="0" cy="6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1038"/>
                        <wps:cNvCnPr>
                          <a:cxnSpLocks noChangeShapeType="1"/>
                        </wps:cNvCnPr>
                        <wps:spPr bwMode="auto">
                          <a:xfrm flipH="1" flipV="1">
                            <a:off x="7666" y="6813"/>
                            <a:ext cx="1065"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1039"/>
                        <wps:cNvCnPr>
                          <a:cxnSpLocks noChangeShapeType="1"/>
                        </wps:cNvCnPr>
                        <wps:spPr bwMode="auto">
                          <a:xfrm flipV="1">
                            <a:off x="3843" y="6422"/>
                            <a:ext cx="1124" cy="4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1040"/>
                        <wps:cNvSpPr>
                          <a:spLocks noChangeArrowheads="1"/>
                        </wps:cNvSpPr>
                        <wps:spPr bwMode="auto">
                          <a:xfrm>
                            <a:off x="4604" y="4216"/>
                            <a:ext cx="3364" cy="2649"/>
                          </a:xfrm>
                          <a:prstGeom prst="ellipse">
                            <a:avLst/>
                          </a:prstGeom>
                          <a:gradFill rotWithShape="0">
                            <a:gsLst>
                              <a:gs pos="0">
                                <a:srgbClr val="F4B083"/>
                              </a:gs>
                              <a:gs pos="50000">
                                <a:srgbClr val="FBE4D5"/>
                              </a:gs>
                              <a:gs pos="100000">
                                <a:srgbClr val="F4B083"/>
                              </a:gs>
                            </a:gsLst>
                            <a:lin ang="18900000" scaled="1"/>
                          </a:gradFill>
                          <a:ln w="12700">
                            <a:solidFill>
                              <a:srgbClr val="F4B083"/>
                            </a:solidFill>
                            <a:round/>
                            <a:headEnd/>
                            <a:tailEnd/>
                          </a:ln>
                          <a:effectLst>
                            <a:outerShdw dist="28398" dir="3806097" algn="ctr" rotWithShape="0">
                              <a:srgbClr val="823B0B">
                                <a:alpha val="50000"/>
                              </a:srgbClr>
                            </a:outerShdw>
                          </a:effectLst>
                        </wps:spPr>
                        <wps:txbx>
                          <w:txbxContent>
                            <w:p w14:paraId="650E8567" w14:textId="77777777" w:rsidR="008357F1" w:rsidRDefault="008357F1" w:rsidP="006A5C65">
                              <w:pPr>
                                <w:rPr>
                                  <w:rFonts w:ascii="Times New Roman" w:hAnsi="Times New Roman"/>
                                  <w:b/>
                                  <w:sz w:val="24"/>
                                  <w:szCs w:val="24"/>
                                </w:rPr>
                              </w:pPr>
                            </w:p>
                            <w:p w14:paraId="7920A126" w14:textId="77777777" w:rsidR="008357F1" w:rsidRDefault="008357F1" w:rsidP="006A5C65">
                              <w:pPr>
                                <w:rPr>
                                  <w:rFonts w:ascii="Times New Roman" w:hAnsi="Times New Roman"/>
                                  <w:b/>
                                  <w:sz w:val="24"/>
                                  <w:szCs w:val="24"/>
                                </w:rPr>
                              </w:pPr>
                              <w:r>
                                <w:rPr>
                                  <w:rFonts w:ascii="Times New Roman" w:hAnsi="Times New Roman"/>
                                  <w:b/>
                                  <w:sz w:val="24"/>
                                  <w:szCs w:val="24"/>
                                </w:rPr>
                                <w:t xml:space="preserve">Post cesarean </w:t>
                              </w:r>
                            </w:p>
                            <w:p w14:paraId="73D31BBF" w14:textId="77777777" w:rsidR="008357F1" w:rsidRDefault="008357F1" w:rsidP="006A5C65">
                              <w:pPr>
                                <w:rPr>
                                  <w:rFonts w:ascii="Times New Roman" w:hAnsi="Times New Roman"/>
                                  <w:b/>
                                  <w:sz w:val="24"/>
                                  <w:szCs w:val="24"/>
                                </w:rPr>
                              </w:pPr>
                              <w:r>
                                <w:rPr>
                                  <w:rFonts w:ascii="Times New Roman" w:hAnsi="Times New Roman"/>
                                  <w:b/>
                                  <w:sz w:val="24"/>
                                  <w:szCs w:val="24"/>
                                </w:rPr>
                                <w:t>Wound infection</w:t>
                              </w:r>
                            </w:p>
                            <w:p w14:paraId="04DC72CA" w14:textId="77777777" w:rsidR="008357F1" w:rsidRDefault="008357F1" w:rsidP="006A5C65"/>
                          </w:txbxContent>
                        </wps:txbx>
                        <wps:bodyPr rot="0" vert="horz" wrap="square" lIns="91440" tIns="45720" rIns="91440" bIns="45720" anchor="t" anchorCtr="0" upright="1">
                          <a:noAutofit/>
                        </wps:bodyPr>
                      </wps:wsp>
                      <wps:wsp>
                        <wps:cNvPr id="30" name="1041"/>
                        <wps:cNvCnPr>
                          <a:cxnSpLocks noChangeShapeType="1"/>
                        </wps:cNvCnPr>
                        <wps:spPr bwMode="auto">
                          <a:xfrm flipH="1">
                            <a:off x="7755" y="4807"/>
                            <a:ext cx="1004"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519125" id="Group 16" o:spid="_x0000_s1026" style="position:absolute;margin-left:-.75pt;margin-top:23.25pt;width:501pt;height:352.5pt;z-index:251658752;mso-wrap-distance-left:0;mso-wrap-distance-right:0" coordorigin="1299,2573" coordsize="10588,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">
                <v:rect id="1028" o:spid="_x0000_s1027" style="position:absolute;left:3843;top:2573;width:4888;height:1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14:paraId="7E13C8DB"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Demographic factors</w:t>
                        </w:r>
                      </w:p>
                      <w:p w14:paraId="580D7E2E" w14:textId="77777777" w:rsidR="008357F1" w:rsidRDefault="008357F1" w:rsidP="006E47A6">
                        <w:pPr>
                          <w:pStyle w:val="ListParagraph"/>
                          <w:numPr>
                            <w:ilvl w:val="0"/>
                            <w:numId w:val="21"/>
                          </w:numPr>
                          <w:rPr>
                            <w:rFonts w:ascii="Times New Roman" w:hAnsi="Times New Roman"/>
                            <w:sz w:val="20"/>
                            <w:szCs w:val="24"/>
                          </w:rPr>
                        </w:pPr>
                        <w:r>
                          <w:rPr>
                            <w:rFonts w:ascii="Times New Roman" w:hAnsi="Times New Roman"/>
                            <w:sz w:val="20"/>
                            <w:szCs w:val="24"/>
                          </w:rPr>
                          <w:t>Maternal Age</w:t>
                        </w:r>
                      </w:p>
                      <w:p w14:paraId="18AE9809" w14:textId="77777777" w:rsidR="008357F1" w:rsidRPr="006E47A6" w:rsidRDefault="008357F1" w:rsidP="006E47A6">
                        <w:pPr>
                          <w:pStyle w:val="ListParagraph"/>
                          <w:numPr>
                            <w:ilvl w:val="0"/>
                            <w:numId w:val="21"/>
                          </w:numPr>
                          <w:rPr>
                            <w:rFonts w:ascii="Times New Roman" w:hAnsi="Times New Roman"/>
                            <w:sz w:val="20"/>
                            <w:szCs w:val="24"/>
                          </w:rPr>
                        </w:pPr>
                        <w:r w:rsidRPr="006E47A6">
                          <w:rPr>
                            <w:rFonts w:ascii="Times New Roman" w:hAnsi="Times New Roman"/>
                            <w:sz w:val="20"/>
                            <w:szCs w:val="24"/>
                          </w:rPr>
                          <w:t xml:space="preserve"> place of residence</w:t>
                        </w:r>
                        <w:r>
                          <w:rPr>
                            <w:rFonts w:ascii="Times New Roman" w:hAnsi="Times New Roman"/>
                            <w:sz w:val="20"/>
                            <w:szCs w:val="24"/>
                          </w:rPr>
                          <w:t>(rural residence compared to urban</w:t>
                        </w:r>
                      </w:p>
                    </w:txbxContent>
                  </v:textbox>
                </v:rect>
                <v:rect id="1029" o:spid="_x0000_s1028" style="position:absolute;left:8759;top:4216;width:2355;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14:paraId="346D4428"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Comorbidity factors</w:t>
                        </w:r>
                      </w:p>
                      <w:p w14:paraId="5EDC6F26" w14:textId="77777777" w:rsidR="008357F1" w:rsidRDefault="008357F1" w:rsidP="000F74A0">
                        <w:pPr>
                          <w:pStyle w:val="ListParagraph"/>
                          <w:numPr>
                            <w:ilvl w:val="0"/>
                            <w:numId w:val="17"/>
                          </w:numPr>
                          <w:rPr>
                            <w:rFonts w:ascii="Times New Roman" w:hAnsi="Times New Roman"/>
                            <w:sz w:val="24"/>
                            <w:szCs w:val="24"/>
                          </w:rPr>
                        </w:pPr>
                        <w:r>
                          <w:rPr>
                            <w:rFonts w:ascii="Times New Roman" w:hAnsi="Times New Roman"/>
                            <w:sz w:val="24"/>
                            <w:szCs w:val="24"/>
                          </w:rPr>
                          <w:t>Gestational diabetes</w:t>
                        </w:r>
                      </w:p>
                      <w:p w14:paraId="49A0DC9F" w14:textId="77777777" w:rsidR="008357F1" w:rsidRPr="000F74A0" w:rsidRDefault="008357F1" w:rsidP="000F74A0">
                        <w:pPr>
                          <w:pStyle w:val="ListParagraph"/>
                          <w:numPr>
                            <w:ilvl w:val="0"/>
                            <w:numId w:val="17"/>
                          </w:numPr>
                          <w:rPr>
                            <w:rFonts w:ascii="Times New Roman" w:hAnsi="Times New Roman"/>
                            <w:sz w:val="24"/>
                            <w:szCs w:val="24"/>
                          </w:rPr>
                        </w:pPr>
                        <w:r w:rsidRPr="000F74A0">
                          <w:rPr>
                            <w:rFonts w:ascii="Times New Roman" w:hAnsi="Times New Roman"/>
                            <w:sz w:val="24"/>
                            <w:szCs w:val="24"/>
                          </w:rPr>
                          <w:t>Hypertensive disorder</w:t>
                        </w:r>
                      </w:p>
                    </w:txbxContent>
                  </v:textbox>
                </v:rect>
                <v:rect id="1030" o:spid="_x0000_s1029" style="position:absolute;left:5007;top:7543;width:2864;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1E310261" w14:textId="77777777" w:rsidR="008357F1" w:rsidRDefault="008357F1" w:rsidP="006A5C65">
                        <w:pPr>
                          <w:jc w:val="center"/>
                          <w:rPr>
                            <w:rFonts w:ascii="Times New Roman" w:hAnsi="Times New Roman"/>
                            <w:b/>
                            <w:sz w:val="20"/>
                            <w:szCs w:val="20"/>
                            <w:u w:val="single"/>
                          </w:rPr>
                        </w:pPr>
                        <w:r>
                          <w:rPr>
                            <w:rFonts w:ascii="Times New Roman" w:hAnsi="Times New Roman"/>
                            <w:b/>
                            <w:sz w:val="20"/>
                            <w:szCs w:val="20"/>
                            <w:u w:val="single"/>
                          </w:rPr>
                          <w:t>Other factors</w:t>
                        </w:r>
                      </w:p>
                      <w:p w14:paraId="59350759" w14:textId="77777777" w:rsidR="008357F1" w:rsidRDefault="008357F1" w:rsidP="006E47A6">
                        <w:pPr>
                          <w:pStyle w:val="ListParagraph"/>
                          <w:numPr>
                            <w:ilvl w:val="0"/>
                            <w:numId w:val="20"/>
                          </w:numPr>
                          <w:rPr>
                            <w:rFonts w:ascii="Times New Roman" w:hAnsi="Times New Roman"/>
                            <w:sz w:val="24"/>
                            <w:szCs w:val="24"/>
                          </w:rPr>
                        </w:pPr>
                        <w:r>
                          <w:rPr>
                            <w:rFonts w:ascii="Times New Roman" w:hAnsi="Times New Roman"/>
                            <w:sz w:val="24"/>
                            <w:szCs w:val="24"/>
                          </w:rPr>
                          <w:t xml:space="preserve">Repeated </w:t>
                        </w:r>
                        <w:r w:rsidRPr="006E47A6">
                          <w:rPr>
                            <w:rFonts w:ascii="Times New Roman" w:hAnsi="Times New Roman"/>
                            <w:sz w:val="24"/>
                            <w:szCs w:val="24"/>
                          </w:rPr>
                          <w:t>number of vaginal examination</w:t>
                        </w:r>
                      </w:p>
                      <w:p w14:paraId="6267BF71" w14:textId="77777777" w:rsidR="008357F1" w:rsidRPr="006E47A6" w:rsidRDefault="008357F1" w:rsidP="00E85421">
                        <w:pPr>
                          <w:pStyle w:val="ListParagraph"/>
                          <w:rPr>
                            <w:rFonts w:ascii="Times New Roman" w:hAnsi="Times New Roman"/>
                            <w:sz w:val="24"/>
                            <w:szCs w:val="24"/>
                          </w:rPr>
                        </w:pPr>
                      </w:p>
                    </w:txbxContent>
                  </v:textbox>
                </v:rect>
                <v:rect id="1031" o:spid="_x0000_s1030" style="position:absolute;left:1299;top:4229;width:2440;height:2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3DF79230"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Obstetric factors</w:t>
                        </w:r>
                      </w:p>
                      <w:p w14:paraId="5DB01F04" w14:textId="77777777" w:rsidR="008357F1" w:rsidRDefault="008357F1" w:rsidP="000F74A0">
                        <w:pPr>
                          <w:pStyle w:val="ListParagraph"/>
                          <w:numPr>
                            <w:ilvl w:val="0"/>
                            <w:numId w:val="19"/>
                          </w:numPr>
                          <w:rPr>
                            <w:rFonts w:ascii="Times New Roman" w:hAnsi="Times New Roman"/>
                            <w:sz w:val="20"/>
                            <w:szCs w:val="24"/>
                          </w:rPr>
                        </w:pPr>
                        <w:r w:rsidRPr="000F74A0">
                          <w:rPr>
                            <w:rFonts w:ascii="Times New Roman" w:hAnsi="Times New Roman"/>
                            <w:sz w:val="20"/>
                            <w:szCs w:val="24"/>
                          </w:rPr>
                          <w:t>twin pregnancy</w:t>
                        </w:r>
                      </w:p>
                      <w:p w14:paraId="48A2C5A7"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prolonged labour(C/S)</w:t>
                        </w:r>
                      </w:p>
                      <w:p w14:paraId="27857268"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Chorioamnionitis</w:t>
                        </w:r>
                      </w:p>
                      <w:p w14:paraId="4582D859"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Uterine rupture</w:t>
                        </w:r>
                      </w:p>
                      <w:p w14:paraId="47B29CA2" w14:textId="77777777" w:rsidR="008357F1"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Prom</w:t>
                        </w:r>
                      </w:p>
                      <w:p w14:paraId="2A2FC593" w14:textId="77777777" w:rsidR="008357F1" w:rsidRPr="000F74A0" w:rsidRDefault="008357F1" w:rsidP="000F74A0">
                        <w:pPr>
                          <w:pStyle w:val="ListParagraph"/>
                          <w:numPr>
                            <w:ilvl w:val="0"/>
                            <w:numId w:val="19"/>
                          </w:numPr>
                          <w:rPr>
                            <w:rFonts w:ascii="Times New Roman" w:hAnsi="Times New Roman"/>
                            <w:sz w:val="20"/>
                            <w:szCs w:val="24"/>
                          </w:rPr>
                        </w:pPr>
                        <w:r>
                          <w:rPr>
                            <w:rFonts w:ascii="Times New Roman" w:hAnsi="Times New Roman"/>
                            <w:sz w:val="20"/>
                            <w:szCs w:val="24"/>
                          </w:rPr>
                          <w:t>Emergency C/S</w:t>
                        </w:r>
                      </w:p>
                      <w:p w14:paraId="05BB6043" w14:textId="77777777" w:rsidR="008357F1" w:rsidRDefault="008357F1" w:rsidP="006A5C65">
                        <w:pPr>
                          <w:rPr>
                            <w:rFonts w:ascii="Times New Roman" w:hAnsi="Times New Roman"/>
                            <w:sz w:val="20"/>
                            <w:szCs w:val="24"/>
                          </w:rPr>
                        </w:pPr>
                      </w:p>
                    </w:txbxContent>
                  </v:textbox>
                </v:rect>
                <v:rect id="1032" o:spid="_x0000_s1031" style="position:absolute;left:1299;top:6909;width:2567;height:1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4997BFCB"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Nutritional factors</w:t>
                        </w:r>
                      </w:p>
                      <w:p w14:paraId="5DA5B626" w14:textId="77777777" w:rsidR="008357F1" w:rsidRPr="000F74A0" w:rsidRDefault="008357F1" w:rsidP="000F74A0">
                        <w:pPr>
                          <w:pStyle w:val="ListParagraph"/>
                          <w:numPr>
                            <w:ilvl w:val="0"/>
                            <w:numId w:val="18"/>
                          </w:numPr>
                          <w:rPr>
                            <w:rFonts w:ascii="Times New Roman" w:hAnsi="Times New Roman"/>
                            <w:sz w:val="20"/>
                            <w:szCs w:val="24"/>
                          </w:rPr>
                        </w:pPr>
                        <w:r>
                          <w:rPr>
                            <w:rFonts w:ascii="Times New Roman" w:hAnsi="Times New Roman"/>
                            <w:sz w:val="20"/>
                            <w:szCs w:val="24"/>
                          </w:rPr>
                          <w:t>obesity</w:t>
                        </w:r>
                      </w:p>
                    </w:txbxContent>
                  </v:textbox>
                </v:rect>
                <v:rect id="1033" o:spid="_x0000_s1032" style="position:absolute;left:8657;top:6302;width:3230;height:2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14:paraId="5A376E07" w14:textId="77777777" w:rsidR="008357F1" w:rsidRDefault="008357F1" w:rsidP="006A5C65">
                        <w:pPr>
                          <w:jc w:val="center"/>
                          <w:rPr>
                            <w:rFonts w:ascii="Times New Roman" w:hAnsi="Times New Roman"/>
                            <w:b/>
                            <w:sz w:val="20"/>
                            <w:szCs w:val="24"/>
                            <w:u w:val="single"/>
                          </w:rPr>
                        </w:pPr>
                        <w:r>
                          <w:rPr>
                            <w:rFonts w:ascii="Times New Roman" w:hAnsi="Times New Roman"/>
                            <w:b/>
                            <w:sz w:val="20"/>
                            <w:szCs w:val="24"/>
                            <w:u w:val="single"/>
                          </w:rPr>
                          <w:t>Preventive health practice factors</w:t>
                        </w:r>
                      </w:p>
                      <w:p w14:paraId="1B84D63E"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Use of prophylactic antibiotic</w:t>
                        </w:r>
                      </w:p>
                      <w:p w14:paraId="521BB7E1"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Preoperative skin preparation</w:t>
                        </w:r>
                      </w:p>
                      <w:p w14:paraId="0C6A04CA" w14:textId="77777777" w:rsidR="008357F1"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Aseptic technique</w:t>
                        </w:r>
                      </w:p>
                      <w:p w14:paraId="5A4668E3" w14:textId="77777777" w:rsidR="008357F1" w:rsidRPr="000F74A0" w:rsidRDefault="008357F1" w:rsidP="000F74A0">
                        <w:pPr>
                          <w:pStyle w:val="ListParagraph"/>
                          <w:numPr>
                            <w:ilvl w:val="0"/>
                            <w:numId w:val="15"/>
                          </w:numPr>
                          <w:rPr>
                            <w:rFonts w:ascii="Times New Roman" w:hAnsi="Times New Roman"/>
                            <w:sz w:val="20"/>
                            <w:szCs w:val="24"/>
                          </w:rPr>
                        </w:pPr>
                        <w:r>
                          <w:rPr>
                            <w:rFonts w:ascii="Times New Roman" w:hAnsi="Times New Roman"/>
                            <w:sz w:val="20"/>
                            <w:szCs w:val="24"/>
                          </w:rPr>
                          <w:t>Health education</w:t>
                        </w:r>
                      </w:p>
                    </w:txbxContent>
                  </v:textbox>
                </v:rect>
                <v:shapetype id="_x0000_t32" coordsize="21600,21600" o:spt="32" o:oned="t" path="m,l21600,21600e" filled="f">
                  <v:path arrowok="t" fillok="f" o:connecttype="none"/>
                  <o:lock v:ext="edit" shapetype="t"/>
                </v:shapetype>
                <v:shape id="1035" o:spid="_x0000_s1033" type="#_x0000_t32" style="position:absolute;left:6218;top:3774;width:0;height: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1036" o:spid="_x0000_s1034" type="#_x0000_t32" style="position:absolute;left:3703;top:4961;width:1304;height: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1037" o:spid="_x0000_s1035" type="#_x0000_t32" style="position:absolute;left:6265;top:6920;width:0;height:6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1038" o:spid="_x0000_s1036" type="#_x0000_t32" style="position:absolute;left:7666;top:6813;width:1065;height:3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xRWMMAAADbAAAADwAAAGRycy9kb3ducmV2LnhtbESPT2vCQBTE7wW/w/KE3urGEGy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MUVjDAAAA2wAAAA8AAAAAAAAAAAAA&#10;AAAAoQIAAGRycy9kb3ducmV2LnhtbFBLBQYAAAAABAAEAPkAAACRAwAAAAA=&#10;">
                  <v:stroke endarrow="block"/>
                </v:shape>
                <v:shape id="1039" o:spid="_x0000_s1037" type="#_x0000_t32" style="position:absolute;left:3843;top:6422;width:1124;height:4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oval id="1040" o:spid="_x0000_s1038" style="position:absolute;left:4604;top:4216;width:3364;height:2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Gir0A&#10;AADbAAAADwAAAGRycy9kb3ducmV2LnhtbESPzQrCMBCE74LvEFbwZlM9iFajSEHwait4XZrtDzab&#10;0kRb394IgsdhZr5h9sfRtOJFvWssK1hGMQjiwuqGKwW3/LzYgHAeWWNrmRS8ycHxMJ3sMdF24Cu9&#10;Ml+JAGGXoILa+y6R0hU1GXSR7YiDV9reoA+yr6TucQhw08pVHK+lwYbDQo0dpTUVj+xpFIz5PS79&#10;dsizjE5l2q6Xl7Q4KzWfjacdCE+j/4d/7YtWsNrC90v4AfLw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OoGir0AAADbAAAADwAAAAAAAAAAAAAAAACYAgAAZHJzL2Rvd25yZXYu&#10;eG1sUEsFBgAAAAAEAAQA9QAAAIIDAAAAAA==&#10;" fillcolor="#f4b083" strokecolor="#f4b083" strokeweight="1pt">
                  <v:fill color2="#fbe4d5" angle="135" focus="50%" type="gradient"/>
                  <v:shadow on="t" color="#823b0b" opacity=".5" offset="1pt"/>
                  <v:textbox>
                    <w:txbxContent>
                      <w:p w14:paraId="650E8567" w14:textId="77777777" w:rsidR="008357F1" w:rsidRDefault="008357F1" w:rsidP="006A5C65">
                        <w:pPr>
                          <w:rPr>
                            <w:rFonts w:ascii="Times New Roman" w:hAnsi="Times New Roman"/>
                            <w:b/>
                            <w:sz w:val="24"/>
                            <w:szCs w:val="24"/>
                          </w:rPr>
                        </w:pPr>
                      </w:p>
                      <w:p w14:paraId="7920A126" w14:textId="77777777" w:rsidR="008357F1" w:rsidRDefault="008357F1" w:rsidP="006A5C65">
                        <w:pPr>
                          <w:rPr>
                            <w:rFonts w:ascii="Times New Roman" w:hAnsi="Times New Roman"/>
                            <w:b/>
                            <w:sz w:val="24"/>
                            <w:szCs w:val="24"/>
                          </w:rPr>
                        </w:pPr>
                        <w:r>
                          <w:rPr>
                            <w:rFonts w:ascii="Times New Roman" w:hAnsi="Times New Roman"/>
                            <w:b/>
                            <w:sz w:val="24"/>
                            <w:szCs w:val="24"/>
                          </w:rPr>
                          <w:t xml:space="preserve">Post cesarean </w:t>
                        </w:r>
                      </w:p>
                      <w:p w14:paraId="73D31BBF" w14:textId="77777777" w:rsidR="008357F1" w:rsidRDefault="008357F1" w:rsidP="006A5C65">
                        <w:pPr>
                          <w:rPr>
                            <w:rFonts w:ascii="Times New Roman" w:hAnsi="Times New Roman"/>
                            <w:b/>
                            <w:sz w:val="24"/>
                            <w:szCs w:val="24"/>
                          </w:rPr>
                        </w:pPr>
                        <w:r>
                          <w:rPr>
                            <w:rFonts w:ascii="Times New Roman" w:hAnsi="Times New Roman"/>
                            <w:b/>
                            <w:sz w:val="24"/>
                            <w:szCs w:val="24"/>
                          </w:rPr>
                          <w:t>Wound infection</w:t>
                        </w:r>
                      </w:p>
                      <w:p w14:paraId="04DC72CA" w14:textId="77777777" w:rsidR="008357F1" w:rsidRDefault="008357F1" w:rsidP="006A5C65"/>
                    </w:txbxContent>
                  </v:textbox>
                </v:oval>
                <v:shape id="1041" o:spid="_x0000_s1039" type="#_x0000_t32" style="position:absolute;left:7755;top:4807;width:1004;height:5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group>
            </w:pict>
          </mc:Fallback>
        </mc:AlternateContent>
      </w:r>
      <w:bookmarkEnd w:id="88"/>
      <w:bookmarkEnd w:id="89"/>
      <w:r w:rsidR="00C51D47" w:rsidRPr="008357F1">
        <w:rPr>
          <w:rFonts w:ascii="Times New Roman" w:hAnsi="Times New Roman" w:cs="Times New Roman"/>
          <w:color w:val="auto"/>
          <w:sz w:val="24"/>
          <w:szCs w:val="24"/>
        </w:rPr>
        <w:t xml:space="preserve">Figure </w:t>
      </w:r>
      <w:r w:rsidR="00C51D47" w:rsidRPr="008357F1">
        <w:rPr>
          <w:rFonts w:ascii="Times New Roman" w:hAnsi="Times New Roman" w:cs="Times New Roman"/>
          <w:color w:val="auto"/>
          <w:sz w:val="24"/>
          <w:szCs w:val="24"/>
        </w:rPr>
        <w:fldChar w:fldCharType="begin"/>
      </w:r>
      <w:r w:rsidR="00C51D47" w:rsidRPr="008357F1">
        <w:rPr>
          <w:rFonts w:ascii="Times New Roman" w:hAnsi="Times New Roman" w:cs="Times New Roman"/>
          <w:color w:val="auto"/>
          <w:sz w:val="24"/>
          <w:szCs w:val="24"/>
        </w:rPr>
        <w:instrText xml:space="preserve"> SEQ Figure \* ARABIC </w:instrText>
      </w:r>
      <w:r w:rsidR="00C51D47" w:rsidRPr="008357F1">
        <w:rPr>
          <w:rFonts w:ascii="Times New Roman" w:hAnsi="Times New Roman" w:cs="Times New Roman"/>
          <w:color w:val="auto"/>
          <w:sz w:val="24"/>
          <w:szCs w:val="24"/>
        </w:rPr>
        <w:fldChar w:fldCharType="separate"/>
      </w:r>
      <w:r w:rsidR="00166824" w:rsidRPr="008357F1">
        <w:rPr>
          <w:rFonts w:ascii="Times New Roman" w:hAnsi="Times New Roman" w:cs="Times New Roman"/>
          <w:noProof/>
          <w:color w:val="auto"/>
          <w:sz w:val="24"/>
          <w:szCs w:val="24"/>
        </w:rPr>
        <w:t>1</w:t>
      </w:r>
      <w:r w:rsidR="00C51D47" w:rsidRPr="008357F1">
        <w:rPr>
          <w:rFonts w:ascii="Times New Roman" w:hAnsi="Times New Roman" w:cs="Times New Roman"/>
          <w:color w:val="auto"/>
          <w:sz w:val="24"/>
          <w:szCs w:val="24"/>
        </w:rPr>
        <w:fldChar w:fldCharType="end"/>
      </w:r>
      <w:r w:rsidR="00C51D47" w:rsidRPr="008357F1">
        <w:rPr>
          <w:rFonts w:ascii="Times New Roman" w:hAnsi="Times New Roman" w:cs="Times New Roman"/>
          <w:color w:val="auto"/>
          <w:sz w:val="24"/>
          <w:szCs w:val="24"/>
        </w:rPr>
        <w:t>: Conceptual framework</w:t>
      </w:r>
      <w:bookmarkEnd w:id="90"/>
    </w:p>
    <w:p w14:paraId="6323D67D"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r w:rsidRPr="008357F1">
        <w:rPr>
          <w:rFonts w:ascii="Times New Roman" w:eastAsia="Times New Roman" w:hAnsi="Times New Roman" w:cs="Times New Roman"/>
          <w:b/>
          <w:noProof/>
          <w:sz w:val="24"/>
          <w:szCs w:val="24"/>
        </w:rPr>
        <w:lastRenderedPageBreak/>
        <mc:AlternateContent>
          <mc:Choice Requires="wps">
            <w:drawing>
              <wp:anchor distT="0" distB="0" distL="114300" distR="114300" simplePos="0" relativeHeight="251663872" behindDoc="0" locked="0" layoutInCell="1" allowOverlap="1" wp14:anchorId="381E42DB" wp14:editId="7BF792F6">
                <wp:simplePos x="0" y="0"/>
                <wp:positionH relativeFrom="column">
                  <wp:posOffset>0</wp:posOffset>
                </wp:positionH>
                <wp:positionV relativeFrom="paragraph">
                  <wp:posOffset>0</wp:posOffset>
                </wp:positionV>
                <wp:extent cx="635000" cy="635000"/>
                <wp:effectExtent l="9525" t="9525" r="12700" b="12700"/>
                <wp:wrapNone/>
                <wp:docPr id="31" name="Straight Arrow Connector 3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AE37D5" id="Straight Arrow Connector 31" o:spid="_x0000_s1026" type="#_x0000_t32"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">
                <o:lock v:ext="edit" selection="t"/>
              </v:shape>
            </w:pict>
          </mc:Fallback>
        </mc:AlternateContent>
      </w:r>
    </w:p>
    <w:p w14:paraId="70E861EF"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1E01F694"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4C5D3CD8"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2FF40356"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3F30BE0D"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r w:rsidRPr="008357F1">
        <w:rPr>
          <w:rFonts w:ascii="Times New Roman" w:eastAsia="Times New Roman" w:hAnsi="Times New Roman" w:cs="Times New Roman"/>
          <w:b/>
          <w:noProof/>
          <w:sz w:val="24"/>
          <w:szCs w:val="24"/>
        </w:rPr>
        <mc:AlternateContent>
          <mc:Choice Requires="wps">
            <w:drawing>
              <wp:anchor distT="0" distB="0" distL="0" distR="0" simplePos="0" relativeHeight="251653632" behindDoc="0" locked="0" layoutInCell="1" allowOverlap="1" wp14:anchorId="63CDEB8A" wp14:editId="6DD1F6DB">
                <wp:simplePos x="0" y="0"/>
                <wp:positionH relativeFrom="column">
                  <wp:posOffset>1352550</wp:posOffset>
                </wp:positionH>
                <wp:positionV relativeFrom="paragraph">
                  <wp:posOffset>171450</wp:posOffset>
                </wp:positionV>
                <wp:extent cx="635" cy="635"/>
                <wp:effectExtent l="57150" t="19050" r="56515" b="27940"/>
                <wp:wrapNone/>
                <wp:docPr id="15" name="Elb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635"/>
                        </a:xfrm>
                        <a:prstGeom prst="bentConnector3">
                          <a:avLst>
                            <a:gd name="adj1" fmla="val 309999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4F0A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106.5pt;margin-top:13.5pt;width:.05pt;height:.05pt;rotation:90;flip:x;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" adj="669599">
                <v:stroke endarrow="block"/>
              </v:shape>
            </w:pict>
          </mc:Fallback>
        </mc:AlternateContent>
      </w:r>
    </w:p>
    <w:p w14:paraId="4BF7E152"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7F8BF681"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44EE9082" w14:textId="77777777" w:rsidR="006A5C65" w:rsidRPr="008357F1" w:rsidRDefault="006A5C65" w:rsidP="006A5C65">
      <w:pPr>
        <w:spacing w:line="480" w:lineRule="auto"/>
        <w:ind w:right="360"/>
        <w:jc w:val="both"/>
        <w:rPr>
          <w:rFonts w:ascii="Times New Roman" w:eastAsia="Times New Roman" w:hAnsi="Times New Roman" w:cs="Times New Roman"/>
          <w:b/>
          <w:sz w:val="24"/>
          <w:szCs w:val="24"/>
        </w:rPr>
      </w:pPr>
    </w:p>
    <w:p w14:paraId="2591F3A1" w14:textId="77777777" w:rsidR="00384D2E" w:rsidRPr="008357F1" w:rsidRDefault="00384D2E" w:rsidP="006A5C65">
      <w:pPr>
        <w:spacing w:line="480" w:lineRule="auto"/>
        <w:ind w:right="360"/>
        <w:jc w:val="both"/>
        <w:rPr>
          <w:rFonts w:ascii="Times New Roman" w:eastAsia="Times New Roman" w:hAnsi="Times New Roman" w:cs="Times New Roman"/>
          <w:b/>
          <w:sz w:val="24"/>
          <w:szCs w:val="24"/>
        </w:rPr>
      </w:pPr>
    </w:p>
    <w:p w14:paraId="7189F4AA" w14:textId="3ADC03FE" w:rsidR="00DE56EE" w:rsidRPr="008357F1" w:rsidRDefault="006A5C65" w:rsidP="00384D2E">
      <w:pPr>
        <w:tabs>
          <w:tab w:val="left" w:pos="5145"/>
        </w:tabs>
        <w:spacing w:line="480" w:lineRule="auto"/>
        <w:ind w:right="360"/>
        <w:jc w:val="both"/>
        <w:rPr>
          <w:rFonts w:ascii="Times New Roman" w:eastAsia="Times New Roman" w:hAnsi="Times New Roman" w:cs="Times New Roman"/>
          <w:b/>
          <w:sz w:val="24"/>
          <w:szCs w:val="24"/>
        </w:rPr>
      </w:pPr>
      <w:r w:rsidRPr="008357F1">
        <w:rPr>
          <w:rFonts w:ascii="Times New Roman" w:eastAsia="Calibri" w:hAnsi="Times New Roman" w:cs="Times New Roman"/>
          <w:b/>
          <w:sz w:val="24"/>
          <w:szCs w:val="24"/>
        </w:rPr>
        <w:t>Source</w:t>
      </w:r>
      <w:r w:rsidR="00877D76" w:rsidRPr="008357F1">
        <w:rPr>
          <w:rFonts w:ascii="Times New Roman" w:eastAsia="Calibri" w:hAnsi="Times New Roman" w:cs="Times New Roman"/>
          <w:sz w:val="24"/>
          <w:szCs w:val="24"/>
        </w:rPr>
        <w:t>: Previous literature on post cesarean wound infection</w:t>
      </w:r>
      <w:r w:rsidRPr="008357F1">
        <w:rPr>
          <w:rFonts w:ascii="Times New Roman" w:eastAsia="Calibri" w:hAnsi="Times New Roman" w:cs="Times New Roman"/>
          <w:sz w:val="24"/>
          <w:szCs w:val="24"/>
        </w:rPr>
        <w:t xml:space="preserve"> </w:t>
      </w:r>
      <w:r w:rsidR="00877D76" w:rsidRPr="008357F1">
        <w:rPr>
          <w:rFonts w:ascii="Times New Roman" w:eastAsia="Calibri" w:hAnsi="Times New Roman" w:cs="Times New Roman"/>
          <w:sz w:val="24"/>
          <w:szCs w:val="24"/>
        </w:rPr>
        <w:t>among w</w:t>
      </w:r>
      <w:r w:rsidR="003A340E" w:rsidRPr="008357F1">
        <w:rPr>
          <w:rFonts w:ascii="Times New Roman" w:eastAsia="Calibri" w:hAnsi="Times New Roman" w:cs="Times New Roman"/>
          <w:sz w:val="24"/>
          <w:szCs w:val="24"/>
        </w:rPr>
        <w:t>omen who underwent C-sectio</w:t>
      </w:r>
      <w:r w:rsidR="00EF320A" w:rsidRPr="008357F1">
        <w:rPr>
          <w:rFonts w:ascii="Times New Roman" w:eastAsia="Calibri" w:hAnsi="Times New Roman" w:cs="Times New Roman"/>
          <w:sz w:val="24"/>
          <w:szCs w:val="24"/>
        </w:rPr>
        <w:t>n</w:t>
      </w:r>
      <w:r w:rsidRPr="008357F1">
        <w:rPr>
          <w:rFonts w:ascii="Times New Roman" w:eastAsia="Calibri" w:hAnsi="Times New Roman" w:cs="Times New Roman"/>
          <w:sz w:val="24"/>
          <w:szCs w:val="24"/>
        </w:rPr>
        <w:br w:type="page"/>
      </w:r>
    </w:p>
    <w:p w14:paraId="547C1724" w14:textId="202FE4B6" w:rsidR="00FD17D0" w:rsidRPr="008357F1" w:rsidRDefault="00384D2E" w:rsidP="00C46382">
      <w:pPr>
        <w:pStyle w:val="Heading1"/>
        <w:spacing w:line="360" w:lineRule="auto"/>
        <w:rPr>
          <w:sz w:val="24"/>
          <w:szCs w:val="24"/>
          <w:lang w:val="en-GB"/>
        </w:rPr>
      </w:pPr>
      <w:bookmarkStart w:id="92" w:name="_Toc144316199"/>
      <w:r w:rsidRPr="008357F1">
        <w:rPr>
          <w:sz w:val="24"/>
          <w:szCs w:val="24"/>
          <w:lang w:val="en-GB"/>
        </w:rPr>
        <w:lastRenderedPageBreak/>
        <w:t>CHAPTER THREE: RESEARCH</w:t>
      </w:r>
      <w:r w:rsidR="00166824" w:rsidRPr="008357F1">
        <w:rPr>
          <w:sz w:val="24"/>
          <w:szCs w:val="24"/>
          <w:lang w:val="en-GB"/>
        </w:rPr>
        <w:t xml:space="preserve"> </w:t>
      </w:r>
      <w:r w:rsidRPr="008357F1">
        <w:rPr>
          <w:sz w:val="24"/>
          <w:szCs w:val="24"/>
          <w:lang w:val="en-GB"/>
        </w:rPr>
        <w:t>METHODOLOGY</w:t>
      </w:r>
      <w:bookmarkEnd w:id="91"/>
      <w:bookmarkEnd w:id="92"/>
    </w:p>
    <w:p w14:paraId="3790A3CF" w14:textId="77777777" w:rsidR="00FD17D0" w:rsidRPr="008357F1" w:rsidRDefault="00FD17D0" w:rsidP="00C46382">
      <w:pPr>
        <w:pStyle w:val="Heading2"/>
        <w:spacing w:line="360" w:lineRule="auto"/>
        <w:rPr>
          <w:rFonts w:ascii="Times New Roman" w:hAnsi="Times New Roman"/>
          <w:b/>
          <w:color w:val="auto"/>
          <w:sz w:val="24"/>
          <w:szCs w:val="24"/>
          <w:lang w:val="en-GB"/>
        </w:rPr>
      </w:pPr>
      <w:bookmarkStart w:id="93" w:name="_Toc138851737"/>
      <w:bookmarkStart w:id="94" w:name="_Toc144316200"/>
      <w:r w:rsidRPr="008357F1">
        <w:rPr>
          <w:rFonts w:ascii="Times New Roman" w:hAnsi="Times New Roman"/>
          <w:b/>
          <w:color w:val="auto"/>
          <w:sz w:val="24"/>
          <w:szCs w:val="24"/>
          <w:lang w:val="en-GB"/>
        </w:rPr>
        <w:t>3.0 INTRODUCTION</w:t>
      </w:r>
      <w:bookmarkEnd w:id="93"/>
      <w:bookmarkEnd w:id="94"/>
      <w:r w:rsidRPr="008357F1">
        <w:rPr>
          <w:rFonts w:ascii="Times New Roman" w:hAnsi="Times New Roman"/>
          <w:b/>
          <w:color w:val="auto"/>
          <w:sz w:val="24"/>
          <w:szCs w:val="24"/>
          <w:lang w:val="en-GB"/>
        </w:rPr>
        <w:t xml:space="preserve"> </w:t>
      </w:r>
    </w:p>
    <w:p w14:paraId="42E90CF9" w14:textId="77777777" w:rsidR="00FD17D0" w:rsidRPr="008357F1" w:rsidRDefault="00FD17D0" w:rsidP="00E57FC3">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This chapter provides the research approaches, population, research design, sampling procedure, sample size, research instruments, the procedure of data collection, and data analysis</w:t>
      </w:r>
    </w:p>
    <w:p w14:paraId="01A37EF5" w14:textId="77777777" w:rsidR="00FD17D0" w:rsidRPr="008357F1" w:rsidRDefault="00FD17D0" w:rsidP="00C46382">
      <w:pPr>
        <w:pStyle w:val="Heading2"/>
        <w:spacing w:line="360" w:lineRule="auto"/>
        <w:rPr>
          <w:rFonts w:ascii="Times New Roman" w:hAnsi="Times New Roman"/>
          <w:b/>
          <w:color w:val="auto"/>
          <w:sz w:val="24"/>
          <w:szCs w:val="24"/>
          <w:lang w:val="en-GB"/>
        </w:rPr>
      </w:pPr>
      <w:bookmarkStart w:id="95" w:name="_Toc138851738"/>
      <w:bookmarkStart w:id="96" w:name="_Toc144316201"/>
      <w:r w:rsidRPr="008357F1">
        <w:rPr>
          <w:rFonts w:ascii="Times New Roman" w:hAnsi="Times New Roman"/>
          <w:b/>
          <w:color w:val="auto"/>
          <w:sz w:val="24"/>
          <w:szCs w:val="24"/>
          <w:lang w:val="en-GB"/>
        </w:rPr>
        <w:t>3.1 RESEARCH APPROACHES</w:t>
      </w:r>
      <w:bookmarkEnd w:id="95"/>
      <w:bookmarkEnd w:id="96"/>
    </w:p>
    <w:p w14:paraId="784A2FF4" w14:textId="5212D0A8" w:rsidR="00FD17D0" w:rsidRPr="008357F1" w:rsidRDefault="00C46382" w:rsidP="00E57FC3">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The research</w:t>
      </w:r>
      <w:r w:rsidR="00FD17D0" w:rsidRPr="008357F1">
        <w:rPr>
          <w:rFonts w:ascii="Times New Roman" w:eastAsia="Calibri" w:hAnsi="Times New Roman" w:cs="Times New Roman"/>
          <w:sz w:val="24"/>
          <w:szCs w:val="24"/>
        </w:rPr>
        <w:t xml:space="preserve"> approach</w:t>
      </w:r>
      <w:r w:rsidRPr="008357F1">
        <w:rPr>
          <w:rFonts w:ascii="Times New Roman" w:eastAsia="Calibri" w:hAnsi="Times New Roman" w:cs="Times New Roman"/>
          <w:sz w:val="24"/>
          <w:szCs w:val="24"/>
        </w:rPr>
        <w:t xml:space="preserve"> which were used</w:t>
      </w:r>
      <w:r w:rsidR="00FD17D0" w:rsidRPr="008357F1">
        <w:rPr>
          <w:rFonts w:ascii="Times New Roman" w:eastAsia="Calibri" w:hAnsi="Times New Roman" w:cs="Times New Roman"/>
          <w:sz w:val="24"/>
          <w:szCs w:val="24"/>
        </w:rPr>
        <w:t xml:space="preserve"> is quantitative</w:t>
      </w:r>
      <w:r w:rsidR="006F469D" w:rsidRPr="008357F1">
        <w:rPr>
          <w:rFonts w:ascii="Times New Roman" w:eastAsia="Calibri" w:hAnsi="Times New Roman" w:cs="Times New Roman"/>
          <w:sz w:val="24"/>
          <w:szCs w:val="24"/>
        </w:rPr>
        <w:t xml:space="preserve"> research approach use of numerical data to explore traits and situations. The data was analyzed by </w:t>
      </w:r>
      <w:r w:rsidR="00497F78" w:rsidRPr="008357F1">
        <w:rPr>
          <w:rFonts w:ascii="Times New Roman" w:eastAsia="Calibri" w:hAnsi="Times New Roman" w:cs="Times New Roman"/>
          <w:sz w:val="24"/>
          <w:szCs w:val="24"/>
        </w:rPr>
        <w:t>using statistical</w:t>
      </w:r>
      <w:r w:rsidR="006F469D" w:rsidRPr="008357F1">
        <w:rPr>
          <w:rFonts w:ascii="Times New Roman" w:eastAsia="Calibri" w:hAnsi="Times New Roman" w:cs="Times New Roman"/>
          <w:sz w:val="24"/>
          <w:szCs w:val="24"/>
        </w:rPr>
        <w:t xml:space="preserve"> methods to arrive the results which are interpreted to give meanings of the study.</w:t>
      </w:r>
    </w:p>
    <w:p w14:paraId="511E9143" w14:textId="77777777" w:rsidR="00FD17D0" w:rsidRPr="008357F1" w:rsidRDefault="00FD17D0" w:rsidP="00384D2E">
      <w:pPr>
        <w:pStyle w:val="Heading2"/>
        <w:rPr>
          <w:rFonts w:ascii="Times New Roman" w:hAnsi="Times New Roman"/>
          <w:b/>
          <w:color w:val="auto"/>
          <w:sz w:val="24"/>
          <w:szCs w:val="24"/>
          <w:lang w:val="en-GB"/>
        </w:rPr>
      </w:pPr>
      <w:bookmarkStart w:id="97" w:name="_Toc138851739"/>
      <w:bookmarkStart w:id="98" w:name="_Toc144316202"/>
      <w:r w:rsidRPr="008357F1">
        <w:rPr>
          <w:rFonts w:ascii="Times New Roman" w:hAnsi="Times New Roman"/>
          <w:b/>
          <w:color w:val="auto"/>
          <w:sz w:val="24"/>
          <w:szCs w:val="24"/>
          <w:lang w:val="en-GB"/>
        </w:rPr>
        <w:t>3.2 STUDY AREA</w:t>
      </w:r>
      <w:bookmarkEnd w:id="97"/>
      <w:bookmarkEnd w:id="98"/>
    </w:p>
    <w:p w14:paraId="1CB792D4" w14:textId="77777777" w:rsidR="00FD17D0" w:rsidRPr="008357F1" w:rsidRDefault="00AB2E9E" w:rsidP="00E57FC3">
      <w:pPr>
        <w:spacing w:line="360" w:lineRule="auto"/>
        <w:jc w:val="both"/>
        <w:rPr>
          <w:rFonts w:ascii="Times New Roman" w:eastAsia="Calibri" w:hAnsi="Times New Roman" w:cs="Times New Roman"/>
          <w:b/>
          <w:sz w:val="24"/>
          <w:szCs w:val="24"/>
        </w:rPr>
      </w:pPr>
      <w:r w:rsidRPr="008357F1">
        <w:rPr>
          <w:rFonts w:ascii="Times New Roman" w:eastAsia="Calibri" w:hAnsi="Times New Roman" w:cs="Times New Roman"/>
          <w:sz w:val="24"/>
          <w:szCs w:val="24"/>
        </w:rPr>
        <w:t>The study was</w:t>
      </w:r>
      <w:r w:rsidR="00FD17D0" w:rsidRPr="008357F1">
        <w:rPr>
          <w:rFonts w:ascii="Times New Roman" w:eastAsia="Calibri" w:hAnsi="Times New Roman" w:cs="Times New Roman"/>
          <w:sz w:val="24"/>
          <w:szCs w:val="24"/>
        </w:rPr>
        <w:t xml:space="preserve"> carried out at Kibogora level two teaching hospital located 100 miles southwest of the capital city of Kigali, overlooking Lake works in the multidisciplinary environment such as Internal Medicine, surgery, nutrition, Pediatrics, maternity, neonatology, emergency, isolation, and private rooms, radiology, ophthalmology, dentistry, and laboratory.</w:t>
      </w:r>
    </w:p>
    <w:p w14:paraId="4988A08A" w14:textId="77777777" w:rsidR="00FD17D0" w:rsidRPr="008357F1" w:rsidRDefault="00FD17D0" w:rsidP="008632B2">
      <w:pPr>
        <w:pStyle w:val="Heading2"/>
        <w:spacing w:line="360" w:lineRule="auto"/>
        <w:rPr>
          <w:rFonts w:ascii="Times New Roman" w:hAnsi="Times New Roman"/>
          <w:b/>
          <w:color w:val="auto"/>
          <w:sz w:val="24"/>
          <w:szCs w:val="24"/>
          <w:lang w:val="en-GB"/>
        </w:rPr>
      </w:pPr>
      <w:bookmarkStart w:id="99" w:name="_Toc138851740"/>
      <w:bookmarkStart w:id="100" w:name="_Toc144316203"/>
      <w:r w:rsidRPr="008357F1">
        <w:rPr>
          <w:rFonts w:ascii="Times New Roman" w:hAnsi="Times New Roman"/>
          <w:b/>
          <w:color w:val="auto"/>
          <w:sz w:val="24"/>
          <w:szCs w:val="24"/>
          <w:lang w:val="en-GB"/>
        </w:rPr>
        <w:t>3.3 TARGET POPULATION</w:t>
      </w:r>
      <w:bookmarkEnd w:id="99"/>
      <w:bookmarkEnd w:id="100"/>
    </w:p>
    <w:p w14:paraId="19839997" w14:textId="1B3DC975" w:rsidR="00FD17D0" w:rsidRPr="008357F1" w:rsidRDefault="00967D35" w:rsidP="00E57FC3">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 xml:space="preserve">During this study interesting population were 1330 </w:t>
      </w:r>
      <w:r w:rsidR="00FD17D0" w:rsidRPr="008357F1">
        <w:rPr>
          <w:rFonts w:ascii="Times New Roman" w:eastAsia="Calibri" w:hAnsi="Times New Roman" w:cs="Times New Roman"/>
          <w:sz w:val="24"/>
          <w:szCs w:val="24"/>
        </w:rPr>
        <w:t>mothers who got postpartum wound infections after undergoing C-section from Jan</w:t>
      </w:r>
      <w:r w:rsidRPr="008357F1">
        <w:rPr>
          <w:rFonts w:ascii="Times New Roman" w:eastAsia="Calibri" w:hAnsi="Times New Roman" w:cs="Times New Roman"/>
          <w:sz w:val="24"/>
          <w:szCs w:val="24"/>
        </w:rPr>
        <w:t>uary</w:t>
      </w:r>
      <w:r w:rsidR="00FD17D0" w:rsidRPr="008357F1">
        <w:rPr>
          <w:rFonts w:ascii="Times New Roman" w:eastAsia="Calibri" w:hAnsi="Times New Roman" w:cs="Times New Roman"/>
          <w:sz w:val="24"/>
          <w:szCs w:val="24"/>
        </w:rPr>
        <w:t xml:space="preserve"> 2022 to December 2022 at Kibogora Level two Teaching Hospital</w:t>
      </w:r>
      <w:r w:rsidR="008632B2" w:rsidRPr="008357F1">
        <w:rPr>
          <w:rFonts w:ascii="Times New Roman" w:eastAsia="Calibri" w:hAnsi="Times New Roman" w:cs="Times New Roman"/>
          <w:sz w:val="24"/>
          <w:szCs w:val="24"/>
        </w:rPr>
        <w:t>,</w:t>
      </w:r>
      <w:r w:rsidR="00C46382" w:rsidRPr="008357F1">
        <w:rPr>
          <w:rFonts w:ascii="Times New Roman" w:eastAsia="Calibri" w:hAnsi="Times New Roman" w:cs="Times New Roman"/>
          <w:sz w:val="24"/>
          <w:szCs w:val="24"/>
        </w:rPr>
        <w:t xml:space="preserve"> </w:t>
      </w:r>
      <w:r w:rsidR="008632B2" w:rsidRPr="008357F1">
        <w:rPr>
          <w:rFonts w:ascii="Times New Roman" w:eastAsia="Calibri" w:hAnsi="Times New Roman" w:cs="Times New Roman"/>
          <w:sz w:val="24"/>
          <w:szCs w:val="24"/>
        </w:rPr>
        <w:t>T</w:t>
      </w:r>
      <w:r w:rsidR="00C46382" w:rsidRPr="008357F1">
        <w:rPr>
          <w:rFonts w:ascii="Times New Roman" w:eastAsia="Calibri" w:hAnsi="Times New Roman" w:cs="Times New Roman"/>
          <w:sz w:val="24"/>
          <w:szCs w:val="24"/>
        </w:rPr>
        <w:t xml:space="preserve">he </w:t>
      </w:r>
      <w:r w:rsidR="008632B2" w:rsidRPr="008357F1">
        <w:rPr>
          <w:rFonts w:ascii="Times New Roman" w:eastAsia="Calibri" w:hAnsi="Times New Roman" w:cs="Times New Roman"/>
          <w:sz w:val="24"/>
          <w:szCs w:val="24"/>
        </w:rPr>
        <w:t xml:space="preserve">mouthy average is 111 mothers. </w:t>
      </w:r>
    </w:p>
    <w:p w14:paraId="68A7E5F5" w14:textId="77777777" w:rsidR="00FD17D0" w:rsidRPr="008357F1" w:rsidRDefault="00FD17D0" w:rsidP="008632B2">
      <w:pPr>
        <w:pStyle w:val="Heading2"/>
        <w:spacing w:line="360" w:lineRule="auto"/>
        <w:rPr>
          <w:rFonts w:ascii="Times New Roman" w:hAnsi="Times New Roman"/>
          <w:b/>
          <w:color w:val="auto"/>
          <w:sz w:val="24"/>
          <w:szCs w:val="24"/>
          <w:lang w:val="en-GB"/>
        </w:rPr>
      </w:pPr>
      <w:bookmarkStart w:id="101" w:name="_Toc138851741"/>
      <w:bookmarkStart w:id="102" w:name="_Toc144316204"/>
      <w:r w:rsidRPr="008357F1">
        <w:rPr>
          <w:rFonts w:ascii="Times New Roman" w:hAnsi="Times New Roman"/>
          <w:b/>
          <w:color w:val="auto"/>
          <w:sz w:val="24"/>
          <w:szCs w:val="24"/>
          <w:lang w:val="en-GB"/>
        </w:rPr>
        <w:t>3.5 RESEARCH DESIGN</w:t>
      </w:r>
      <w:bookmarkEnd w:id="101"/>
      <w:bookmarkEnd w:id="102"/>
    </w:p>
    <w:p w14:paraId="0C2DD960" w14:textId="77777777" w:rsidR="00FD17D0" w:rsidRPr="008357F1" w:rsidRDefault="00FD17D0" w:rsidP="00E57FC3">
      <w:pPr>
        <w:spacing w:line="360" w:lineRule="auto"/>
        <w:jc w:val="both"/>
        <w:rPr>
          <w:rFonts w:ascii="Times New Roman" w:eastAsia="Calibri" w:hAnsi="Times New Roman" w:cs="Times New Roman"/>
          <w:b/>
          <w:sz w:val="24"/>
          <w:szCs w:val="24"/>
        </w:rPr>
      </w:pPr>
      <w:r w:rsidRPr="008357F1">
        <w:rPr>
          <w:rFonts w:ascii="Times New Roman" w:eastAsia="Calibri" w:hAnsi="Times New Roman" w:cs="Times New Roman"/>
          <w:sz w:val="24"/>
          <w:szCs w:val="24"/>
        </w:rPr>
        <w:t xml:space="preserve">This study is </w:t>
      </w:r>
      <w:r w:rsidR="006F469D" w:rsidRPr="008357F1">
        <w:rPr>
          <w:rFonts w:ascii="Times New Roman" w:eastAsia="Calibri" w:hAnsi="Times New Roman" w:cs="Times New Roman"/>
          <w:sz w:val="24"/>
          <w:szCs w:val="24"/>
        </w:rPr>
        <w:t>retrospective, designed</w:t>
      </w:r>
      <w:r w:rsidRPr="008357F1">
        <w:rPr>
          <w:rFonts w:ascii="Times New Roman" w:eastAsia="Calibri" w:hAnsi="Times New Roman" w:cs="Times New Roman"/>
          <w:sz w:val="24"/>
          <w:szCs w:val="24"/>
        </w:rPr>
        <w:t xml:space="preserve"> to collect the data from patient data </w:t>
      </w:r>
      <w:r w:rsidR="008A7280" w:rsidRPr="008357F1">
        <w:rPr>
          <w:rFonts w:ascii="Times New Roman" w:eastAsia="Calibri" w:hAnsi="Times New Roman" w:cs="Times New Roman"/>
          <w:sz w:val="24"/>
          <w:szCs w:val="24"/>
        </w:rPr>
        <w:t xml:space="preserve">medical </w:t>
      </w:r>
      <w:r w:rsidRPr="008357F1">
        <w:rPr>
          <w:rFonts w:ascii="Times New Roman" w:eastAsia="Calibri" w:hAnsi="Times New Roman" w:cs="Times New Roman"/>
          <w:sz w:val="24"/>
          <w:szCs w:val="24"/>
        </w:rPr>
        <w:t>records. It’s found to be suitable for the research questions, as it allows the study of case by case from patient information records from January to December 2022</w:t>
      </w:r>
      <w:r w:rsidR="00D65EEE" w:rsidRPr="008357F1">
        <w:rPr>
          <w:rFonts w:ascii="Times New Roman" w:eastAsia="Calibri" w:hAnsi="Times New Roman" w:cs="Times New Roman"/>
          <w:sz w:val="24"/>
          <w:szCs w:val="24"/>
        </w:rPr>
        <w:t xml:space="preserve"> at kibogora level two teaching hospital</w:t>
      </w:r>
      <w:r w:rsidRPr="008357F1">
        <w:rPr>
          <w:rFonts w:ascii="Times New Roman" w:eastAsia="Calibri" w:hAnsi="Times New Roman" w:cs="Times New Roman"/>
          <w:sz w:val="24"/>
          <w:szCs w:val="24"/>
        </w:rPr>
        <w:t>.</w:t>
      </w:r>
    </w:p>
    <w:p w14:paraId="55F8E488" w14:textId="77777777" w:rsidR="00FD17D0" w:rsidRPr="008357F1" w:rsidRDefault="00FD17D0" w:rsidP="008632B2">
      <w:pPr>
        <w:pStyle w:val="Heading2"/>
        <w:spacing w:line="360" w:lineRule="auto"/>
        <w:rPr>
          <w:rFonts w:ascii="Times New Roman" w:hAnsi="Times New Roman"/>
          <w:b/>
          <w:color w:val="auto"/>
          <w:sz w:val="24"/>
          <w:szCs w:val="24"/>
          <w:lang w:val="en-GB"/>
        </w:rPr>
      </w:pPr>
      <w:bookmarkStart w:id="103" w:name="_Toc138851742"/>
      <w:bookmarkStart w:id="104" w:name="_Toc144316205"/>
      <w:r w:rsidRPr="008357F1">
        <w:rPr>
          <w:rFonts w:ascii="Times New Roman" w:hAnsi="Times New Roman"/>
          <w:b/>
          <w:color w:val="auto"/>
          <w:sz w:val="24"/>
          <w:szCs w:val="24"/>
          <w:lang w:val="en-GB"/>
        </w:rPr>
        <w:t>3.6. SAMPLING PROCEDURE</w:t>
      </w:r>
      <w:bookmarkEnd w:id="103"/>
      <w:bookmarkEnd w:id="104"/>
    </w:p>
    <w:p w14:paraId="0DB4F89C" w14:textId="77777777" w:rsidR="00384D2E" w:rsidRPr="008357F1" w:rsidRDefault="00967D35" w:rsidP="00384D2E">
      <w:pPr>
        <w:spacing w:line="360" w:lineRule="auto"/>
        <w:jc w:val="both"/>
        <w:rPr>
          <w:rFonts w:ascii="Times New Roman" w:eastAsia="Calibri" w:hAnsi="Times New Roman" w:cs="Times New Roman"/>
          <w:sz w:val="24"/>
          <w:szCs w:val="24"/>
        </w:rPr>
      </w:pPr>
      <w:bookmarkStart w:id="105" w:name="_Toc138851743"/>
      <w:r w:rsidRPr="008357F1">
        <w:rPr>
          <w:rFonts w:ascii="Times New Roman" w:eastAsia="Calibri" w:hAnsi="Times New Roman" w:cs="Times New Roman"/>
          <w:sz w:val="24"/>
          <w:szCs w:val="24"/>
        </w:rPr>
        <w:t xml:space="preserve">In our research we used probability sampling procedure where we randomly selected </w:t>
      </w:r>
      <w:r w:rsidR="00715C77" w:rsidRPr="008357F1">
        <w:rPr>
          <w:rFonts w:ascii="Times New Roman" w:eastAsia="Calibri" w:hAnsi="Times New Roman" w:cs="Times New Roman"/>
          <w:sz w:val="24"/>
          <w:szCs w:val="24"/>
        </w:rPr>
        <w:t xml:space="preserve">sample of mothers who have undergone C-section from January 2022 to December 2022 at Kibogora Level two Teaching Hospital. </w:t>
      </w:r>
    </w:p>
    <w:p w14:paraId="10477BCD" w14:textId="77777777" w:rsidR="00384D2E" w:rsidRPr="008357F1" w:rsidRDefault="00FD17D0" w:rsidP="008632B2">
      <w:pPr>
        <w:pStyle w:val="Heading2"/>
        <w:spacing w:line="360" w:lineRule="auto"/>
        <w:rPr>
          <w:rFonts w:ascii="Times New Roman" w:eastAsia="Calibri" w:hAnsi="Times New Roman"/>
          <w:b/>
          <w:color w:val="auto"/>
          <w:sz w:val="24"/>
          <w:szCs w:val="24"/>
          <w:lang w:val="en-GB"/>
        </w:rPr>
      </w:pPr>
      <w:bookmarkStart w:id="106" w:name="_Toc144316206"/>
      <w:r w:rsidRPr="008357F1">
        <w:rPr>
          <w:rFonts w:ascii="Times New Roman" w:hAnsi="Times New Roman"/>
          <w:b/>
          <w:color w:val="auto"/>
          <w:sz w:val="24"/>
          <w:szCs w:val="24"/>
          <w:lang w:val="en-GB"/>
        </w:rPr>
        <w:t>3.7 SAMPLE SIZE</w:t>
      </w:r>
      <w:bookmarkStart w:id="107" w:name="_Toc138851744"/>
      <w:bookmarkEnd w:id="105"/>
      <w:bookmarkEnd w:id="106"/>
    </w:p>
    <w:p w14:paraId="567626D7" w14:textId="21652CC9" w:rsidR="00E73609" w:rsidRPr="008357F1" w:rsidRDefault="00BA5765" w:rsidP="00384D2E">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Sample size is research term us</w:t>
      </w:r>
      <w:r w:rsidR="00E73609" w:rsidRPr="008357F1">
        <w:rPr>
          <w:rFonts w:ascii="Times New Roman" w:eastAsia="Calibri" w:hAnsi="Times New Roman" w:cs="Times New Roman"/>
          <w:sz w:val="24"/>
          <w:szCs w:val="24"/>
        </w:rPr>
        <w:t>ed for defining the number of subject that is selected from the general population and is considered as representative of the true population for that specific study.</w:t>
      </w:r>
    </w:p>
    <w:p w14:paraId="0DBCECFC" w14:textId="77777777" w:rsidR="00E73609" w:rsidRPr="008357F1" w:rsidRDefault="00E73609" w:rsidP="00E57FC3">
      <w:pPr>
        <w:keepNext/>
        <w:keepLines/>
        <w:spacing w:before="40" w:after="0" w:line="360" w:lineRule="auto"/>
        <w:jc w:val="both"/>
        <w:outlineLvl w:val="1"/>
        <w:rPr>
          <w:rFonts w:ascii="Times New Roman" w:eastAsia="Calibri" w:hAnsi="Times New Roman" w:cs="Times New Roman"/>
          <w:sz w:val="24"/>
          <w:szCs w:val="24"/>
        </w:rPr>
      </w:pPr>
      <w:bookmarkStart w:id="108" w:name="_Toc144311331"/>
      <w:bookmarkStart w:id="109" w:name="_Toc144316207"/>
      <w:r w:rsidRPr="008357F1">
        <w:rPr>
          <w:rFonts w:ascii="Times New Roman" w:eastAsia="Calibri" w:hAnsi="Times New Roman" w:cs="Times New Roman"/>
          <w:sz w:val="24"/>
          <w:szCs w:val="24"/>
        </w:rPr>
        <w:lastRenderedPageBreak/>
        <w:t>Sample for this study was obtaine</w:t>
      </w:r>
      <w:r w:rsidR="00423333" w:rsidRPr="008357F1">
        <w:rPr>
          <w:rFonts w:ascii="Times New Roman" w:eastAsia="Calibri" w:hAnsi="Times New Roman" w:cs="Times New Roman"/>
          <w:sz w:val="24"/>
          <w:szCs w:val="24"/>
        </w:rPr>
        <w:t>d using formula given by Taro Ya</w:t>
      </w:r>
      <w:r w:rsidRPr="008357F1">
        <w:rPr>
          <w:rFonts w:ascii="Times New Roman" w:eastAsia="Calibri" w:hAnsi="Times New Roman" w:cs="Times New Roman"/>
          <w:sz w:val="24"/>
          <w:szCs w:val="24"/>
        </w:rPr>
        <w:t>mane 1967</w:t>
      </w:r>
      <w:bookmarkEnd w:id="108"/>
      <w:bookmarkEnd w:id="109"/>
      <w:r w:rsidRPr="008357F1">
        <w:rPr>
          <w:rFonts w:ascii="Times New Roman" w:eastAsia="Calibri" w:hAnsi="Times New Roman" w:cs="Times New Roman"/>
          <w:sz w:val="24"/>
          <w:szCs w:val="24"/>
        </w:rPr>
        <w:t xml:space="preserve">  </w:t>
      </w:r>
    </w:p>
    <w:p w14:paraId="53E004DB" w14:textId="0699E526" w:rsidR="00E73609" w:rsidRPr="008357F1" w:rsidRDefault="00E73609" w:rsidP="00E57FC3">
      <w:pPr>
        <w:keepNext/>
        <w:keepLines/>
        <w:spacing w:before="40" w:after="0" w:line="360" w:lineRule="auto"/>
        <w:jc w:val="both"/>
        <w:outlineLvl w:val="1"/>
        <w:rPr>
          <w:rFonts w:ascii="Times New Roman" w:hAnsi="Times New Roman" w:cs="Times New Roman"/>
          <w:sz w:val="24"/>
          <w:szCs w:val="24"/>
        </w:rPr>
      </w:pPr>
      <w:r w:rsidRPr="008357F1">
        <w:rPr>
          <w:rFonts w:ascii="Times New Roman" w:eastAsia="Calibri" w:hAnsi="Times New Roman" w:cs="Times New Roman"/>
          <w:sz w:val="24"/>
          <w:szCs w:val="24"/>
        </w:rPr>
        <w:t xml:space="preserve"> </w:t>
      </w:r>
      <w:bookmarkStart w:id="110" w:name="_Toc144311332"/>
      <w:bookmarkStart w:id="111" w:name="_Toc144316208"/>
      <w:r w:rsidRPr="008357F1">
        <w:rPr>
          <w:rFonts w:ascii="Times New Roman" w:hAnsi="Times New Roman" w:cs="Times New Roman"/>
          <w:sz w:val="24"/>
          <w:szCs w:val="24"/>
        </w:rPr>
        <w:t>n= N/ (1+N (e) 2)</w:t>
      </w:r>
      <w:r w:rsidR="00692E4E" w:rsidRPr="008357F1">
        <w:rPr>
          <w:rFonts w:ascii="Times New Roman" w:hAnsi="Times New Roman" w:cs="Times New Roman"/>
          <w:sz w:val="24"/>
          <w:szCs w:val="24"/>
        </w:rPr>
        <w:t xml:space="preserve">   </w:t>
      </w:r>
      <w:sdt>
        <w:sdtPr>
          <w:rPr>
            <w:rFonts w:ascii="Times New Roman" w:hAnsi="Times New Roman" w:cs="Times New Roman"/>
            <w:sz w:val="24"/>
            <w:szCs w:val="24"/>
          </w:rPr>
          <w:id w:val="-498723889"/>
          <w:citation/>
        </w:sdtPr>
        <w:sdtEndPr/>
        <w:sdtContent>
          <w:r w:rsidR="00790A4A" w:rsidRPr="008357F1">
            <w:rPr>
              <w:rFonts w:ascii="Times New Roman" w:hAnsi="Times New Roman" w:cs="Times New Roman"/>
              <w:sz w:val="24"/>
              <w:szCs w:val="24"/>
            </w:rPr>
            <w:fldChar w:fldCharType="begin"/>
          </w:r>
          <w:r w:rsidR="00790A4A" w:rsidRPr="008357F1">
            <w:rPr>
              <w:rFonts w:ascii="Times New Roman" w:hAnsi="Times New Roman" w:cs="Times New Roman"/>
              <w:sz w:val="24"/>
              <w:szCs w:val="24"/>
            </w:rPr>
            <w:instrText xml:space="preserve"> CITATION Gle921 \l 1033 </w:instrText>
          </w:r>
          <w:r w:rsidR="00790A4A" w:rsidRPr="008357F1">
            <w:rPr>
              <w:rFonts w:ascii="Times New Roman" w:hAnsi="Times New Roman" w:cs="Times New Roman"/>
              <w:sz w:val="24"/>
              <w:szCs w:val="24"/>
            </w:rPr>
            <w:fldChar w:fldCharType="separate"/>
          </w:r>
          <w:r w:rsidR="00394F90" w:rsidRPr="008357F1">
            <w:rPr>
              <w:rFonts w:ascii="Times New Roman" w:hAnsi="Times New Roman" w:cs="Times New Roman"/>
              <w:noProof/>
              <w:sz w:val="24"/>
              <w:szCs w:val="24"/>
            </w:rPr>
            <w:t>(Glenn D, 1992)</w:t>
          </w:r>
          <w:r w:rsidR="00790A4A" w:rsidRPr="008357F1">
            <w:rPr>
              <w:rFonts w:ascii="Times New Roman" w:hAnsi="Times New Roman" w:cs="Times New Roman"/>
              <w:sz w:val="24"/>
              <w:szCs w:val="24"/>
            </w:rPr>
            <w:fldChar w:fldCharType="end"/>
          </w:r>
        </w:sdtContent>
      </w:sdt>
      <w:bookmarkEnd w:id="110"/>
      <w:bookmarkEnd w:id="111"/>
    </w:p>
    <w:p w14:paraId="7DD8879A" w14:textId="4DD162C4" w:rsidR="008632B2" w:rsidRPr="001F1D52" w:rsidRDefault="001F1D52" w:rsidP="001F1D52">
      <w:pPr>
        <w:pStyle w:val="Caption"/>
        <w:rPr>
          <w:rFonts w:ascii="Times New Roman" w:hAnsi="Times New Roman" w:cs="Times New Roman"/>
          <w:color w:val="000000" w:themeColor="text1"/>
          <w:sz w:val="24"/>
          <w:szCs w:val="24"/>
        </w:rPr>
      </w:pPr>
      <w:bookmarkStart w:id="112" w:name="_Toc148622318"/>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Sample size</w:t>
      </w:r>
      <w:bookmarkEnd w:id="112"/>
    </w:p>
    <w:tbl>
      <w:tblPr>
        <w:tblStyle w:val="TableGrid"/>
        <w:tblW w:w="0" w:type="auto"/>
        <w:tblLook w:val="04A0" w:firstRow="1" w:lastRow="0" w:firstColumn="1" w:lastColumn="0" w:noHBand="0" w:noVBand="1"/>
      </w:tblPr>
      <w:tblGrid>
        <w:gridCol w:w="4508"/>
        <w:gridCol w:w="4509"/>
      </w:tblGrid>
      <w:tr w:rsidR="004D5A73" w:rsidRPr="008357F1" w14:paraId="27AA79C4" w14:textId="77777777" w:rsidTr="00E73609">
        <w:tc>
          <w:tcPr>
            <w:tcW w:w="4675" w:type="dxa"/>
          </w:tcPr>
          <w:p w14:paraId="54272E9B" w14:textId="77777777" w:rsidR="00E73609" w:rsidRPr="008357F1" w:rsidRDefault="00E73609" w:rsidP="00E57FC3">
            <w:pPr>
              <w:keepNext/>
              <w:keepLines/>
              <w:spacing w:before="40" w:line="360" w:lineRule="auto"/>
              <w:jc w:val="both"/>
              <w:outlineLvl w:val="1"/>
              <w:rPr>
                <w:rFonts w:ascii="Times New Roman" w:hAnsi="Times New Roman" w:cs="Times New Roman"/>
                <w:b/>
                <w:sz w:val="24"/>
                <w:szCs w:val="24"/>
              </w:rPr>
            </w:pPr>
            <w:bookmarkStart w:id="113" w:name="_Toc144311333"/>
            <w:bookmarkStart w:id="114" w:name="_Toc144316209"/>
            <w:r w:rsidRPr="008357F1">
              <w:rPr>
                <w:rFonts w:ascii="Times New Roman" w:hAnsi="Times New Roman" w:cs="Times New Roman"/>
                <w:b/>
                <w:sz w:val="24"/>
                <w:szCs w:val="24"/>
              </w:rPr>
              <w:t>Formula and application</w:t>
            </w:r>
            <w:bookmarkEnd w:id="113"/>
            <w:bookmarkEnd w:id="114"/>
          </w:p>
        </w:tc>
        <w:tc>
          <w:tcPr>
            <w:tcW w:w="4675" w:type="dxa"/>
          </w:tcPr>
          <w:p w14:paraId="7E33E378" w14:textId="77777777" w:rsidR="00E73609" w:rsidRPr="008357F1" w:rsidRDefault="00091BF5" w:rsidP="00E57FC3">
            <w:pPr>
              <w:keepNext/>
              <w:keepLines/>
              <w:spacing w:before="40" w:line="360" w:lineRule="auto"/>
              <w:jc w:val="both"/>
              <w:outlineLvl w:val="1"/>
              <w:rPr>
                <w:rFonts w:ascii="Times New Roman" w:hAnsi="Times New Roman" w:cs="Times New Roman"/>
                <w:b/>
                <w:sz w:val="24"/>
                <w:szCs w:val="24"/>
              </w:rPr>
            </w:pPr>
            <w:bookmarkStart w:id="115" w:name="_Toc144311334"/>
            <w:bookmarkStart w:id="116" w:name="_Toc144316210"/>
            <w:r w:rsidRPr="008357F1">
              <w:rPr>
                <w:rFonts w:ascii="Times New Roman" w:hAnsi="Times New Roman" w:cs="Times New Roman"/>
                <w:b/>
                <w:sz w:val="24"/>
                <w:szCs w:val="24"/>
              </w:rPr>
              <w:t>Description</w:t>
            </w:r>
            <w:bookmarkEnd w:id="115"/>
            <w:bookmarkEnd w:id="116"/>
          </w:p>
        </w:tc>
      </w:tr>
      <w:tr w:rsidR="004D5A73" w:rsidRPr="008357F1" w14:paraId="1C48C02C" w14:textId="77777777" w:rsidTr="00E73609">
        <w:trPr>
          <w:trHeight w:val="3178"/>
        </w:trPr>
        <w:tc>
          <w:tcPr>
            <w:tcW w:w="4675" w:type="dxa"/>
          </w:tcPr>
          <w:p w14:paraId="520E21C1" w14:textId="77777777" w:rsidR="00E73609" w:rsidRPr="008357F1" w:rsidRDefault="00091BF5" w:rsidP="00E57FC3">
            <w:pPr>
              <w:keepNext/>
              <w:keepLines/>
              <w:spacing w:before="40" w:line="360" w:lineRule="auto"/>
              <w:jc w:val="both"/>
              <w:outlineLvl w:val="1"/>
              <w:rPr>
                <w:rFonts w:ascii="Times New Roman" w:hAnsi="Times New Roman" w:cs="Times New Roman"/>
                <w:sz w:val="24"/>
                <w:szCs w:val="24"/>
              </w:rPr>
            </w:pPr>
            <w:bookmarkStart w:id="117" w:name="_Toc144311335"/>
            <w:bookmarkStart w:id="118" w:name="_Toc144316211"/>
            <w:r w:rsidRPr="008357F1">
              <w:rPr>
                <w:rFonts w:ascii="Times New Roman" w:hAnsi="Times New Roman" w:cs="Times New Roman"/>
                <w:sz w:val="24"/>
                <w:szCs w:val="24"/>
              </w:rPr>
              <w:t>n= N/ (1+N (e) 2)</w:t>
            </w:r>
            <w:bookmarkEnd w:id="117"/>
            <w:bookmarkEnd w:id="118"/>
          </w:p>
          <w:p w14:paraId="0331C2E2" w14:textId="77777777" w:rsidR="00091BF5" w:rsidRPr="008357F1" w:rsidRDefault="00091BF5" w:rsidP="00E57FC3">
            <w:pPr>
              <w:keepNext/>
              <w:keepLines/>
              <w:spacing w:before="40" w:line="360" w:lineRule="auto"/>
              <w:jc w:val="both"/>
              <w:outlineLvl w:val="1"/>
              <w:rPr>
                <w:rFonts w:ascii="Times New Roman" w:hAnsi="Times New Roman" w:cs="Times New Roman"/>
                <w:sz w:val="24"/>
                <w:szCs w:val="24"/>
              </w:rPr>
            </w:pPr>
          </w:p>
          <w:p w14:paraId="270DFC72" w14:textId="77777777" w:rsidR="00091BF5" w:rsidRPr="008357F1" w:rsidRDefault="00091BF5" w:rsidP="00091BF5">
            <w:pPr>
              <w:keepNext/>
              <w:keepLines/>
              <w:spacing w:before="40" w:line="360" w:lineRule="auto"/>
              <w:jc w:val="both"/>
              <w:outlineLvl w:val="1"/>
              <w:rPr>
                <w:rFonts w:ascii="Times New Roman" w:eastAsiaTheme="minorEastAsia" w:hAnsi="Times New Roman" w:cs="Times New Roman"/>
                <w:sz w:val="24"/>
                <w:szCs w:val="24"/>
              </w:rPr>
            </w:pPr>
            <w:bookmarkStart w:id="119" w:name="_Toc144311336"/>
            <w:bookmarkStart w:id="120" w:name="_Toc144316212"/>
            <w:r w:rsidRPr="008357F1">
              <w:rPr>
                <w:rFonts w:ascii="Times New Roman" w:hAnsi="Times New Roman" w:cs="Times New Roman"/>
                <w:sz w:val="24"/>
                <w:szCs w:val="24"/>
              </w:rPr>
              <w:t>n</w:t>
            </w:r>
            <m:oMath>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1330</m:t>
                  </m:r>
                </m:num>
                <m:den>
                  <m:r>
                    <w:rPr>
                      <w:rFonts w:ascii="Cambria Math" w:hAnsi="Cambria Math" w:cs="Times New Roman"/>
                      <w:sz w:val="24"/>
                      <w:szCs w:val="24"/>
                    </w:rPr>
                    <m:t>1+1330</m:t>
                  </m:r>
                  <m:sSup>
                    <m:sSupPr>
                      <m:ctrlPr>
                        <w:rPr>
                          <w:rFonts w:ascii="Cambria Math" w:hAnsi="Cambria Math" w:cs="Times New Roman"/>
                          <w:sz w:val="24"/>
                          <w:szCs w:val="24"/>
                        </w:rPr>
                      </m:ctrlPr>
                    </m:sSupPr>
                    <m:e>
                      <m:r>
                        <w:rPr>
                          <w:rFonts w:ascii="Cambria Math" w:hAnsi="Cambria Math" w:cs="Times New Roman"/>
                          <w:sz w:val="24"/>
                          <w:szCs w:val="24"/>
                        </w:rPr>
                        <m:t>(0.05)</m:t>
                      </m:r>
                    </m:e>
                    <m:sup>
                      <m:r>
                        <w:rPr>
                          <w:rFonts w:ascii="Cambria Math" w:hAnsi="Cambria Math" w:cs="Times New Roman"/>
                          <w:sz w:val="24"/>
                          <w:szCs w:val="24"/>
                        </w:rPr>
                        <m:t>2</m:t>
                      </m:r>
                    </m:sup>
                  </m:sSup>
                </m:den>
              </m:f>
            </m:oMath>
            <w:bookmarkEnd w:id="119"/>
            <w:bookmarkEnd w:id="120"/>
          </w:p>
          <w:p w14:paraId="5E9A5890" w14:textId="77777777" w:rsidR="00091BF5" w:rsidRPr="008357F1" w:rsidRDefault="00091BF5" w:rsidP="00091BF5">
            <w:pPr>
              <w:keepNext/>
              <w:keepLines/>
              <w:spacing w:before="40" w:line="360" w:lineRule="auto"/>
              <w:jc w:val="both"/>
              <w:outlineLvl w:val="1"/>
              <w:rPr>
                <w:rFonts w:ascii="Times New Roman" w:hAnsi="Times New Roman" w:cs="Times New Roman"/>
                <w:sz w:val="24"/>
                <w:szCs w:val="24"/>
              </w:rPr>
            </w:pPr>
            <w:bookmarkStart w:id="121" w:name="_Toc144311337"/>
            <w:bookmarkStart w:id="122" w:name="_Toc144316213"/>
            <w:r w:rsidRPr="008357F1">
              <w:rPr>
                <w:rFonts w:ascii="Times New Roman" w:eastAsiaTheme="minorEastAsia" w:hAnsi="Times New Roman" w:cs="Times New Roman"/>
                <w:sz w:val="24"/>
                <w:szCs w:val="24"/>
              </w:rPr>
              <w:t>n= 308 mothers</w:t>
            </w:r>
            <w:bookmarkEnd w:id="121"/>
            <w:bookmarkEnd w:id="122"/>
          </w:p>
        </w:tc>
        <w:tc>
          <w:tcPr>
            <w:tcW w:w="4675" w:type="dxa"/>
          </w:tcPr>
          <w:p w14:paraId="6244712A" w14:textId="77777777" w:rsidR="00E73609" w:rsidRPr="008357F1" w:rsidRDefault="00423333" w:rsidP="00E57FC3">
            <w:pPr>
              <w:keepNext/>
              <w:keepLines/>
              <w:spacing w:before="40" w:line="360" w:lineRule="auto"/>
              <w:jc w:val="both"/>
              <w:outlineLvl w:val="1"/>
              <w:rPr>
                <w:rFonts w:ascii="Times New Roman" w:hAnsi="Times New Roman" w:cs="Times New Roman"/>
                <w:sz w:val="24"/>
                <w:szCs w:val="24"/>
              </w:rPr>
            </w:pPr>
            <w:bookmarkStart w:id="123" w:name="_Toc144311338"/>
            <w:bookmarkStart w:id="124" w:name="_Toc144316214"/>
            <w:r w:rsidRPr="008357F1">
              <w:rPr>
                <w:rFonts w:ascii="Times New Roman" w:hAnsi="Times New Roman" w:cs="Times New Roman"/>
                <w:sz w:val="24"/>
                <w:szCs w:val="24"/>
              </w:rPr>
              <w:t>N= the population of the study</w:t>
            </w:r>
            <w:bookmarkEnd w:id="123"/>
            <w:bookmarkEnd w:id="124"/>
          </w:p>
          <w:p w14:paraId="76B644D3" w14:textId="77777777" w:rsidR="00423333" w:rsidRPr="008357F1" w:rsidRDefault="00423333" w:rsidP="00E57FC3">
            <w:pPr>
              <w:keepNext/>
              <w:keepLines/>
              <w:spacing w:before="40" w:line="360" w:lineRule="auto"/>
              <w:jc w:val="both"/>
              <w:outlineLvl w:val="1"/>
              <w:rPr>
                <w:rFonts w:ascii="Times New Roman" w:hAnsi="Times New Roman" w:cs="Times New Roman"/>
                <w:sz w:val="24"/>
                <w:szCs w:val="24"/>
              </w:rPr>
            </w:pPr>
            <w:bookmarkStart w:id="125" w:name="_Toc144311339"/>
            <w:bookmarkStart w:id="126" w:name="_Toc144316215"/>
            <w:r w:rsidRPr="008357F1">
              <w:rPr>
                <w:rFonts w:ascii="Times New Roman" w:hAnsi="Times New Roman" w:cs="Times New Roman"/>
                <w:sz w:val="24"/>
                <w:szCs w:val="24"/>
              </w:rPr>
              <w:t>n= the sample size</w:t>
            </w:r>
            <w:bookmarkEnd w:id="125"/>
            <w:bookmarkEnd w:id="126"/>
          </w:p>
          <w:p w14:paraId="497B5A6C" w14:textId="77777777" w:rsidR="00423333" w:rsidRPr="008357F1" w:rsidRDefault="00423333" w:rsidP="00E57FC3">
            <w:pPr>
              <w:keepNext/>
              <w:keepLines/>
              <w:spacing w:before="40" w:line="360" w:lineRule="auto"/>
              <w:jc w:val="both"/>
              <w:outlineLvl w:val="1"/>
              <w:rPr>
                <w:rFonts w:ascii="Times New Roman" w:hAnsi="Times New Roman" w:cs="Times New Roman"/>
                <w:sz w:val="24"/>
                <w:szCs w:val="24"/>
              </w:rPr>
            </w:pPr>
            <w:bookmarkStart w:id="127" w:name="_Toc144311340"/>
            <w:bookmarkStart w:id="128" w:name="_Toc144316216"/>
            <w:r w:rsidRPr="008357F1">
              <w:rPr>
                <w:rFonts w:ascii="Times New Roman" w:hAnsi="Times New Roman" w:cs="Times New Roman"/>
                <w:sz w:val="24"/>
                <w:szCs w:val="24"/>
              </w:rPr>
              <w:t>e= the margin e</w:t>
            </w:r>
            <w:r w:rsidR="00741F97" w:rsidRPr="008357F1">
              <w:rPr>
                <w:rFonts w:ascii="Times New Roman" w:hAnsi="Times New Roman" w:cs="Times New Roman"/>
                <w:sz w:val="24"/>
                <w:szCs w:val="24"/>
              </w:rPr>
              <w:t>rror in the calculation set at 4.8</w:t>
            </w:r>
            <w:r w:rsidRPr="008357F1">
              <w:rPr>
                <w:rFonts w:ascii="Times New Roman" w:hAnsi="Times New Roman" w:cs="Times New Roman"/>
                <w:sz w:val="24"/>
                <w:szCs w:val="24"/>
              </w:rPr>
              <w:t>%=0.05</w:t>
            </w:r>
            <w:bookmarkEnd w:id="127"/>
            <w:bookmarkEnd w:id="128"/>
          </w:p>
        </w:tc>
      </w:tr>
    </w:tbl>
    <w:p w14:paraId="2E0110C8" w14:textId="2B849D11" w:rsidR="00E73609" w:rsidRPr="008357F1" w:rsidRDefault="008632B2" w:rsidP="008632B2">
      <w:pPr>
        <w:rPr>
          <w:rFonts w:ascii="Times New Roman" w:hAnsi="Times New Roman" w:cs="Times New Roman"/>
          <w:sz w:val="24"/>
          <w:szCs w:val="24"/>
        </w:rPr>
      </w:pPr>
      <w:r w:rsidRPr="008357F1">
        <w:rPr>
          <w:rFonts w:ascii="Times New Roman" w:hAnsi="Times New Roman" w:cs="Times New Roman"/>
          <w:sz w:val="24"/>
          <w:szCs w:val="24"/>
        </w:rPr>
        <w:t>The sample size were 308 peoples</w:t>
      </w:r>
    </w:p>
    <w:p w14:paraId="79ED965B" w14:textId="77777777" w:rsidR="00FD17D0" w:rsidRPr="008357F1" w:rsidRDefault="00FD17D0" w:rsidP="008632B2">
      <w:pPr>
        <w:pStyle w:val="Heading2"/>
        <w:spacing w:line="360" w:lineRule="auto"/>
        <w:rPr>
          <w:rFonts w:ascii="Times New Roman" w:hAnsi="Times New Roman"/>
          <w:b/>
          <w:color w:val="auto"/>
          <w:sz w:val="24"/>
          <w:szCs w:val="24"/>
          <w:lang w:val="en-GB"/>
        </w:rPr>
      </w:pPr>
      <w:bookmarkStart w:id="129" w:name="_Toc144316217"/>
      <w:r w:rsidRPr="008357F1">
        <w:rPr>
          <w:rFonts w:ascii="Times New Roman" w:hAnsi="Times New Roman"/>
          <w:b/>
          <w:color w:val="auto"/>
          <w:sz w:val="24"/>
          <w:szCs w:val="24"/>
          <w:lang w:val="en-GB"/>
        </w:rPr>
        <w:t>3.8 INSTRUMENTS FOR DATA COLLECTION</w:t>
      </w:r>
      <w:bookmarkEnd w:id="107"/>
      <w:bookmarkEnd w:id="129"/>
    </w:p>
    <w:p w14:paraId="2AAE08C3" w14:textId="77777777" w:rsidR="00FD17D0" w:rsidRPr="008357F1" w:rsidRDefault="00FD17D0" w:rsidP="00E57FC3">
      <w:pPr>
        <w:spacing w:after="0" w:line="360" w:lineRule="auto"/>
        <w:jc w:val="both"/>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Data collection was carried out using </w:t>
      </w:r>
      <w:hyperlink r:id="rId10" w:tooltip="Learn more about obstetric from ScienceDirect's AI-generated Topic Pages" w:history="1">
        <w:r w:rsidRPr="008357F1">
          <w:rPr>
            <w:rFonts w:ascii="Times New Roman" w:eastAsia="Times New Roman" w:hAnsi="Times New Roman" w:cs="Times New Roman"/>
            <w:sz w:val="24"/>
            <w:szCs w:val="24"/>
          </w:rPr>
          <w:t xml:space="preserve">the </w:t>
        </w:r>
        <w:r w:rsidR="00323E4A" w:rsidRPr="008357F1">
          <w:rPr>
            <w:rFonts w:ascii="Times New Roman" w:eastAsia="Times New Roman" w:hAnsi="Times New Roman" w:cs="Times New Roman"/>
            <w:sz w:val="24"/>
            <w:szCs w:val="24"/>
          </w:rPr>
          <w:t xml:space="preserve">checklist based on </w:t>
        </w:r>
        <w:r w:rsidRPr="008357F1">
          <w:rPr>
            <w:rFonts w:ascii="Times New Roman" w:eastAsia="Times New Roman" w:hAnsi="Times New Roman" w:cs="Times New Roman"/>
            <w:sz w:val="24"/>
            <w:szCs w:val="24"/>
          </w:rPr>
          <w:t>obstetric</w:t>
        </w:r>
      </w:hyperlink>
      <w:r w:rsidRPr="008357F1">
        <w:rPr>
          <w:rFonts w:ascii="Times New Roman" w:eastAsia="Times New Roman" w:hAnsi="Times New Roman" w:cs="Times New Roman"/>
          <w:sz w:val="24"/>
          <w:szCs w:val="24"/>
        </w:rPr>
        <w:t> and gynecological maternity records. Identification of cases was based on documented from books and OPENMRIS. The data was extracted from the patient's record to get the appropriate data to prevent the omission of useful information.</w:t>
      </w:r>
    </w:p>
    <w:p w14:paraId="7192E34C" w14:textId="77777777" w:rsidR="00FD17D0" w:rsidRPr="008357F1" w:rsidRDefault="00FD17D0" w:rsidP="008632B2">
      <w:pPr>
        <w:pStyle w:val="Heading2"/>
        <w:spacing w:line="360" w:lineRule="auto"/>
        <w:rPr>
          <w:rFonts w:ascii="Times New Roman" w:hAnsi="Times New Roman"/>
          <w:b/>
          <w:color w:val="auto"/>
          <w:sz w:val="24"/>
          <w:szCs w:val="24"/>
          <w:lang w:val="en-GB"/>
        </w:rPr>
      </w:pPr>
      <w:bookmarkStart w:id="130" w:name="_Toc138851745"/>
      <w:bookmarkStart w:id="131" w:name="_Toc144316218"/>
      <w:r w:rsidRPr="008357F1">
        <w:rPr>
          <w:rFonts w:ascii="Times New Roman" w:hAnsi="Times New Roman"/>
          <w:b/>
          <w:color w:val="auto"/>
          <w:sz w:val="24"/>
          <w:szCs w:val="24"/>
          <w:lang w:val="en-GB"/>
        </w:rPr>
        <w:t>3.9 ETHICAL CONSIDERATIONS</w:t>
      </w:r>
      <w:bookmarkEnd w:id="130"/>
      <w:bookmarkEnd w:id="131"/>
    </w:p>
    <w:p w14:paraId="2B26DF3C" w14:textId="77777777" w:rsidR="00FD17D0" w:rsidRPr="008357F1" w:rsidRDefault="00FD17D0" w:rsidP="00E57FC3">
      <w:pPr>
        <w:spacing w:after="240" w:line="360" w:lineRule="auto"/>
        <w:jc w:val="both"/>
        <w:rPr>
          <w:rFonts w:ascii="Times New Roman" w:eastAsia="Times New Roman" w:hAnsi="Times New Roman" w:cs="Times New Roman"/>
          <w:sz w:val="24"/>
          <w:szCs w:val="24"/>
        </w:rPr>
      </w:pPr>
      <w:r w:rsidRPr="008357F1">
        <w:rPr>
          <w:rFonts w:ascii="Times New Roman" w:eastAsia="Times New Roman" w:hAnsi="Times New Roman" w:cs="Times New Roman"/>
          <w:sz w:val="24"/>
          <w:szCs w:val="24"/>
        </w:rPr>
        <w:t>Before the commencement the proposal for the study was submitted to the Research and Ethics Committee of the selected kibogora hospital and approval was obtained. Throughout the study, the principle of confidentiality was employed, hence patients’ </w:t>
      </w:r>
      <w:hyperlink r:id="rId11" w:tooltip="Learn more about medical records from ScienceDirect's AI-generated Topic Pages" w:history="1">
        <w:r w:rsidRPr="008357F1">
          <w:rPr>
            <w:rFonts w:ascii="Times New Roman" w:eastAsia="Times New Roman" w:hAnsi="Times New Roman" w:cs="Times New Roman"/>
            <w:sz w:val="24"/>
            <w:szCs w:val="24"/>
          </w:rPr>
          <w:t>medical</w:t>
        </w:r>
        <w:r w:rsidRPr="008357F1">
          <w:rPr>
            <w:rFonts w:ascii="Times New Roman" w:eastAsia="Times New Roman" w:hAnsi="Times New Roman" w:cs="Times New Roman"/>
            <w:sz w:val="24"/>
            <w:szCs w:val="24"/>
            <w:u w:val="single"/>
          </w:rPr>
          <w:t xml:space="preserve"> </w:t>
        </w:r>
        <w:r w:rsidRPr="008357F1">
          <w:rPr>
            <w:rFonts w:ascii="Times New Roman" w:eastAsia="Times New Roman" w:hAnsi="Times New Roman" w:cs="Times New Roman"/>
            <w:sz w:val="24"/>
            <w:szCs w:val="24"/>
          </w:rPr>
          <w:t>records</w:t>
        </w:r>
      </w:hyperlink>
      <w:r w:rsidRPr="008357F1">
        <w:rPr>
          <w:rFonts w:ascii="Times New Roman" w:eastAsia="Times New Roman" w:hAnsi="Times New Roman" w:cs="Times New Roman"/>
          <w:sz w:val="24"/>
          <w:szCs w:val="24"/>
        </w:rPr>
        <w:t> and information were confidentially kept. The names of patients and any form of identity was not revealed in the data analysis.</w:t>
      </w:r>
    </w:p>
    <w:p w14:paraId="0D4EC7C2" w14:textId="6446FA5C" w:rsidR="00FD17D0" w:rsidRPr="008357F1" w:rsidRDefault="008632B2" w:rsidP="008632B2">
      <w:pPr>
        <w:pStyle w:val="Heading2"/>
        <w:spacing w:line="360" w:lineRule="auto"/>
        <w:rPr>
          <w:rFonts w:ascii="Times New Roman" w:hAnsi="Times New Roman"/>
          <w:b/>
          <w:color w:val="auto"/>
          <w:sz w:val="24"/>
          <w:szCs w:val="24"/>
          <w:lang w:val="en-GB"/>
        </w:rPr>
      </w:pPr>
      <w:bookmarkStart w:id="132" w:name="_Toc138851746"/>
      <w:bookmarkStart w:id="133" w:name="_Toc144316219"/>
      <w:r w:rsidRPr="008357F1">
        <w:rPr>
          <w:rFonts w:ascii="Times New Roman" w:hAnsi="Times New Roman"/>
          <w:b/>
          <w:color w:val="auto"/>
          <w:sz w:val="24"/>
          <w:szCs w:val="24"/>
          <w:lang w:val="en-GB"/>
        </w:rPr>
        <w:t>3.10 DATA</w:t>
      </w:r>
      <w:r w:rsidR="00FD17D0" w:rsidRPr="008357F1">
        <w:rPr>
          <w:rFonts w:ascii="Times New Roman" w:hAnsi="Times New Roman"/>
          <w:b/>
          <w:color w:val="auto"/>
          <w:sz w:val="24"/>
          <w:szCs w:val="24"/>
          <w:lang w:val="en-GB"/>
        </w:rPr>
        <w:t xml:space="preserve"> ANALYSIS</w:t>
      </w:r>
      <w:bookmarkEnd w:id="132"/>
      <w:bookmarkEnd w:id="133"/>
    </w:p>
    <w:p w14:paraId="41755168" w14:textId="6747BEE9" w:rsidR="00240706" w:rsidRPr="008357F1" w:rsidRDefault="00FD17D0" w:rsidP="009473A3">
      <w:pPr>
        <w:spacing w:line="360" w:lineRule="auto"/>
        <w:jc w:val="both"/>
        <w:rPr>
          <w:rFonts w:ascii="Times New Roman" w:eastAsia="Calibri" w:hAnsi="Times New Roman" w:cs="Times New Roman"/>
          <w:sz w:val="24"/>
          <w:szCs w:val="24"/>
        </w:rPr>
      </w:pPr>
      <w:r w:rsidRPr="008357F1">
        <w:rPr>
          <w:rFonts w:ascii="Times New Roman" w:eastAsia="Calibri" w:hAnsi="Times New Roman" w:cs="Times New Roman"/>
          <w:sz w:val="24"/>
          <w:szCs w:val="24"/>
        </w:rPr>
        <w:t xml:space="preserve">Data was analysis </w:t>
      </w:r>
      <w:r w:rsidR="002B6F60" w:rsidRPr="008357F1">
        <w:rPr>
          <w:rFonts w:ascii="Times New Roman" w:eastAsia="Calibri" w:hAnsi="Times New Roman" w:cs="Times New Roman"/>
          <w:sz w:val="24"/>
          <w:szCs w:val="24"/>
        </w:rPr>
        <w:t>was performed by using tools of Excel and STATA</w:t>
      </w:r>
      <w:r w:rsidR="0096531E" w:rsidRPr="008357F1">
        <w:rPr>
          <w:rFonts w:ascii="Times New Roman" w:eastAsia="Calibri" w:hAnsi="Times New Roman" w:cs="Times New Roman"/>
          <w:sz w:val="24"/>
          <w:szCs w:val="24"/>
        </w:rPr>
        <w:t xml:space="preserve"> Version15 (STATA MP 15), STATA</w:t>
      </w:r>
      <w:r w:rsidR="002B6F60" w:rsidRPr="008357F1">
        <w:rPr>
          <w:rFonts w:ascii="Times New Roman" w:eastAsia="Calibri" w:hAnsi="Times New Roman" w:cs="Times New Roman"/>
          <w:sz w:val="24"/>
          <w:szCs w:val="24"/>
        </w:rPr>
        <w:t xml:space="preserve"> is an abbreviated data analysis tool derived from word Statistics and data.</w:t>
      </w:r>
      <w:r w:rsidRPr="008357F1">
        <w:rPr>
          <w:rFonts w:ascii="Times New Roman" w:eastAsia="Calibri" w:hAnsi="Times New Roman" w:cs="Times New Roman"/>
          <w:sz w:val="24"/>
          <w:szCs w:val="24"/>
        </w:rPr>
        <w:t xml:space="preserve"> </w:t>
      </w:r>
      <w:r w:rsidR="008632B2" w:rsidRPr="008357F1">
        <w:rPr>
          <w:rFonts w:ascii="Times New Roman" w:eastAsia="Calibri" w:hAnsi="Times New Roman" w:cs="Times New Roman"/>
          <w:sz w:val="24"/>
          <w:szCs w:val="24"/>
        </w:rPr>
        <w:t>Descriptive</w:t>
      </w:r>
      <w:r w:rsidRPr="008357F1">
        <w:rPr>
          <w:rFonts w:ascii="Times New Roman" w:eastAsia="Calibri" w:hAnsi="Times New Roman" w:cs="Times New Roman"/>
          <w:sz w:val="24"/>
          <w:szCs w:val="24"/>
        </w:rPr>
        <w:t xml:space="preserve"> statistics to describe associated risk factors of postpartum infections among women who have undergone C-section. Percentage was used to analysis the prevalence of postpartum infections among women who have undergone C-sectio</w:t>
      </w:r>
      <w:r w:rsidR="00240706" w:rsidRPr="008357F1">
        <w:rPr>
          <w:rFonts w:ascii="Times New Roman" w:eastAsia="Calibri" w:hAnsi="Times New Roman" w:cs="Times New Roman"/>
          <w:sz w:val="24"/>
          <w:szCs w:val="24"/>
        </w:rPr>
        <w:t>n</w:t>
      </w:r>
      <w:r w:rsidR="00384D2E" w:rsidRPr="008357F1">
        <w:rPr>
          <w:rFonts w:ascii="Times New Roman" w:eastAsia="Calibri" w:hAnsi="Times New Roman" w:cs="Times New Roman"/>
          <w:sz w:val="24"/>
          <w:szCs w:val="24"/>
        </w:rPr>
        <w:t>.</w:t>
      </w:r>
    </w:p>
    <w:p w14:paraId="1C5ED4F1" w14:textId="77777777" w:rsidR="00384D2E" w:rsidRPr="008357F1" w:rsidRDefault="00384D2E" w:rsidP="009473A3">
      <w:pPr>
        <w:spacing w:line="360" w:lineRule="auto"/>
        <w:jc w:val="both"/>
        <w:rPr>
          <w:rFonts w:ascii="Times New Roman" w:eastAsia="Calibri" w:hAnsi="Times New Roman" w:cs="Times New Roman"/>
          <w:sz w:val="24"/>
          <w:szCs w:val="24"/>
        </w:rPr>
      </w:pPr>
    </w:p>
    <w:p w14:paraId="4CC0E5B0" w14:textId="37ECD80B" w:rsidR="009473A3" w:rsidRPr="008357F1" w:rsidRDefault="008632B2" w:rsidP="008632B2">
      <w:pPr>
        <w:pStyle w:val="Heading2"/>
        <w:spacing w:line="360" w:lineRule="auto"/>
        <w:rPr>
          <w:rFonts w:ascii="Times New Roman" w:hAnsi="Times New Roman"/>
          <w:b/>
          <w:color w:val="auto"/>
          <w:sz w:val="24"/>
          <w:szCs w:val="24"/>
          <w:lang w:val="en-GB"/>
        </w:rPr>
      </w:pPr>
      <w:bookmarkStart w:id="134" w:name="_Toc144316220"/>
      <w:r w:rsidRPr="008357F1">
        <w:rPr>
          <w:rFonts w:ascii="Times New Roman" w:hAnsi="Times New Roman"/>
          <w:b/>
          <w:color w:val="auto"/>
          <w:sz w:val="24"/>
          <w:szCs w:val="24"/>
          <w:lang w:val="en-GB"/>
        </w:rPr>
        <w:lastRenderedPageBreak/>
        <w:t xml:space="preserve">3.11 </w:t>
      </w:r>
      <w:r w:rsidR="00D46FCF" w:rsidRPr="008357F1">
        <w:rPr>
          <w:rFonts w:ascii="Times New Roman" w:hAnsi="Times New Roman"/>
          <w:b/>
          <w:color w:val="auto"/>
          <w:sz w:val="24"/>
          <w:szCs w:val="24"/>
          <w:lang w:val="en-GB"/>
        </w:rPr>
        <w:t>RELIABILITY AND VALIDITY MEASURES</w:t>
      </w:r>
      <w:bookmarkEnd w:id="134"/>
    </w:p>
    <w:p w14:paraId="1F3861CA" w14:textId="58FF6E53" w:rsidR="00967D35" w:rsidRPr="008357F1" w:rsidRDefault="00D46FCF" w:rsidP="009473A3">
      <w:pPr>
        <w:spacing w:line="360" w:lineRule="auto"/>
        <w:jc w:val="both"/>
        <w:rPr>
          <w:rFonts w:ascii="Times New Roman" w:eastAsia="Calibri" w:hAnsi="Times New Roman" w:cs="Times New Roman"/>
          <w:b/>
          <w:sz w:val="24"/>
          <w:szCs w:val="24"/>
        </w:rPr>
      </w:pPr>
      <w:r w:rsidRPr="008357F1">
        <w:rPr>
          <w:rFonts w:ascii="Times New Roman" w:eastAsia="Calibri" w:hAnsi="Times New Roman" w:cs="Times New Roman"/>
          <w:sz w:val="24"/>
          <w:szCs w:val="24"/>
        </w:rPr>
        <w:t>Validity basically means the measure what is intended to be measured while reliability concerns the extent to which a measurement of phenomenon provides stable and consist result</w:t>
      </w:r>
      <w:sdt>
        <w:sdtPr>
          <w:rPr>
            <w:rFonts w:ascii="Times New Roman" w:eastAsia="Calibri" w:hAnsi="Times New Roman" w:cs="Times New Roman"/>
            <w:sz w:val="24"/>
            <w:szCs w:val="24"/>
          </w:rPr>
          <w:id w:val="-1463109426"/>
          <w:citation/>
        </w:sdtPr>
        <w:sdtEndPr/>
        <w:sdtContent>
          <w:r w:rsidRPr="008357F1">
            <w:rPr>
              <w:rFonts w:ascii="Times New Roman" w:eastAsia="Calibri" w:hAnsi="Times New Roman" w:cs="Times New Roman"/>
              <w:sz w:val="24"/>
              <w:szCs w:val="24"/>
            </w:rPr>
            <w:fldChar w:fldCharType="begin"/>
          </w:r>
          <w:r w:rsidRPr="008357F1">
            <w:rPr>
              <w:rFonts w:ascii="Times New Roman" w:eastAsia="Calibri" w:hAnsi="Times New Roman" w:cs="Times New Roman"/>
              <w:sz w:val="24"/>
              <w:szCs w:val="24"/>
            </w:rPr>
            <w:instrText xml:space="preserve"> CITATION Tah18 \l 1033 </w:instrText>
          </w:r>
          <w:r w:rsidRPr="008357F1">
            <w:rPr>
              <w:rFonts w:ascii="Times New Roman" w:eastAsia="Calibri" w:hAnsi="Times New Roman" w:cs="Times New Roman"/>
              <w:sz w:val="24"/>
              <w:szCs w:val="24"/>
            </w:rPr>
            <w:fldChar w:fldCharType="separate"/>
          </w:r>
          <w:r w:rsidR="00394F90" w:rsidRPr="008357F1">
            <w:rPr>
              <w:rFonts w:ascii="Times New Roman" w:eastAsia="Calibri" w:hAnsi="Times New Roman" w:cs="Times New Roman"/>
              <w:noProof/>
              <w:sz w:val="24"/>
              <w:szCs w:val="24"/>
            </w:rPr>
            <w:t xml:space="preserve"> (Taherdoost, 2018)</w:t>
          </w:r>
          <w:r w:rsidRPr="008357F1">
            <w:rPr>
              <w:rFonts w:ascii="Times New Roman" w:eastAsia="Calibri" w:hAnsi="Times New Roman" w:cs="Times New Roman"/>
              <w:sz w:val="24"/>
              <w:szCs w:val="24"/>
            </w:rPr>
            <w:fldChar w:fldCharType="end"/>
          </w:r>
        </w:sdtContent>
      </w:sdt>
      <w:r w:rsidRPr="008357F1">
        <w:rPr>
          <w:rFonts w:ascii="Times New Roman" w:eastAsia="Calibri" w:hAnsi="Times New Roman" w:cs="Times New Roman"/>
          <w:sz w:val="24"/>
          <w:szCs w:val="24"/>
        </w:rPr>
        <w:t xml:space="preserve">. To guarantee the validity of the instrument, the checklist was given to the supervisor and find out if the checklist </w:t>
      </w:r>
      <w:bookmarkStart w:id="135" w:name="_Toc138851747"/>
      <w:r w:rsidR="001612DF" w:rsidRPr="008357F1">
        <w:rPr>
          <w:rFonts w:ascii="Times New Roman" w:eastAsia="Calibri" w:hAnsi="Times New Roman" w:cs="Times New Roman"/>
          <w:sz w:val="24"/>
          <w:szCs w:val="24"/>
        </w:rPr>
        <w:t>measure was intended to measure.</w:t>
      </w:r>
    </w:p>
    <w:p w14:paraId="510C357C" w14:textId="77777777" w:rsidR="00F82F40" w:rsidRPr="008357F1" w:rsidRDefault="00F82F40" w:rsidP="00E57FC3">
      <w:pPr>
        <w:keepNext/>
        <w:keepLines/>
        <w:spacing w:before="240" w:after="0" w:line="360" w:lineRule="auto"/>
        <w:jc w:val="both"/>
        <w:outlineLvl w:val="0"/>
        <w:rPr>
          <w:rFonts w:ascii="Times New Roman" w:eastAsia="Calibri" w:hAnsi="Times New Roman" w:cs="Times New Roman"/>
          <w:sz w:val="24"/>
          <w:szCs w:val="24"/>
        </w:rPr>
      </w:pPr>
    </w:p>
    <w:p w14:paraId="5C6CAB3D" w14:textId="77777777" w:rsidR="00F82F40" w:rsidRPr="008357F1" w:rsidRDefault="00F82F40" w:rsidP="00E57FC3">
      <w:pPr>
        <w:keepNext/>
        <w:keepLines/>
        <w:spacing w:before="240" w:after="0" w:line="360" w:lineRule="auto"/>
        <w:jc w:val="both"/>
        <w:outlineLvl w:val="0"/>
        <w:rPr>
          <w:rFonts w:ascii="Times New Roman" w:eastAsia="Calibri" w:hAnsi="Times New Roman" w:cs="Times New Roman"/>
          <w:sz w:val="24"/>
          <w:szCs w:val="24"/>
        </w:rPr>
      </w:pPr>
    </w:p>
    <w:p w14:paraId="4FF23127" w14:textId="77777777" w:rsidR="00596F5E" w:rsidRPr="008357F1" w:rsidRDefault="00596F5E" w:rsidP="00596F5E">
      <w:pPr>
        <w:rPr>
          <w:rFonts w:ascii="Times New Roman" w:hAnsi="Times New Roman" w:cs="Times New Roman"/>
          <w:b/>
          <w:sz w:val="24"/>
          <w:szCs w:val="24"/>
        </w:rPr>
      </w:pPr>
    </w:p>
    <w:p w14:paraId="195497E3" w14:textId="77777777" w:rsidR="00596F5E" w:rsidRPr="008357F1" w:rsidRDefault="00596F5E" w:rsidP="00596F5E">
      <w:pPr>
        <w:rPr>
          <w:rFonts w:ascii="Times New Roman" w:hAnsi="Times New Roman" w:cs="Times New Roman"/>
          <w:sz w:val="24"/>
          <w:szCs w:val="24"/>
        </w:rPr>
      </w:pPr>
    </w:p>
    <w:p w14:paraId="5D539676" w14:textId="77777777" w:rsidR="00596F5E" w:rsidRPr="008357F1" w:rsidRDefault="00596F5E" w:rsidP="00596F5E">
      <w:pPr>
        <w:rPr>
          <w:rFonts w:ascii="Times New Roman" w:hAnsi="Times New Roman" w:cs="Times New Roman"/>
          <w:b/>
          <w:sz w:val="24"/>
          <w:szCs w:val="24"/>
        </w:rPr>
      </w:pPr>
    </w:p>
    <w:p w14:paraId="6AC01324" w14:textId="77777777" w:rsidR="00596F5E" w:rsidRPr="008357F1" w:rsidRDefault="00596F5E" w:rsidP="00596F5E">
      <w:pPr>
        <w:rPr>
          <w:rFonts w:ascii="Times New Roman" w:hAnsi="Times New Roman" w:cs="Times New Roman"/>
          <w:b/>
          <w:sz w:val="24"/>
          <w:szCs w:val="24"/>
        </w:rPr>
      </w:pPr>
    </w:p>
    <w:p w14:paraId="65AB49F5" w14:textId="77777777" w:rsidR="00596F5E" w:rsidRPr="008357F1" w:rsidRDefault="00596F5E" w:rsidP="00596F5E">
      <w:pPr>
        <w:rPr>
          <w:rFonts w:ascii="Times New Roman" w:hAnsi="Times New Roman" w:cs="Times New Roman"/>
          <w:b/>
          <w:sz w:val="24"/>
          <w:szCs w:val="24"/>
        </w:rPr>
      </w:pPr>
    </w:p>
    <w:p w14:paraId="77411BD6" w14:textId="77777777" w:rsidR="00596F5E" w:rsidRPr="008357F1" w:rsidRDefault="00596F5E" w:rsidP="00596F5E">
      <w:pPr>
        <w:rPr>
          <w:rFonts w:ascii="Times New Roman" w:hAnsi="Times New Roman" w:cs="Times New Roman"/>
          <w:b/>
          <w:sz w:val="24"/>
          <w:szCs w:val="24"/>
        </w:rPr>
      </w:pPr>
    </w:p>
    <w:p w14:paraId="17D5C6CC" w14:textId="77777777" w:rsidR="00596F5E" w:rsidRPr="008357F1" w:rsidRDefault="00596F5E" w:rsidP="00596F5E">
      <w:pPr>
        <w:rPr>
          <w:rFonts w:ascii="Times New Roman" w:hAnsi="Times New Roman" w:cs="Times New Roman"/>
          <w:b/>
          <w:sz w:val="24"/>
          <w:szCs w:val="24"/>
        </w:rPr>
      </w:pPr>
    </w:p>
    <w:p w14:paraId="7F3842DE" w14:textId="77777777" w:rsidR="00596F5E" w:rsidRPr="008357F1" w:rsidRDefault="00596F5E" w:rsidP="00596F5E">
      <w:pPr>
        <w:rPr>
          <w:rFonts w:ascii="Times New Roman" w:hAnsi="Times New Roman" w:cs="Times New Roman"/>
          <w:b/>
          <w:sz w:val="24"/>
          <w:szCs w:val="24"/>
        </w:rPr>
      </w:pPr>
    </w:p>
    <w:p w14:paraId="2C6A38C8" w14:textId="77777777" w:rsidR="00596F5E" w:rsidRPr="008357F1" w:rsidRDefault="00596F5E" w:rsidP="00596F5E">
      <w:pPr>
        <w:rPr>
          <w:rFonts w:ascii="Times New Roman" w:hAnsi="Times New Roman" w:cs="Times New Roman"/>
          <w:b/>
          <w:sz w:val="24"/>
          <w:szCs w:val="24"/>
        </w:rPr>
      </w:pPr>
    </w:p>
    <w:p w14:paraId="02112D7F" w14:textId="77777777" w:rsidR="00596F5E" w:rsidRPr="008357F1" w:rsidRDefault="00596F5E" w:rsidP="00596F5E">
      <w:pPr>
        <w:rPr>
          <w:rFonts w:ascii="Times New Roman" w:hAnsi="Times New Roman" w:cs="Times New Roman"/>
          <w:b/>
          <w:sz w:val="24"/>
          <w:szCs w:val="24"/>
        </w:rPr>
      </w:pPr>
    </w:p>
    <w:p w14:paraId="3907A6AF" w14:textId="77777777" w:rsidR="00384D2E" w:rsidRPr="008357F1" w:rsidRDefault="00384D2E" w:rsidP="00596F5E">
      <w:pPr>
        <w:rPr>
          <w:rFonts w:ascii="Times New Roman" w:hAnsi="Times New Roman" w:cs="Times New Roman"/>
          <w:b/>
          <w:sz w:val="24"/>
          <w:szCs w:val="24"/>
        </w:rPr>
      </w:pPr>
    </w:p>
    <w:p w14:paraId="75926502" w14:textId="77777777" w:rsidR="00384D2E" w:rsidRPr="008357F1" w:rsidRDefault="00384D2E" w:rsidP="00596F5E">
      <w:pPr>
        <w:rPr>
          <w:rFonts w:ascii="Times New Roman" w:hAnsi="Times New Roman" w:cs="Times New Roman"/>
          <w:b/>
          <w:sz w:val="24"/>
          <w:szCs w:val="24"/>
        </w:rPr>
      </w:pPr>
    </w:p>
    <w:p w14:paraId="0C39EAFA" w14:textId="77777777" w:rsidR="00384D2E" w:rsidRPr="008357F1" w:rsidRDefault="00384D2E" w:rsidP="00596F5E">
      <w:pPr>
        <w:rPr>
          <w:rFonts w:ascii="Times New Roman" w:hAnsi="Times New Roman" w:cs="Times New Roman"/>
          <w:b/>
          <w:sz w:val="24"/>
          <w:szCs w:val="24"/>
        </w:rPr>
      </w:pPr>
    </w:p>
    <w:p w14:paraId="680B16A2" w14:textId="77777777" w:rsidR="00596F5E" w:rsidRPr="008357F1" w:rsidRDefault="00596F5E" w:rsidP="00596F5E">
      <w:pPr>
        <w:rPr>
          <w:rFonts w:ascii="Times New Roman" w:hAnsi="Times New Roman" w:cs="Times New Roman"/>
          <w:b/>
          <w:sz w:val="24"/>
          <w:szCs w:val="24"/>
        </w:rPr>
      </w:pPr>
    </w:p>
    <w:p w14:paraId="0C703939" w14:textId="77777777" w:rsidR="00596F5E" w:rsidRPr="008357F1" w:rsidRDefault="00596F5E" w:rsidP="00596F5E">
      <w:pPr>
        <w:rPr>
          <w:rFonts w:ascii="Times New Roman" w:hAnsi="Times New Roman" w:cs="Times New Roman"/>
          <w:b/>
          <w:sz w:val="24"/>
          <w:szCs w:val="24"/>
        </w:rPr>
      </w:pPr>
    </w:p>
    <w:p w14:paraId="58A0C344" w14:textId="77777777" w:rsidR="006F466A" w:rsidRPr="008357F1" w:rsidRDefault="006F466A" w:rsidP="00596F5E">
      <w:pPr>
        <w:rPr>
          <w:rFonts w:ascii="Times New Roman" w:hAnsi="Times New Roman" w:cs="Times New Roman"/>
          <w:b/>
          <w:sz w:val="24"/>
          <w:szCs w:val="24"/>
        </w:rPr>
      </w:pPr>
    </w:p>
    <w:p w14:paraId="524781F8" w14:textId="77777777" w:rsidR="006F466A" w:rsidRPr="008357F1" w:rsidRDefault="006F466A" w:rsidP="00596F5E">
      <w:pPr>
        <w:rPr>
          <w:rFonts w:ascii="Times New Roman" w:hAnsi="Times New Roman" w:cs="Times New Roman"/>
          <w:b/>
          <w:sz w:val="24"/>
          <w:szCs w:val="24"/>
        </w:rPr>
      </w:pPr>
    </w:p>
    <w:p w14:paraId="484FE732" w14:textId="77777777" w:rsidR="00596F5E" w:rsidRPr="008357F1" w:rsidRDefault="00596F5E" w:rsidP="00596F5E">
      <w:pPr>
        <w:rPr>
          <w:rFonts w:ascii="Times New Roman" w:hAnsi="Times New Roman" w:cs="Times New Roman"/>
          <w:b/>
          <w:sz w:val="24"/>
          <w:szCs w:val="24"/>
        </w:rPr>
      </w:pPr>
    </w:p>
    <w:p w14:paraId="3C77FF98" w14:textId="77777777" w:rsidR="00C51D47" w:rsidRPr="008357F1" w:rsidRDefault="00C51D47" w:rsidP="00596F5E">
      <w:pPr>
        <w:rPr>
          <w:rFonts w:ascii="Times New Roman" w:hAnsi="Times New Roman" w:cs="Times New Roman"/>
          <w:b/>
          <w:sz w:val="24"/>
          <w:szCs w:val="24"/>
        </w:rPr>
      </w:pPr>
    </w:p>
    <w:p w14:paraId="1E47E6B8" w14:textId="665C3A45" w:rsidR="00C51D47" w:rsidRPr="008357F1" w:rsidRDefault="00C51D47" w:rsidP="008632B2">
      <w:pPr>
        <w:pStyle w:val="Heading1"/>
        <w:spacing w:line="360" w:lineRule="auto"/>
        <w:rPr>
          <w:sz w:val="24"/>
          <w:szCs w:val="24"/>
          <w:lang w:val="en-GB"/>
        </w:rPr>
      </w:pPr>
      <w:bookmarkStart w:id="136" w:name="_Toc144316221"/>
      <w:r w:rsidRPr="008357F1">
        <w:rPr>
          <w:sz w:val="24"/>
          <w:szCs w:val="24"/>
          <w:lang w:val="en-GB"/>
        </w:rPr>
        <w:lastRenderedPageBreak/>
        <w:t>CHAPTER FOUR: DATA PRESENTATION, ANALYSIS, INTERPRETATION AND SUMMARY</w:t>
      </w:r>
      <w:bookmarkStart w:id="137" w:name="_Toc138851748"/>
      <w:bookmarkEnd w:id="136"/>
    </w:p>
    <w:p w14:paraId="49C49313" w14:textId="77777777" w:rsidR="00EF320A" w:rsidRPr="008357F1" w:rsidRDefault="008A0211" w:rsidP="008632B2">
      <w:pPr>
        <w:pStyle w:val="Heading2"/>
        <w:spacing w:line="360" w:lineRule="auto"/>
        <w:rPr>
          <w:rFonts w:ascii="Times New Roman" w:hAnsi="Times New Roman"/>
          <w:b/>
          <w:color w:val="auto"/>
          <w:sz w:val="24"/>
          <w:szCs w:val="24"/>
          <w:lang w:val="en-GB"/>
        </w:rPr>
      </w:pPr>
      <w:bookmarkStart w:id="138" w:name="_Toc144316222"/>
      <w:r w:rsidRPr="008357F1">
        <w:rPr>
          <w:rFonts w:ascii="Times New Roman" w:hAnsi="Times New Roman"/>
          <w:b/>
          <w:color w:val="auto"/>
          <w:sz w:val="24"/>
          <w:szCs w:val="24"/>
          <w:lang w:val="en-GB"/>
        </w:rPr>
        <w:t>4.0 INTRODUCTION</w:t>
      </w:r>
      <w:bookmarkEnd w:id="137"/>
      <w:bookmarkEnd w:id="138"/>
      <w:r w:rsidRPr="008357F1">
        <w:rPr>
          <w:rFonts w:ascii="Times New Roman" w:hAnsi="Times New Roman"/>
          <w:b/>
          <w:color w:val="auto"/>
          <w:sz w:val="24"/>
          <w:szCs w:val="24"/>
          <w:lang w:val="en-GB"/>
        </w:rPr>
        <w:t xml:space="preserve"> </w:t>
      </w:r>
    </w:p>
    <w:p w14:paraId="154B2608" w14:textId="77777777" w:rsidR="004548F9" w:rsidRPr="00A13C00" w:rsidRDefault="0021574E" w:rsidP="00451F40">
      <w:pPr>
        <w:tabs>
          <w:tab w:val="left" w:pos="2490"/>
        </w:tabs>
        <w:spacing w:line="360" w:lineRule="auto"/>
        <w:jc w:val="both"/>
        <w:rPr>
          <w:rFonts w:ascii="Times New Roman" w:eastAsia="Calibri" w:hAnsi="Times New Roman" w:cs="Times New Roman"/>
          <w:sz w:val="24"/>
          <w:szCs w:val="24"/>
        </w:rPr>
      </w:pPr>
      <w:r w:rsidRPr="00A13C00">
        <w:rPr>
          <w:rFonts w:ascii="Times New Roman" w:hAnsi="Times New Roman" w:cs="Times New Roman"/>
          <w:sz w:val="24"/>
          <w:szCs w:val="24"/>
        </w:rPr>
        <w:t>This chapter focuses on the presentation, analysis and interpretation of the data collected by providing a summary of the results related to the prevalence of postpartum wound infection and associated risk factors among women who have undergone C-section. This chapter is guided by the objectives of the study. The data analysis was done using stata and the results were presented using descriptive statistics in the form of tables.</w:t>
      </w:r>
      <w:r w:rsidRPr="00A13C00">
        <w:rPr>
          <w:rFonts w:ascii="Times New Roman" w:eastAsia="Calibri" w:hAnsi="Times New Roman" w:cs="Times New Roman"/>
          <w:sz w:val="24"/>
          <w:szCs w:val="24"/>
        </w:rPr>
        <w:t xml:space="preserve"> With</w:t>
      </w:r>
      <w:r w:rsidR="008A0211" w:rsidRPr="00A13C00">
        <w:rPr>
          <w:rFonts w:ascii="Times New Roman" w:eastAsia="Calibri" w:hAnsi="Times New Roman" w:cs="Times New Roman"/>
          <w:sz w:val="24"/>
          <w:szCs w:val="24"/>
        </w:rPr>
        <w:t xml:space="preserve"> the help of patient information records from January to December 2022, Total number of population 1330 of women was underwent C-section. The sample size equal to 308 the total of 15 women was found to have the characteristics of interest, postpartum C-section wound infections. </w:t>
      </w:r>
      <w:r w:rsidR="008F68EA" w:rsidRPr="00A13C00">
        <w:rPr>
          <w:rFonts w:ascii="Times New Roman" w:eastAsia="Calibri" w:hAnsi="Times New Roman" w:cs="Times New Roman"/>
          <w:sz w:val="24"/>
          <w:szCs w:val="24"/>
        </w:rPr>
        <w:t>It implies that almost 4.8</w:t>
      </w:r>
      <w:r w:rsidR="008A0211" w:rsidRPr="00A13C00">
        <w:rPr>
          <w:rFonts w:ascii="Times New Roman" w:eastAsia="Calibri" w:hAnsi="Times New Roman" w:cs="Times New Roman"/>
          <w:sz w:val="24"/>
          <w:szCs w:val="24"/>
        </w:rPr>
        <w:t>% of women who undergo C-section developed post-pa</w:t>
      </w:r>
      <w:bookmarkStart w:id="139" w:name="_Toc139052895"/>
      <w:r w:rsidR="009F1AFD" w:rsidRPr="00A13C00">
        <w:rPr>
          <w:rFonts w:ascii="Times New Roman" w:eastAsia="Calibri" w:hAnsi="Times New Roman" w:cs="Times New Roman"/>
          <w:sz w:val="24"/>
          <w:szCs w:val="24"/>
        </w:rPr>
        <w:t>rtum C-section wound infections</w:t>
      </w:r>
    </w:p>
    <w:p w14:paraId="7EFECA7B" w14:textId="0DBB401F" w:rsidR="00451F40" w:rsidRPr="003331D2" w:rsidRDefault="008632B2" w:rsidP="00384D2E">
      <w:pPr>
        <w:pStyle w:val="Heading2"/>
        <w:rPr>
          <w:rFonts w:ascii="Times New Roman" w:eastAsia="Calibri" w:hAnsi="Times New Roman"/>
          <w:b/>
          <w:color w:val="auto"/>
          <w:sz w:val="24"/>
          <w:szCs w:val="24"/>
          <w:lang w:val="en-GB"/>
        </w:rPr>
      </w:pPr>
      <w:bookmarkStart w:id="140" w:name="_Toc144316223"/>
      <w:r w:rsidRPr="003331D2">
        <w:rPr>
          <w:rFonts w:ascii="Times New Roman" w:hAnsi="Times New Roman"/>
          <w:b/>
          <w:color w:val="auto"/>
          <w:sz w:val="24"/>
          <w:szCs w:val="24"/>
          <w:lang w:val="en-GB"/>
        </w:rPr>
        <w:t>4.1. PRESENTATION OF FINDINGS</w:t>
      </w:r>
      <w:bookmarkEnd w:id="139"/>
      <w:bookmarkEnd w:id="140"/>
    </w:p>
    <w:p w14:paraId="0FAADF20" w14:textId="77777777" w:rsidR="00803EBC" w:rsidRPr="003331D2" w:rsidRDefault="00451F40" w:rsidP="00384D2E">
      <w:pPr>
        <w:pStyle w:val="Heading2"/>
        <w:rPr>
          <w:rFonts w:ascii="Times New Roman" w:hAnsi="Times New Roman"/>
          <w:b/>
          <w:color w:val="auto"/>
          <w:sz w:val="24"/>
          <w:szCs w:val="24"/>
          <w:lang w:val="en-GB"/>
        </w:rPr>
      </w:pPr>
      <w:bookmarkStart w:id="141" w:name="_Toc139052896"/>
      <w:bookmarkStart w:id="142" w:name="_Toc144316224"/>
      <w:r w:rsidRPr="003331D2">
        <w:rPr>
          <w:rFonts w:ascii="Times New Roman" w:hAnsi="Times New Roman"/>
          <w:b/>
          <w:color w:val="auto"/>
          <w:sz w:val="24"/>
          <w:szCs w:val="24"/>
          <w:lang w:val="en-GB"/>
        </w:rPr>
        <w:t xml:space="preserve">4.1.1 Demographic </w:t>
      </w:r>
      <w:bookmarkEnd w:id="141"/>
      <w:r w:rsidR="00EF320A" w:rsidRPr="003331D2">
        <w:rPr>
          <w:rFonts w:ascii="Times New Roman" w:hAnsi="Times New Roman"/>
          <w:b/>
          <w:color w:val="auto"/>
          <w:sz w:val="24"/>
          <w:szCs w:val="24"/>
          <w:lang w:val="en-GB"/>
        </w:rPr>
        <w:t>Data</w:t>
      </w:r>
      <w:r w:rsidR="00FC4932" w:rsidRPr="003331D2">
        <w:rPr>
          <w:rFonts w:ascii="Times New Roman" w:hAnsi="Times New Roman"/>
          <w:b/>
          <w:color w:val="auto"/>
          <w:sz w:val="24"/>
          <w:szCs w:val="24"/>
          <w:lang w:val="en-GB"/>
        </w:rPr>
        <w:t xml:space="preserve"> according to the age of mothers</w:t>
      </w:r>
      <w:r w:rsidR="008C0C9B" w:rsidRPr="003331D2">
        <w:rPr>
          <w:rFonts w:ascii="Times New Roman" w:hAnsi="Times New Roman"/>
          <w:b/>
          <w:color w:val="auto"/>
          <w:sz w:val="24"/>
          <w:szCs w:val="24"/>
          <w:lang w:val="en-GB"/>
        </w:rPr>
        <w:t xml:space="preserve"> with post C-section wound infection.</w:t>
      </w:r>
      <w:bookmarkEnd w:id="142"/>
    </w:p>
    <w:p w14:paraId="54AC53F1" w14:textId="7D97D84D" w:rsidR="006B3E5A" w:rsidRDefault="00451F40" w:rsidP="006F466A">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Basing on the descriptive analysis of the</w:t>
      </w:r>
      <w:r w:rsidR="00803EBC" w:rsidRPr="00A13C00">
        <w:rPr>
          <w:rFonts w:ascii="Times New Roman" w:eastAsia="Times New Roman" w:hAnsi="Times New Roman" w:cs="Times New Roman"/>
          <w:bCs/>
          <w:sz w:val="24"/>
          <w:szCs w:val="24"/>
          <w:lang w:val="en-GB" w:eastAsia="en-GB"/>
        </w:rPr>
        <w:t xml:space="preserve"> demographic information by age</w:t>
      </w:r>
      <w:r w:rsidRPr="00A13C00">
        <w:rPr>
          <w:rFonts w:ascii="Times New Roman" w:eastAsia="Times New Roman" w:hAnsi="Times New Roman" w:cs="Times New Roman"/>
          <w:bCs/>
          <w:sz w:val="24"/>
          <w:szCs w:val="24"/>
          <w:lang w:val="en-GB" w:eastAsia="en-GB"/>
        </w:rPr>
        <w:t xml:space="preserve"> at kibogora level two teaching hospital</w:t>
      </w:r>
      <w:r w:rsidR="0004483A" w:rsidRPr="00A13C00">
        <w:rPr>
          <w:rFonts w:ascii="Times New Roman" w:eastAsia="Times New Roman" w:hAnsi="Times New Roman" w:cs="Times New Roman"/>
          <w:bCs/>
          <w:sz w:val="24"/>
          <w:szCs w:val="24"/>
          <w:lang w:val="en-GB" w:eastAsia="en-GB"/>
        </w:rPr>
        <w:t>,</w:t>
      </w:r>
      <w:r w:rsidRPr="00A13C00">
        <w:rPr>
          <w:rFonts w:ascii="Times New Roman" w:hAnsi="Times New Roman" w:cs="Times New Roman"/>
          <w:sz w:val="24"/>
          <w:szCs w:val="24"/>
        </w:rPr>
        <w:t xml:space="preserve"> the women’s age-categories ranging below18, between 25-35, 18-25, and 35-45.</w:t>
      </w:r>
      <w:r w:rsidR="0004483A" w:rsidRPr="00A13C00">
        <w:rPr>
          <w:rFonts w:ascii="Times New Roman" w:hAnsi="Times New Roman" w:cs="Times New Roman"/>
          <w:sz w:val="24"/>
          <w:szCs w:val="24"/>
        </w:rPr>
        <w:t xml:space="preserve"> </w:t>
      </w:r>
      <w:r w:rsidR="0004483A" w:rsidRPr="00A13C00">
        <w:rPr>
          <w:rFonts w:ascii="Times New Roman" w:eastAsia="Times New Roman" w:hAnsi="Times New Roman" w:cs="Times New Roman"/>
          <w:bCs/>
          <w:sz w:val="24"/>
          <w:szCs w:val="24"/>
          <w:lang w:val="en-GB" w:eastAsia="en-GB"/>
        </w:rPr>
        <w:t xml:space="preserve">The results show that the majority 60% are mothers between 25-35 ages </w:t>
      </w:r>
      <w:r w:rsidR="0004483A" w:rsidRPr="00A13C00">
        <w:rPr>
          <w:rFonts w:ascii="Times New Roman" w:hAnsi="Times New Roman" w:cs="Times New Roman"/>
          <w:sz w:val="24"/>
          <w:szCs w:val="24"/>
        </w:rPr>
        <w:t>comparing to the rest age-categories</w:t>
      </w:r>
      <w:r w:rsidR="0004483A" w:rsidRPr="00A13C00">
        <w:rPr>
          <w:rFonts w:ascii="Times New Roman" w:eastAsia="Times New Roman" w:hAnsi="Times New Roman" w:cs="Times New Roman"/>
          <w:bCs/>
          <w:sz w:val="24"/>
          <w:szCs w:val="24"/>
          <w:lang w:val="en-GB" w:eastAsia="en-GB"/>
        </w:rPr>
        <w:t>.</w:t>
      </w:r>
      <w:r w:rsidR="0004483A" w:rsidRPr="00A13C00">
        <w:rPr>
          <w:rFonts w:ascii="Times New Roman" w:hAnsi="Times New Roman" w:cs="Times New Roman"/>
          <w:sz w:val="24"/>
          <w:szCs w:val="24"/>
        </w:rPr>
        <w:t xml:space="preserve"> While others between 35-35 </w:t>
      </w:r>
      <w:r w:rsidR="00835FD8" w:rsidRPr="00A13C00">
        <w:rPr>
          <w:rFonts w:ascii="Times New Roman" w:hAnsi="Times New Roman" w:cs="Times New Roman"/>
          <w:sz w:val="24"/>
          <w:szCs w:val="24"/>
        </w:rPr>
        <w:t>equal to 20% between</w:t>
      </w:r>
      <w:r w:rsidR="0004483A" w:rsidRPr="00A13C00">
        <w:rPr>
          <w:rFonts w:ascii="Times New Roman" w:hAnsi="Times New Roman" w:cs="Times New Roman"/>
          <w:sz w:val="24"/>
          <w:szCs w:val="24"/>
        </w:rPr>
        <w:t xml:space="preserve"> 18-25 equal 13.33% and below 18 equal to 6.67%</w:t>
      </w:r>
      <w:r w:rsidR="00803EBC" w:rsidRPr="00A13C00">
        <w:rPr>
          <w:rFonts w:ascii="Times New Roman" w:hAnsi="Times New Roman" w:cs="Times New Roman"/>
          <w:sz w:val="24"/>
          <w:szCs w:val="24"/>
        </w:rPr>
        <w:t>.</w:t>
      </w:r>
    </w:p>
    <w:p w14:paraId="45FA9EE6" w14:textId="2DED0B87" w:rsidR="008632B2" w:rsidRPr="001F1D52" w:rsidRDefault="001F1D52" w:rsidP="001F1D52">
      <w:pPr>
        <w:pStyle w:val="Caption"/>
        <w:jc w:val="both"/>
        <w:rPr>
          <w:rFonts w:ascii="Times New Roman" w:hAnsi="Times New Roman" w:cs="Times New Roman"/>
          <w:color w:val="000000" w:themeColor="text1"/>
          <w:sz w:val="24"/>
          <w:szCs w:val="24"/>
        </w:rPr>
      </w:pPr>
      <w:bookmarkStart w:id="143" w:name="_Toc148622319"/>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demographic data according to the age of mothers with postpartum C-section wound infection at Kibogora level two teaching hospital</w:t>
      </w:r>
      <w:bookmarkEnd w:id="143"/>
    </w:p>
    <w:tbl>
      <w:tblPr>
        <w:tblStyle w:val="TableGrid"/>
        <w:tblW w:w="0" w:type="auto"/>
        <w:tblLook w:val="04A0" w:firstRow="1" w:lastRow="0" w:firstColumn="1" w:lastColumn="0" w:noHBand="0" w:noVBand="1"/>
      </w:tblPr>
      <w:tblGrid>
        <w:gridCol w:w="2263"/>
        <w:gridCol w:w="2245"/>
        <w:gridCol w:w="2257"/>
        <w:gridCol w:w="2252"/>
      </w:tblGrid>
      <w:tr w:rsidR="00BE324D" w14:paraId="50F64EC3" w14:textId="77777777" w:rsidTr="00BE324D">
        <w:tc>
          <w:tcPr>
            <w:tcW w:w="2310" w:type="dxa"/>
          </w:tcPr>
          <w:p w14:paraId="41809937" w14:textId="230DA838" w:rsidR="00BE324D" w:rsidRPr="00BE324D" w:rsidRDefault="00BE324D" w:rsidP="008632B2">
            <w:pPr>
              <w:rPr>
                <w:rFonts w:ascii="Times New Roman" w:hAnsi="Times New Roman" w:cs="Times New Roman"/>
                <w:b/>
                <w:sz w:val="24"/>
                <w:szCs w:val="24"/>
              </w:rPr>
            </w:pPr>
            <w:r w:rsidRPr="00BE324D">
              <w:rPr>
                <w:rFonts w:ascii="Times New Roman" w:hAnsi="Times New Roman" w:cs="Times New Roman"/>
                <w:b/>
                <w:sz w:val="24"/>
                <w:szCs w:val="24"/>
              </w:rPr>
              <w:t>Age Category</w:t>
            </w:r>
          </w:p>
        </w:tc>
        <w:tc>
          <w:tcPr>
            <w:tcW w:w="2311" w:type="dxa"/>
          </w:tcPr>
          <w:p w14:paraId="7D829C42" w14:textId="0808D58F" w:rsidR="00BE324D" w:rsidRPr="00BE324D" w:rsidRDefault="00BE324D" w:rsidP="008632B2">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16B1828B" w14:textId="43FB9F67" w:rsidR="00BE324D" w:rsidRPr="00BE324D" w:rsidRDefault="00BE324D" w:rsidP="008632B2">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32E9DDFF" w14:textId="37E907D4" w:rsidR="00BE324D" w:rsidRPr="00BE324D" w:rsidRDefault="00BE324D" w:rsidP="008632B2">
            <w:pPr>
              <w:rPr>
                <w:rFonts w:ascii="Times New Roman" w:hAnsi="Times New Roman" w:cs="Times New Roman"/>
                <w:b/>
                <w:sz w:val="24"/>
                <w:szCs w:val="24"/>
              </w:rPr>
            </w:pPr>
            <w:r w:rsidRPr="00BE324D">
              <w:rPr>
                <w:rFonts w:ascii="Times New Roman" w:hAnsi="Times New Roman" w:cs="Times New Roman"/>
                <w:b/>
                <w:sz w:val="24"/>
                <w:szCs w:val="24"/>
              </w:rPr>
              <w:t>C</w:t>
            </w:r>
            <w:r w:rsidR="00C273E1">
              <w:rPr>
                <w:rFonts w:ascii="Times New Roman" w:hAnsi="Times New Roman" w:cs="Times New Roman"/>
                <w:b/>
                <w:sz w:val="24"/>
                <w:szCs w:val="24"/>
              </w:rPr>
              <w:t>u</w:t>
            </w:r>
            <w:r w:rsidRPr="00BE324D">
              <w:rPr>
                <w:rFonts w:ascii="Times New Roman" w:hAnsi="Times New Roman" w:cs="Times New Roman"/>
                <w:b/>
                <w:sz w:val="24"/>
                <w:szCs w:val="24"/>
              </w:rPr>
              <w:t>m</w:t>
            </w:r>
          </w:p>
        </w:tc>
      </w:tr>
      <w:tr w:rsidR="00BE324D" w14:paraId="5D24246B" w14:textId="77777777" w:rsidTr="00BE324D">
        <w:tc>
          <w:tcPr>
            <w:tcW w:w="2310" w:type="dxa"/>
          </w:tcPr>
          <w:p w14:paraId="62D832AC" w14:textId="7FE182A1"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Below 18</w:t>
            </w:r>
          </w:p>
        </w:tc>
        <w:tc>
          <w:tcPr>
            <w:tcW w:w="2311" w:type="dxa"/>
          </w:tcPr>
          <w:p w14:paraId="1B1CD51E" w14:textId="60A16266"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1</w:t>
            </w:r>
          </w:p>
        </w:tc>
        <w:tc>
          <w:tcPr>
            <w:tcW w:w="2311" w:type="dxa"/>
          </w:tcPr>
          <w:p w14:paraId="3C289134" w14:textId="3EC18892"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6.67</w:t>
            </w:r>
          </w:p>
        </w:tc>
        <w:tc>
          <w:tcPr>
            <w:tcW w:w="2311" w:type="dxa"/>
          </w:tcPr>
          <w:p w14:paraId="7B573F4B" w14:textId="1628D0FC"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6.67</w:t>
            </w:r>
          </w:p>
        </w:tc>
      </w:tr>
      <w:tr w:rsidR="00BE324D" w14:paraId="08E6770E" w14:textId="77777777" w:rsidTr="00BE324D">
        <w:tc>
          <w:tcPr>
            <w:tcW w:w="2310" w:type="dxa"/>
          </w:tcPr>
          <w:p w14:paraId="6C91FC5F" w14:textId="5A1FF011"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Between 18-25</w:t>
            </w:r>
          </w:p>
        </w:tc>
        <w:tc>
          <w:tcPr>
            <w:tcW w:w="2311" w:type="dxa"/>
          </w:tcPr>
          <w:p w14:paraId="378BB173" w14:textId="2A48C390"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2</w:t>
            </w:r>
          </w:p>
        </w:tc>
        <w:tc>
          <w:tcPr>
            <w:tcW w:w="2311" w:type="dxa"/>
          </w:tcPr>
          <w:p w14:paraId="05235E6D" w14:textId="21A1238E"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13.33</w:t>
            </w:r>
          </w:p>
        </w:tc>
        <w:tc>
          <w:tcPr>
            <w:tcW w:w="2311" w:type="dxa"/>
          </w:tcPr>
          <w:p w14:paraId="38EA2050" w14:textId="5FC77499" w:rsidR="00BE324D" w:rsidRPr="00BE324D" w:rsidRDefault="00BE324D" w:rsidP="00BE324D">
            <w:pPr>
              <w:rPr>
                <w:rFonts w:ascii="Times New Roman" w:hAnsi="Times New Roman" w:cs="Times New Roman"/>
                <w:sz w:val="24"/>
                <w:szCs w:val="24"/>
              </w:rPr>
            </w:pPr>
            <w:r>
              <w:rPr>
                <w:rFonts w:ascii="Times New Roman" w:hAnsi="Times New Roman" w:cs="Times New Roman"/>
                <w:sz w:val="24"/>
                <w:szCs w:val="24"/>
              </w:rPr>
              <w:t>20.00</w:t>
            </w:r>
          </w:p>
        </w:tc>
      </w:tr>
      <w:tr w:rsidR="00BE324D" w14:paraId="6AF2D667" w14:textId="77777777" w:rsidTr="00BE324D">
        <w:tc>
          <w:tcPr>
            <w:tcW w:w="2310" w:type="dxa"/>
          </w:tcPr>
          <w:p w14:paraId="0D369F6C" w14:textId="245F9756"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Between 25-35</w:t>
            </w:r>
          </w:p>
        </w:tc>
        <w:tc>
          <w:tcPr>
            <w:tcW w:w="2311" w:type="dxa"/>
          </w:tcPr>
          <w:p w14:paraId="038EBCB8" w14:textId="4483435A"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9</w:t>
            </w:r>
          </w:p>
        </w:tc>
        <w:tc>
          <w:tcPr>
            <w:tcW w:w="2311" w:type="dxa"/>
          </w:tcPr>
          <w:p w14:paraId="15EA8117" w14:textId="3DDDC23F"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60.00</w:t>
            </w:r>
          </w:p>
        </w:tc>
        <w:tc>
          <w:tcPr>
            <w:tcW w:w="2311" w:type="dxa"/>
          </w:tcPr>
          <w:p w14:paraId="60670334" w14:textId="47011E9D" w:rsidR="00BE324D" w:rsidRPr="00BE324D" w:rsidRDefault="00BE324D" w:rsidP="00BE324D">
            <w:pPr>
              <w:rPr>
                <w:rFonts w:ascii="Times New Roman" w:hAnsi="Times New Roman" w:cs="Times New Roman"/>
                <w:sz w:val="24"/>
                <w:szCs w:val="24"/>
              </w:rPr>
            </w:pPr>
            <w:r>
              <w:rPr>
                <w:rFonts w:ascii="Times New Roman" w:hAnsi="Times New Roman" w:cs="Times New Roman"/>
                <w:sz w:val="24"/>
                <w:szCs w:val="24"/>
              </w:rPr>
              <w:t>80.00</w:t>
            </w:r>
          </w:p>
        </w:tc>
      </w:tr>
      <w:tr w:rsidR="00BE324D" w14:paraId="16C1CDB2" w14:textId="77777777" w:rsidTr="00BE324D">
        <w:tc>
          <w:tcPr>
            <w:tcW w:w="2310" w:type="dxa"/>
          </w:tcPr>
          <w:p w14:paraId="12098DE5" w14:textId="0DE0E7BF"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Between 35-45</w:t>
            </w:r>
          </w:p>
        </w:tc>
        <w:tc>
          <w:tcPr>
            <w:tcW w:w="2311" w:type="dxa"/>
          </w:tcPr>
          <w:p w14:paraId="13955772" w14:textId="7ABBBDF1"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3</w:t>
            </w:r>
          </w:p>
        </w:tc>
        <w:tc>
          <w:tcPr>
            <w:tcW w:w="2311" w:type="dxa"/>
          </w:tcPr>
          <w:p w14:paraId="63486E4E" w14:textId="7F71C58C"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20.00</w:t>
            </w:r>
          </w:p>
        </w:tc>
        <w:tc>
          <w:tcPr>
            <w:tcW w:w="2311" w:type="dxa"/>
          </w:tcPr>
          <w:p w14:paraId="6CBC8185" w14:textId="522D6DBD" w:rsidR="00BE324D" w:rsidRPr="00BE324D" w:rsidRDefault="00BE324D" w:rsidP="00BE324D">
            <w:pPr>
              <w:rPr>
                <w:rFonts w:ascii="Times New Roman" w:hAnsi="Times New Roman" w:cs="Times New Roman"/>
                <w:sz w:val="24"/>
                <w:szCs w:val="24"/>
              </w:rPr>
            </w:pPr>
            <w:r>
              <w:rPr>
                <w:rFonts w:ascii="Times New Roman" w:hAnsi="Times New Roman" w:cs="Times New Roman"/>
                <w:sz w:val="24"/>
                <w:szCs w:val="24"/>
              </w:rPr>
              <w:t>10</w:t>
            </w:r>
            <w:r w:rsidRPr="00BE324D">
              <w:rPr>
                <w:rFonts w:ascii="Times New Roman" w:hAnsi="Times New Roman" w:cs="Times New Roman"/>
                <w:sz w:val="24"/>
                <w:szCs w:val="24"/>
              </w:rPr>
              <w:t>0.00</w:t>
            </w:r>
          </w:p>
        </w:tc>
      </w:tr>
      <w:tr w:rsidR="00BE324D" w14:paraId="1596447F" w14:textId="77777777" w:rsidTr="00BE324D">
        <w:tc>
          <w:tcPr>
            <w:tcW w:w="2310" w:type="dxa"/>
          </w:tcPr>
          <w:p w14:paraId="5CC07A31" w14:textId="66297CB0"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5F1C861C" w14:textId="0F72B61F"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6451D7FB" w14:textId="4AB483D2" w:rsidR="00BE324D" w:rsidRPr="00BE324D" w:rsidRDefault="00BE324D" w:rsidP="00BE324D">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32D7A308" w14:textId="71850768" w:rsidR="00BE324D" w:rsidRPr="00BE324D" w:rsidRDefault="00BE324D" w:rsidP="00BE324D">
            <w:pPr>
              <w:rPr>
                <w:rFonts w:ascii="Times New Roman" w:hAnsi="Times New Roman" w:cs="Times New Roman"/>
                <w:sz w:val="24"/>
                <w:szCs w:val="24"/>
              </w:rPr>
            </w:pPr>
          </w:p>
        </w:tc>
      </w:tr>
    </w:tbl>
    <w:p w14:paraId="0718E073" w14:textId="65A44765" w:rsidR="00596F5E" w:rsidRPr="00B4240F" w:rsidRDefault="00EF320A" w:rsidP="00135228">
      <w:pPr>
        <w:pStyle w:val="Caption"/>
        <w:rPr>
          <w:rFonts w:ascii="Times New Roman" w:hAnsi="Times New Roman" w:cs="Times New Roman"/>
          <w:b w:val="0"/>
          <w:color w:val="auto"/>
          <w:sz w:val="24"/>
          <w:szCs w:val="24"/>
        </w:rPr>
      </w:pPr>
      <w:r w:rsidRPr="008632B2">
        <w:rPr>
          <w:rFonts w:ascii="Times New Roman" w:hAnsi="Times New Roman" w:cs="Times New Roman"/>
          <w:color w:val="auto"/>
          <w:sz w:val="24"/>
          <w:szCs w:val="24"/>
        </w:rPr>
        <w:t>Source</w:t>
      </w:r>
      <w:r w:rsidRPr="008632B2">
        <w:rPr>
          <w:rFonts w:ascii="Times New Roman" w:hAnsi="Times New Roman" w:cs="Times New Roman"/>
          <w:b w:val="0"/>
          <w:color w:val="auto"/>
          <w:sz w:val="24"/>
          <w:szCs w:val="24"/>
        </w:rPr>
        <w:t>: results of primary data</w:t>
      </w:r>
      <w:r w:rsidR="00B4240F" w:rsidRPr="008632B2">
        <w:rPr>
          <w:rFonts w:ascii="Times New Roman" w:hAnsi="Times New Roman" w:cs="Times New Roman"/>
          <w:b w:val="0"/>
          <w:color w:val="auto"/>
          <w:sz w:val="24"/>
          <w:szCs w:val="24"/>
        </w:rPr>
        <w:t xml:space="preserve"> </w:t>
      </w:r>
      <w:r w:rsidRPr="008632B2">
        <w:rPr>
          <w:rFonts w:ascii="Times New Roman" w:hAnsi="Times New Roman" w:cs="Times New Roman"/>
          <w:b w:val="0"/>
          <w:color w:val="auto"/>
          <w:sz w:val="24"/>
          <w:szCs w:val="24"/>
        </w:rPr>
        <w:t>collected on the demographic characteristics of postpartum C-</w:t>
      </w:r>
      <w:r w:rsidRPr="00AB3FDD">
        <w:rPr>
          <w:rFonts w:ascii="Times New Roman" w:hAnsi="Times New Roman" w:cs="Times New Roman"/>
          <w:b w:val="0"/>
          <w:color w:val="auto"/>
          <w:sz w:val="24"/>
          <w:szCs w:val="24"/>
        </w:rPr>
        <w:t>section wound infection at kibog</w:t>
      </w:r>
      <w:r w:rsidR="00835FD8" w:rsidRPr="00AB3FDD">
        <w:rPr>
          <w:rFonts w:ascii="Times New Roman" w:hAnsi="Times New Roman" w:cs="Times New Roman"/>
          <w:b w:val="0"/>
          <w:color w:val="auto"/>
          <w:sz w:val="24"/>
          <w:szCs w:val="24"/>
        </w:rPr>
        <w:t>ora l</w:t>
      </w:r>
      <w:r w:rsidR="00AB3FDD" w:rsidRPr="00AB3FDD">
        <w:rPr>
          <w:rFonts w:ascii="Times New Roman" w:hAnsi="Times New Roman" w:cs="Times New Roman"/>
          <w:b w:val="0"/>
          <w:color w:val="auto"/>
          <w:sz w:val="24"/>
          <w:szCs w:val="24"/>
        </w:rPr>
        <w:t>evel two teaching hospital, june</w:t>
      </w:r>
      <w:r w:rsidR="00835FD8" w:rsidRPr="00AB3FDD">
        <w:rPr>
          <w:rFonts w:ascii="Times New Roman" w:hAnsi="Times New Roman" w:cs="Times New Roman"/>
          <w:b w:val="0"/>
          <w:color w:val="auto"/>
          <w:sz w:val="24"/>
          <w:szCs w:val="24"/>
        </w:rPr>
        <w:t>2023.</w:t>
      </w:r>
    </w:p>
    <w:p w14:paraId="40AB2EC5" w14:textId="77777777" w:rsidR="00FC4932" w:rsidRPr="003331D2" w:rsidRDefault="00FC4932" w:rsidP="00384D2E">
      <w:pPr>
        <w:pStyle w:val="Heading2"/>
        <w:rPr>
          <w:rFonts w:ascii="Times New Roman" w:hAnsi="Times New Roman"/>
          <w:b/>
          <w:color w:val="auto"/>
          <w:sz w:val="24"/>
          <w:szCs w:val="24"/>
          <w:lang w:val="en-GB"/>
        </w:rPr>
      </w:pPr>
      <w:bookmarkStart w:id="144" w:name="_Toc144316225"/>
      <w:r w:rsidRPr="003331D2">
        <w:rPr>
          <w:rFonts w:ascii="Times New Roman" w:hAnsi="Times New Roman"/>
          <w:b/>
          <w:color w:val="auto"/>
          <w:sz w:val="24"/>
          <w:szCs w:val="24"/>
          <w:lang w:val="en-GB"/>
        </w:rPr>
        <w:t>4</w:t>
      </w:r>
      <w:r w:rsidR="008C0C9B" w:rsidRPr="003331D2">
        <w:rPr>
          <w:rFonts w:ascii="Times New Roman" w:hAnsi="Times New Roman"/>
          <w:b/>
          <w:color w:val="auto"/>
          <w:sz w:val="24"/>
          <w:szCs w:val="24"/>
          <w:lang w:val="en-GB"/>
        </w:rPr>
        <w:t>.1.2</w:t>
      </w:r>
      <w:r w:rsidRPr="003331D2">
        <w:rPr>
          <w:rFonts w:ascii="Times New Roman" w:hAnsi="Times New Roman"/>
          <w:b/>
          <w:color w:val="auto"/>
          <w:sz w:val="24"/>
          <w:szCs w:val="24"/>
          <w:lang w:val="en-GB"/>
        </w:rPr>
        <w:t xml:space="preserve"> Demographic Data according to the marital status of mothers</w:t>
      </w:r>
      <w:r w:rsidR="008C0C9B" w:rsidRPr="003331D2">
        <w:rPr>
          <w:rFonts w:ascii="Times New Roman" w:hAnsi="Times New Roman"/>
          <w:b/>
          <w:color w:val="auto"/>
          <w:sz w:val="24"/>
          <w:szCs w:val="24"/>
          <w:lang w:val="en-GB"/>
        </w:rPr>
        <w:t xml:space="preserve"> with post C-section wound infection.</w:t>
      </w:r>
      <w:bookmarkEnd w:id="144"/>
      <w:r w:rsidRPr="003331D2">
        <w:rPr>
          <w:rFonts w:ascii="Times New Roman" w:hAnsi="Times New Roman"/>
          <w:b/>
          <w:color w:val="auto"/>
          <w:sz w:val="24"/>
          <w:szCs w:val="24"/>
          <w:lang w:val="en-GB"/>
        </w:rPr>
        <w:tab/>
      </w:r>
    </w:p>
    <w:p w14:paraId="022E1C9A" w14:textId="77777777" w:rsidR="00835FD8" w:rsidRPr="00A13C00" w:rsidRDefault="00835FD8" w:rsidP="005F7FB8">
      <w:pPr>
        <w:spacing w:line="360" w:lineRule="auto"/>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Demographic</w:t>
      </w:r>
      <w:r w:rsidR="00FC4932" w:rsidRPr="00A13C00">
        <w:rPr>
          <w:rFonts w:ascii="Times New Roman" w:eastAsia="Times New Roman" w:hAnsi="Times New Roman" w:cs="Times New Roman"/>
          <w:bCs/>
          <w:sz w:val="24"/>
          <w:szCs w:val="24"/>
          <w:lang w:val="en-GB" w:eastAsia="en-GB"/>
        </w:rPr>
        <w:t xml:space="preserve"> information by marital status at kibogora level two teaching hospital,</w:t>
      </w:r>
      <w:r w:rsidR="00FC4932" w:rsidRPr="00A13C00">
        <w:rPr>
          <w:rFonts w:ascii="Times New Roman" w:hAnsi="Times New Roman" w:cs="Times New Roman"/>
          <w:sz w:val="24"/>
          <w:szCs w:val="24"/>
        </w:rPr>
        <w:t xml:space="preserve"> based on different categories single, married, divorced widow. </w:t>
      </w:r>
      <w:r w:rsidR="00FC4932" w:rsidRPr="00A13C00">
        <w:rPr>
          <w:rFonts w:ascii="Times New Roman" w:eastAsia="Times New Roman" w:hAnsi="Times New Roman" w:cs="Times New Roman"/>
          <w:bCs/>
          <w:sz w:val="24"/>
          <w:szCs w:val="24"/>
          <w:lang w:val="en-GB" w:eastAsia="en-GB"/>
        </w:rPr>
        <w:t xml:space="preserve">The results show that the majority </w:t>
      </w:r>
      <w:r w:rsidR="00FC4932" w:rsidRPr="00A13C00">
        <w:rPr>
          <w:rFonts w:ascii="Times New Roman" w:eastAsia="Times New Roman" w:hAnsi="Times New Roman" w:cs="Times New Roman"/>
          <w:bCs/>
          <w:sz w:val="24"/>
          <w:szCs w:val="24"/>
          <w:lang w:val="en-GB" w:eastAsia="en-GB"/>
        </w:rPr>
        <w:lastRenderedPageBreak/>
        <w:t>86.67% are married mothers , less concerned are single others with 13.33%, the results also show that there is no case of divorced or widow mothers.</w:t>
      </w:r>
    </w:p>
    <w:p w14:paraId="3AF17596" w14:textId="45A55325" w:rsidR="00BE324D" w:rsidRPr="001F1D52" w:rsidRDefault="001F1D52" w:rsidP="001F1D52">
      <w:pPr>
        <w:pStyle w:val="Caption"/>
        <w:rPr>
          <w:rFonts w:ascii="Times New Roman" w:hAnsi="Times New Roman" w:cs="Times New Roman"/>
          <w:color w:val="000000" w:themeColor="text1"/>
          <w:sz w:val="24"/>
          <w:szCs w:val="24"/>
        </w:rPr>
      </w:pPr>
      <w:bookmarkStart w:id="145" w:name="_Toc148622320"/>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3</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demographic data according to the marital status of mothers with postpartum C-section wound infection at Kibogora level two teaching hospital.</w:t>
      </w:r>
      <w:bookmarkEnd w:id="145"/>
    </w:p>
    <w:tbl>
      <w:tblPr>
        <w:tblStyle w:val="TableGrid"/>
        <w:tblW w:w="0" w:type="auto"/>
        <w:tblLook w:val="04A0" w:firstRow="1" w:lastRow="0" w:firstColumn="1" w:lastColumn="0" w:noHBand="0" w:noVBand="1"/>
      </w:tblPr>
      <w:tblGrid>
        <w:gridCol w:w="2257"/>
        <w:gridCol w:w="2247"/>
        <w:gridCol w:w="2259"/>
        <w:gridCol w:w="2254"/>
      </w:tblGrid>
      <w:tr w:rsidR="00455B9D" w:rsidRPr="00BE324D" w14:paraId="611E8949" w14:textId="77777777" w:rsidTr="008357F1">
        <w:tc>
          <w:tcPr>
            <w:tcW w:w="2310" w:type="dxa"/>
          </w:tcPr>
          <w:p w14:paraId="0416D0EE" w14:textId="20DB3E14" w:rsidR="00455B9D" w:rsidRPr="00BE324D" w:rsidRDefault="00800D16" w:rsidP="008357F1">
            <w:pPr>
              <w:rPr>
                <w:rFonts w:ascii="Times New Roman" w:hAnsi="Times New Roman" w:cs="Times New Roman"/>
                <w:b/>
                <w:sz w:val="24"/>
                <w:szCs w:val="24"/>
              </w:rPr>
            </w:pPr>
            <w:r>
              <w:rPr>
                <w:rFonts w:ascii="Times New Roman" w:hAnsi="Times New Roman" w:cs="Times New Roman"/>
                <w:b/>
                <w:sz w:val="24"/>
                <w:szCs w:val="24"/>
              </w:rPr>
              <w:t>Marital Status</w:t>
            </w:r>
          </w:p>
        </w:tc>
        <w:tc>
          <w:tcPr>
            <w:tcW w:w="2311" w:type="dxa"/>
          </w:tcPr>
          <w:p w14:paraId="7A59F6DA" w14:textId="77777777" w:rsidR="00455B9D" w:rsidRPr="00BE324D" w:rsidRDefault="00455B9D"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685FF278" w14:textId="77777777" w:rsidR="00455B9D" w:rsidRPr="00BE324D" w:rsidRDefault="00455B9D"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43E5C760" w14:textId="48877E11" w:rsidR="00455B9D" w:rsidRPr="00BE324D" w:rsidRDefault="00455B9D" w:rsidP="008357F1">
            <w:pPr>
              <w:rPr>
                <w:rFonts w:ascii="Times New Roman" w:hAnsi="Times New Roman" w:cs="Times New Roman"/>
                <w:b/>
                <w:sz w:val="24"/>
                <w:szCs w:val="24"/>
              </w:rPr>
            </w:pPr>
            <w:r w:rsidRPr="00BE324D">
              <w:rPr>
                <w:rFonts w:ascii="Times New Roman" w:hAnsi="Times New Roman" w:cs="Times New Roman"/>
                <w:b/>
                <w:sz w:val="24"/>
                <w:szCs w:val="24"/>
              </w:rPr>
              <w:t>C</w:t>
            </w:r>
            <w:r w:rsidR="00C273E1">
              <w:rPr>
                <w:rFonts w:ascii="Times New Roman" w:hAnsi="Times New Roman" w:cs="Times New Roman"/>
                <w:b/>
                <w:sz w:val="24"/>
                <w:szCs w:val="24"/>
              </w:rPr>
              <w:t>u</w:t>
            </w:r>
            <w:r w:rsidRPr="00BE324D">
              <w:rPr>
                <w:rFonts w:ascii="Times New Roman" w:hAnsi="Times New Roman" w:cs="Times New Roman"/>
                <w:b/>
                <w:sz w:val="24"/>
                <w:szCs w:val="24"/>
              </w:rPr>
              <w:t>m</w:t>
            </w:r>
          </w:p>
        </w:tc>
      </w:tr>
      <w:tr w:rsidR="00455B9D" w:rsidRPr="00BE324D" w14:paraId="349C59B4" w14:textId="77777777" w:rsidTr="008357F1">
        <w:tc>
          <w:tcPr>
            <w:tcW w:w="2310" w:type="dxa"/>
          </w:tcPr>
          <w:p w14:paraId="6B85A66F" w14:textId="3209ED7A"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Single</w:t>
            </w:r>
          </w:p>
        </w:tc>
        <w:tc>
          <w:tcPr>
            <w:tcW w:w="2311" w:type="dxa"/>
          </w:tcPr>
          <w:p w14:paraId="014EE644" w14:textId="67870355"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2</w:t>
            </w:r>
          </w:p>
        </w:tc>
        <w:tc>
          <w:tcPr>
            <w:tcW w:w="2311" w:type="dxa"/>
          </w:tcPr>
          <w:p w14:paraId="4AE46E95" w14:textId="74602CF6"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13.33</w:t>
            </w:r>
          </w:p>
        </w:tc>
        <w:tc>
          <w:tcPr>
            <w:tcW w:w="2311" w:type="dxa"/>
          </w:tcPr>
          <w:p w14:paraId="38732698" w14:textId="12AB7A3A"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13.33</w:t>
            </w:r>
          </w:p>
        </w:tc>
      </w:tr>
      <w:tr w:rsidR="00455B9D" w:rsidRPr="00BE324D" w14:paraId="25174D8F" w14:textId="77777777" w:rsidTr="008357F1">
        <w:tc>
          <w:tcPr>
            <w:tcW w:w="2310" w:type="dxa"/>
          </w:tcPr>
          <w:p w14:paraId="6D2A28FA" w14:textId="064D88D5"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Married</w:t>
            </w:r>
          </w:p>
        </w:tc>
        <w:tc>
          <w:tcPr>
            <w:tcW w:w="2311" w:type="dxa"/>
          </w:tcPr>
          <w:p w14:paraId="0572EFD1" w14:textId="4197B74F"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13</w:t>
            </w:r>
          </w:p>
        </w:tc>
        <w:tc>
          <w:tcPr>
            <w:tcW w:w="2311" w:type="dxa"/>
          </w:tcPr>
          <w:p w14:paraId="2566D51B" w14:textId="28A9BC59"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86.67</w:t>
            </w:r>
          </w:p>
        </w:tc>
        <w:tc>
          <w:tcPr>
            <w:tcW w:w="2311" w:type="dxa"/>
          </w:tcPr>
          <w:p w14:paraId="750A3EC7" w14:textId="577CB905" w:rsidR="00455B9D" w:rsidRPr="00BE324D" w:rsidRDefault="00800D16" w:rsidP="008357F1">
            <w:pPr>
              <w:rPr>
                <w:rFonts w:ascii="Times New Roman" w:hAnsi="Times New Roman" w:cs="Times New Roman"/>
                <w:sz w:val="24"/>
                <w:szCs w:val="24"/>
              </w:rPr>
            </w:pPr>
            <w:r>
              <w:rPr>
                <w:rFonts w:ascii="Times New Roman" w:hAnsi="Times New Roman" w:cs="Times New Roman"/>
                <w:sz w:val="24"/>
                <w:szCs w:val="24"/>
              </w:rPr>
              <w:t>100.00</w:t>
            </w:r>
          </w:p>
        </w:tc>
      </w:tr>
      <w:tr w:rsidR="00455B9D" w:rsidRPr="00BE324D" w14:paraId="0C146F2A" w14:textId="77777777" w:rsidTr="008357F1">
        <w:tc>
          <w:tcPr>
            <w:tcW w:w="2310" w:type="dxa"/>
          </w:tcPr>
          <w:p w14:paraId="750B7342" w14:textId="77777777" w:rsidR="00455B9D" w:rsidRPr="00BE324D" w:rsidRDefault="00455B9D"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5351ABC7" w14:textId="77777777" w:rsidR="00455B9D" w:rsidRPr="00BE324D" w:rsidRDefault="00455B9D"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7F37D46B" w14:textId="77777777" w:rsidR="00455B9D" w:rsidRPr="00BE324D" w:rsidRDefault="00455B9D"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1BDD18FD" w14:textId="77777777" w:rsidR="00455B9D" w:rsidRPr="00BE324D" w:rsidRDefault="00455B9D" w:rsidP="008357F1">
            <w:pPr>
              <w:rPr>
                <w:rFonts w:ascii="Times New Roman" w:hAnsi="Times New Roman" w:cs="Times New Roman"/>
                <w:sz w:val="24"/>
                <w:szCs w:val="24"/>
              </w:rPr>
            </w:pPr>
          </w:p>
        </w:tc>
      </w:tr>
    </w:tbl>
    <w:p w14:paraId="34573B12" w14:textId="66366486" w:rsidR="00FC4932" w:rsidRPr="00A13C00" w:rsidRDefault="00FC4932" w:rsidP="00135228">
      <w:pPr>
        <w:pStyle w:val="Caption"/>
        <w:rPr>
          <w:rFonts w:ascii="Times New Roman" w:hAnsi="Times New Roman" w:cs="Times New Roman"/>
          <w:color w:val="auto"/>
          <w:sz w:val="24"/>
          <w:szCs w:val="24"/>
        </w:rPr>
      </w:pPr>
    </w:p>
    <w:p w14:paraId="1181E86D" w14:textId="23E39047" w:rsidR="00FC4932" w:rsidRPr="00A13C00" w:rsidRDefault="00835FD8" w:rsidP="004548F9">
      <w:pPr>
        <w:spacing w:line="360" w:lineRule="auto"/>
        <w:rPr>
          <w:rFonts w:ascii="Times New Roman" w:hAnsi="Times New Roman" w:cs="Times New Roman"/>
          <w:sz w:val="24"/>
          <w:szCs w:val="24"/>
        </w:rPr>
      </w:pPr>
      <w:r w:rsidRPr="00A13C00">
        <w:rPr>
          <w:rFonts w:ascii="Times New Roman" w:hAnsi="Times New Roman" w:cs="Times New Roman"/>
          <w:b/>
          <w:sz w:val="24"/>
          <w:szCs w:val="24"/>
        </w:rPr>
        <w:t xml:space="preserve">Source: </w:t>
      </w:r>
      <w:r w:rsidRPr="00A13C00">
        <w:rPr>
          <w:rFonts w:ascii="Times New Roman" w:hAnsi="Times New Roman" w:cs="Times New Roman"/>
          <w:sz w:val="24"/>
          <w:szCs w:val="24"/>
        </w:rPr>
        <w:t>results of primary data collected on the demographic marital status of postpartum C-section wound infection at kibogora l</w:t>
      </w:r>
      <w:r w:rsidR="00AB3FDD">
        <w:rPr>
          <w:rFonts w:ascii="Times New Roman" w:hAnsi="Times New Roman" w:cs="Times New Roman"/>
          <w:sz w:val="24"/>
          <w:szCs w:val="24"/>
        </w:rPr>
        <w:t>evel two teaching hospital, june</w:t>
      </w:r>
      <w:r w:rsidRPr="00A13C00">
        <w:rPr>
          <w:rFonts w:ascii="Times New Roman" w:hAnsi="Times New Roman" w:cs="Times New Roman"/>
          <w:sz w:val="24"/>
          <w:szCs w:val="24"/>
        </w:rPr>
        <w:t>2023.</w:t>
      </w:r>
    </w:p>
    <w:p w14:paraId="3FBE4AA1" w14:textId="77777777" w:rsidR="008C0C9B" w:rsidRPr="00A13C00" w:rsidRDefault="008C0C9B" w:rsidP="008C0C9B">
      <w:pPr>
        <w:pStyle w:val="Heading3"/>
        <w:spacing w:line="360" w:lineRule="auto"/>
        <w:rPr>
          <w:rFonts w:ascii="Times New Roman" w:hAnsi="Times New Roman"/>
          <w:b/>
          <w:color w:val="auto"/>
        </w:rPr>
      </w:pPr>
      <w:bookmarkStart w:id="146" w:name="_Toc144316226"/>
      <w:r w:rsidRPr="00A13C00">
        <w:rPr>
          <w:rFonts w:ascii="Times New Roman" w:hAnsi="Times New Roman"/>
          <w:b/>
          <w:color w:val="auto"/>
        </w:rPr>
        <w:t>4.1.3 Demographic Data according to the occupation of mothers with post C-section wound infection</w:t>
      </w:r>
      <w:bookmarkEnd w:id="146"/>
    </w:p>
    <w:p w14:paraId="0241E2B3" w14:textId="41FDEA6E" w:rsidR="008C0C9B" w:rsidRPr="00A13C00" w:rsidRDefault="003878FE" w:rsidP="009A5727">
      <w:pPr>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Basing on the descriptive analysis of th</w:t>
      </w:r>
      <w:r w:rsidR="004D5A73" w:rsidRPr="00A13C00">
        <w:rPr>
          <w:rFonts w:ascii="Times New Roman" w:eastAsia="Times New Roman" w:hAnsi="Times New Roman" w:cs="Times New Roman"/>
          <w:bCs/>
          <w:sz w:val="24"/>
          <w:szCs w:val="24"/>
          <w:lang w:val="en-GB" w:eastAsia="en-GB"/>
        </w:rPr>
        <w:t>e demographic information by occupation</w:t>
      </w:r>
      <w:r w:rsidRPr="00A13C00">
        <w:rPr>
          <w:rFonts w:ascii="Times New Roman" w:eastAsia="Times New Roman" w:hAnsi="Times New Roman" w:cs="Times New Roman"/>
          <w:bCs/>
          <w:sz w:val="24"/>
          <w:szCs w:val="24"/>
          <w:lang w:val="en-GB" w:eastAsia="en-GB"/>
        </w:rPr>
        <w:t xml:space="preserve"> at kibogora level two teaching hospital,</w:t>
      </w:r>
      <w:r w:rsidRPr="00A13C00">
        <w:rPr>
          <w:rFonts w:ascii="Times New Roman" w:hAnsi="Times New Roman" w:cs="Times New Roman"/>
          <w:sz w:val="24"/>
          <w:szCs w:val="24"/>
        </w:rPr>
        <w:t xml:space="preserve"> the women’s occupation based on cultivator/farmers, business, student, teacher health care workers .</w:t>
      </w:r>
      <w:r w:rsidRPr="00A13C00">
        <w:rPr>
          <w:rFonts w:ascii="Times New Roman" w:eastAsia="Times New Roman" w:hAnsi="Times New Roman" w:cs="Times New Roman"/>
          <w:bCs/>
          <w:sz w:val="24"/>
          <w:szCs w:val="24"/>
          <w:lang w:val="en-GB" w:eastAsia="en-GB"/>
        </w:rPr>
        <w:t>The results show that the majority 66% are farmers/cultivator mothers compared to others</w:t>
      </w:r>
      <w:r w:rsidR="009A5727" w:rsidRPr="00A13C00">
        <w:rPr>
          <w:rFonts w:ascii="Times New Roman" w:eastAsia="Times New Roman" w:hAnsi="Times New Roman" w:cs="Times New Roman"/>
          <w:bCs/>
          <w:sz w:val="24"/>
          <w:szCs w:val="24"/>
          <w:lang w:val="en-GB" w:eastAsia="en-GB"/>
        </w:rPr>
        <w:t>, business with 26.67% and student with 6.67%</w:t>
      </w:r>
      <w:r w:rsidRPr="00A13C00">
        <w:rPr>
          <w:rFonts w:ascii="Times New Roman" w:eastAsia="Times New Roman" w:hAnsi="Times New Roman" w:cs="Times New Roman"/>
          <w:bCs/>
          <w:sz w:val="24"/>
          <w:szCs w:val="24"/>
          <w:lang w:val="en-GB" w:eastAsia="en-GB"/>
        </w:rPr>
        <w:t xml:space="preserve"> while there is no case of teacher or healthcare workers</w:t>
      </w:r>
      <w:r w:rsidR="00135228" w:rsidRPr="00A13C00">
        <w:rPr>
          <w:rFonts w:ascii="Times New Roman" w:eastAsia="Times New Roman" w:hAnsi="Times New Roman" w:cs="Times New Roman"/>
          <w:bCs/>
          <w:sz w:val="24"/>
          <w:szCs w:val="24"/>
          <w:lang w:val="en-GB" w:eastAsia="en-GB"/>
        </w:rPr>
        <w:t>.</w:t>
      </w:r>
    </w:p>
    <w:p w14:paraId="34B0A5DB" w14:textId="3E0E406F" w:rsidR="002834FB" w:rsidRPr="001F1D52" w:rsidRDefault="001F1D52" w:rsidP="001F1D52">
      <w:pPr>
        <w:pStyle w:val="Caption"/>
        <w:rPr>
          <w:rFonts w:ascii="Times New Roman" w:hAnsi="Times New Roman" w:cs="Times New Roman"/>
          <w:color w:val="000000" w:themeColor="text1"/>
          <w:sz w:val="24"/>
          <w:szCs w:val="24"/>
        </w:rPr>
      </w:pPr>
      <w:bookmarkStart w:id="147" w:name="_Toc148622321"/>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4</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demographic data according to the occupation of mothers with postpartum C-section wound infection at Kibogora level two teaching hospital.</w:t>
      </w:r>
      <w:bookmarkEnd w:id="147"/>
    </w:p>
    <w:tbl>
      <w:tblPr>
        <w:tblStyle w:val="TableGrid"/>
        <w:tblW w:w="0" w:type="auto"/>
        <w:tblLook w:val="04A0" w:firstRow="1" w:lastRow="0" w:firstColumn="1" w:lastColumn="0" w:noHBand="0" w:noVBand="1"/>
      </w:tblPr>
      <w:tblGrid>
        <w:gridCol w:w="2293"/>
        <w:gridCol w:w="2234"/>
        <w:gridCol w:w="2248"/>
        <w:gridCol w:w="2242"/>
      </w:tblGrid>
      <w:tr w:rsidR="002834FB" w:rsidRPr="00BE324D" w14:paraId="3010816A" w14:textId="77777777" w:rsidTr="008357F1">
        <w:tc>
          <w:tcPr>
            <w:tcW w:w="2310" w:type="dxa"/>
          </w:tcPr>
          <w:p w14:paraId="527E63EC" w14:textId="0B04BAA9" w:rsidR="002834FB" w:rsidRPr="00BE324D" w:rsidRDefault="002834FB" w:rsidP="008357F1">
            <w:pPr>
              <w:rPr>
                <w:rFonts w:ascii="Times New Roman" w:hAnsi="Times New Roman" w:cs="Times New Roman"/>
                <w:b/>
                <w:sz w:val="24"/>
                <w:szCs w:val="24"/>
              </w:rPr>
            </w:pPr>
            <w:r>
              <w:rPr>
                <w:rFonts w:ascii="Times New Roman" w:hAnsi="Times New Roman" w:cs="Times New Roman"/>
                <w:b/>
                <w:sz w:val="24"/>
                <w:szCs w:val="24"/>
              </w:rPr>
              <w:t>Occupation</w:t>
            </w:r>
          </w:p>
        </w:tc>
        <w:tc>
          <w:tcPr>
            <w:tcW w:w="2311" w:type="dxa"/>
          </w:tcPr>
          <w:p w14:paraId="55CC480C" w14:textId="77777777" w:rsidR="002834FB" w:rsidRPr="00BE324D" w:rsidRDefault="002834FB"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18F4E31B" w14:textId="77777777" w:rsidR="002834FB" w:rsidRPr="00BE324D" w:rsidRDefault="002834FB"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05B9481F" w14:textId="15498C85" w:rsidR="002834FB" w:rsidRPr="00BE324D" w:rsidRDefault="002834FB" w:rsidP="008357F1">
            <w:pPr>
              <w:rPr>
                <w:rFonts w:ascii="Times New Roman" w:hAnsi="Times New Roman" w:cs="Times New Roman"/>
                <w:b/>
                <w:sz w:val="24"/>
                <w:szCs w:val="24"/>
              </w:rPr>
            </w:pPr>
            <w:r w:rsidRPr="00BE324D">
              <w:rPr>
                <w:rFonts w:ascii="Times New Roman" w:hAnsi="Times New Roman" w:cs="Times New Roman"/>
                <w:b/>
                <w:sz w:val="24"/>
                <w:szCs w:val="24"/>
              </w:rPr>
              <w:t>C</w:t>
            </w:r>
            <w:r w:rsidR="00C273E1">
              <w:rPr>
                <w:rFonts w:ascii="Times New Roman" w:hAnsi="Times New Roman" w:cs="Times New Roman"/>
                <w:b/>
                <w:sz w:val="24"/>
                <w:szCs w:val="24"/>
              </w:rPr>
              <w:t>u</w:t>
            </w:r>
            <w:r w:rsidRPr="00BE324D">
              <w:rPr>
                <w:rFonts w:ascii="Times New Roman" w:hAnsi="Times New Roman" w:cs="Times New Roman"/>
                <w:b/>
                <w:sz w:val="24"/>
                <w:szCs w:val="24"/>
              </w:rPr>
              <w:t>m</w:t>
            </w:r>
          </w:p>
        </w:tc>
      </w:tr>
      <w:tr w:rsidR="002834FB" w:rsidRPr="00BE324D" w14:paraId="043C4A24" w14:textId="77777777" w:rsidTr="008357F1">
        <w:tc>
          <w:tcPr>
            <w:tcW w:w="2310" w:type="dxa"/>
          </w:tcPr>
          <w:p w14:paraId="0441832C" w14:textId="62B443B5"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Famers/Cultivator</w:t>
            </w:r>
          </w:p>
        </w:tc>
        <w:tc>
          <w:tcPr>
            <w:tcW w:w="2311" w:type="dxa"/>
          </w:tcPr>
          <w:p w14:paraId="6051E348" w14:textId="28B87568"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10</w:t>
            </w:r>
          </w:p>
        </w:tc>
        <w:tc>
          <w:tcPr>
            <w:tcW w:w="2311" w:type="dxa"/>
          </w:tcPr>
          <w:p w14:paraId="4089391E" w14:textId="4ACA8455"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66.67</w:t>
            </w:r>
          </w:p>
        </w:tc>
        <w:tc>
          <w:tcPr>
            <w:tcW w:w="2311" w:type="dxa"/>
          </w:tcPr>
          <w:p w14:paraId="6B610651" w14:textId="77777777" w:rsidR="002834FB" w:rsidRPr="00BE324D" w:rsidRDefault="002834FB" w:rsidP="008357F1">
            <w:pPr>
              <w:rPr>
                <w:rFonts w:ascii="Times New Roman" w:hAnsi="Times New Roman" w:cs="Times New Roman"/>
                <w:sz w:val="24"/>
                <w:szCs w:val="24"/>
              </w:rPr>
            </w:pPr>
            <w:r w:rsidRPr="00BE324D">
              <w:rPr>
                <w:rFonts w:ascii="Times New Roman" w:hAnsi="Times New Roman" w:cs="Times New Roman"/>
                <w:sz w:val="24"/>
                <w:szCs w:val="24"/>
              </w:rPr>
              <w:t>6.67</w:t>
            </w:r>
          </w:p>
        </w:tc>
      </w:tr>
      <w:tr w:rsidR="002834FB" w:rsidRPr="00BE324D" w14:paraId="304277C9" w14:textId="77777777" w:rsidTr="008357F1">
        <w:tc>
          <w:tcPr>
            <w:tcW w:w="2310" w:type="dxa"/>
          </w:tcPr>
          <w:p w14:paraId="17F4EC2C" w14:textId="7DD77843"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Business</w:t>
            </w:r>
          </w:p>
        </w:tc>
        <w:tc>
          <w:tcPr>
            <w:tcW w:w="2311" w:type="dxa"/>
          </w:tcPr>
          <w:p w14:paraId="2A150417" w14:textId="477CE070"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4</w:t>
            </w:r>
          </w:p>
        </w:tc>
        <w:tc>
          <w:tcPr>
            <w:tcW w:w="2311" w:type="dxa"/>
          </w:tcPr>
          <w:p w14:paraId="034AB15D" w14:textId="56437AE8"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26.67</w:t>
            </w:r>
          </w:p>
        </w:tc>
        <w:tc>
          <w:tcPr>
            <w:tcW w:w="2311" w:type="dxa"/>
          </w:tcPr>
          <w:p w14:paraId="6382E971" w14:textId="78B66B74"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93.33</w:t>
            </w:r>
          </w:p>
        </w:tc>
      </w:tr>
      <w:tr w:rsidR="002834FB" w:rsidRPr="00BE324D" w14:paraId="31DD2320" w14:textId="77777777" w:rsidTr="008357F1">
        <w:tc>
          <w:tcPr>
            <w:tcW w:w="2310" w:type="dxa"/>
          </w:tcPr>
          <w:p w14:paraId="00FA1B70" w14:textId="45715AE2"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Students</w:t>
            </w:r>
          </w:p>
        </w:tc>
        <w:tc>
          <w:tcPr>
            <w:tcW w:w="2311" w:type="dxa"/>
          </w:tcPr>
          <w:p w14:paraId="15FB3AC2" w14:textId="1CBAF15F"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6209D840" w14:textId="75CF01CD"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6.67</w:t>
            </w:r>
          </w:p>
        </w:tc>
        <w:tc>
          <w:tcPr>
            <w:tcW w:w="2311" w:type="dxa"/>
          </w:tcPr>
          <w:p w14:paraId="2EBA084C" w14:textId="41391B18" w:rsidR="002834FB" w:rsidRPr="00BE324D" w:rsidRDefault="002834FB" w:rsidP="008357F1">
            <w:pPr>
              <w:rPr>
                <w:rFonts w:ascii="Times New Roman" w:hAnsi="Times New Roman" w:cs="Times New Roman"/>
                <w:sz w:val="24"/>
                <w:szCs w:val="24"/>
              </w:rPr>
            </w:pPr>
            <w:r>
              <w:rPr>
                <w:rFonts w:ascii="Times New Roman" w:hAnsi="Times New Roman" w:cs="Times New Roman"/>
                <w:sz w:val="24"/>
                <w:szCs w:val="24"/>
              </w:rPr>
              <w:t>100.00</w:t>
            </w:r>
          </w:p>
        </w:tc>
      </w:tr>
      <w:tr w:rsidR="002834FB" w:rsidRPr="00BE324D" w14:paraId="6CF408D0" w14:textId="77777777" w:rsidTr="008357F1">
        <w:tc>
          <w:tcPr>
            <w:tcW w:w="2310" w:type="dxa"/>
          </w:tcPr>
          <w:p w14:paraId="6A14DBB0" w14:textId="77777777" w:rsidR="002834FB" w:rsidRPr="00BE324D" w:rsidRDefault="002834FB"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3D3CCC39" w14:textId="77777777" w:rsidR="002834FB" w:rsidRPr="00BE324D" w:rsidRDefault="002834FB"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60738604" w14:textId="77777777" w:rsidR="002834FB" w:rsidRPr="00BE324D" w:rsidRDefault="002834FB"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4AE92317" w14:textId="77777777" w:rsidR="002834FB" w:rsidRPr="00BE324D" w:rsidRDefault="002834FB" w:rsidP="008357F1">
            <w:pPr>
              <w:rPr>
                <w:rFonts w:ascii="Times New Roman" w:hAnsi="Times New Roman" w:cs="Times New Roman"/>
                <w:sz w:val="24"/>
                <w:szCs w:val="24"/>
              </w:rPr>
            </w:pPr>
          </w:p>
        </w:tc>
      </w:tr>
    </w:tbl>
    <w:p w14:paraId="629B44BF" w14:textId="2C150D09" w:rsidR="004548F9" w:rsidRPr="00A13C00" w:rsidRDefault="009A5727" w:rsidP="00135228">
      <w:pPr>
        <w:pStyle w:val="Caption"/>
        <w:rPr>
          <w:rFonts w:ascii="Times New Roman" w:hAnsi="Times New Roman" w:cs="Times New Roman"/>
          <w:b w:val="0"/>
          <w:noProof/>
          <w:color w:val="auto"/>
          <w:sz w:val="24"/>
          <w:szCs w:val="24"/>
        </w:rPr>
      </w:pPr>
      <w:r w:rsidRPr="00AB3FDD">
        <w:rPr>
          <w:rFonts w:ascii="Times New Roman" w:hAnsi="Times New Roman" w:cs="Times New Roman"/>
          <w:color w:val="auto"/>
          <w:sz w:val="24"/>
          <w:szCs w:val="24"/>
        </w:rPr>
        <w:t>Source</w:t>
      </w:r>
      <w:r w:rsidRPr="00A13C00">
        <w:rPr>
          <w:rFonts w:ascii="Times New Roman" w:hAnsi="Times New Roman" w:cs="Times New Roman"/>
          <w:b w:val="0"/>
          <w:color w:val="auto"/>
          <w:sz w:val="24"/>
          <w:szCs w:val="24"/>
        </w:rPr>
        <w:t xml:space="preserve">: </w:t>
      </w:r>
      <w:r w:rsidRPr="00AB3FDD">
        <w:rPr>
          <w:rFonts w:ascii="Times New Roman" w:hAnsi="Times New Roman" w:cs="Times New Roman"/>
          <w:b w:val="0"/>
          <w:color w:val="auto"/>
          <w:sz w:val="24"/>
          <w:szCs w:val="24"/>
        </w:rPr>
        <w:t xml:space="preserve">results of primary data collected on the demographic occupation of postpartum C-section wound infection at kibogora level </w:t>
      </w:r>
      <w:r w:rsidR="00AB3FDD" w:rsidRPr="00AB3FDD">
        <w:rPr>
          <w:rFonts w:ascii="Times New Roman" w:hAnsi="Times New Roman" w:cs="Times New Roman"/>
          <w:b w:val="0"/>
          <w:color w:val="auto"/>
          <w:sz w:val="24"/>
          <w:szCs w:val="24"/>
        </w:rPr>
        <w:t>two teaching hospital, june</w:t>
      </w:r>
      <w:r w:rsidR="004548F9" w:rsidRPr="00AB3FDD">
        <w:rPr>
          <w:rFonts w:ascii="Times New Roman" w:hAnsi="Times New Roman" w:cs="Times New Roman"/>
          <w:b w:val="0"/>
          <w:color w:val="auto"/>
          <w:sz w:val="24"/>
          <w:szCs w:val="24"/>
        </w:rPr>
        <w:t>2023.</w:t>
      </w:r>
    </w:p>
    <w:p w14:paraId="79A939E3" w14:textId="77777777" w:rsidR="006C4292" w:rsidRPr="00A13C00" w:rsidRDefault="006C4292" w:rsidP="006C4292">
      <w:pPr>
        <w:pStyle w:val="Heading3"/>
        <w:spacing w:line="360" w:lineRule="auto"/>
        <w:rPr>
          <w:rFonts w:ascii="Times New Roman" w:hAnsi="Times New Roman"/>
          <w:b/>
          <w:color w:val="auto"/>
        </w:rPr>
      </w:pPr>
      <w:bookmarkStart w:id="148" w:name="_Toc144316227"/>
      <w:r w:rsidRPr="00A13C00">
        <w:rPr>
          <w:rFonts w:ascii="Times New Roman" w:hAnsi="Times New Roman"/>
          <w:b/>
          <w:color w:val="auto"/>
        </w:rPr>
        <w:t>4.1.3 Demographic Data according to the social category of mothers with post C-section wound infection</w:t>
      </w:r>
      <w:bookmarkEnd w:id="148"/>
    </w:p>
    <w:p w14:paraId="535AD57B" w14:textId="055AE592" w:rsidR="00516AF7" w:rsidRPr="00C273E1" w:rsidRDefault="006C4292" w:rsidP="00C273E1">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Basing on the descriptive analysis of the demographic information by social category at kibogora level two teaching hospital,</w:t>
      </w:r>
      <w:r w:rsidRPr="00A13C00">
        <w:rPr>
          <w:rFonts w:ascii="Times New Roman" w:hAnsi="Times New Roman" w:cs="Times New Roman"/>
          <w:sz w:val="24"/>
          <w:szCs w:val="24"/>
        </w:rPr>
        <w:t xml:space="preserve"> the women’s social category include first category ,second, third and fourth category.</w:t>
      </w:r>
      <w:r w:rsidRPr="00A13C00">
        <w:rPr>
          <w:rFonts w:ascii="Times New Roman" w:eastAsia="Times New Roman" w:hAnsi="Times New Roman" w:cs="Times New Roman"/>
          <w:bCs/>
          <w:sz w:val="24"/>
          <w:szCs w:val="24"/>
          <w:lang w:val="en-GB" w:eastAsia="en-GB"/>
        </w:rPr>
        <w:t>The results show that the majority 66.67% are mothers in 3</w:t>
      </w:r>
      <w:r w:rsidRPr="00A13C00">
        <w:rPr>
          <w:rFonts w:ascii="Times New Roman" w:eastAsia="Times New Roman" w:hAnsi="Times New Roman" w:cs="Times New Roman"/>
          <w:bCs/>
          <w:sz w:val="24"/>
          <w:szCs w:val="24"/>
          <w:vertAlign w:val="superscript"/>
          <w:lang w:val="en-GB" w:eastAsia="en-GB"/>
        </w:rPr>
        <w:t>rd</w:t>
      </w:r>
      <w:r w:rsidRPr="00A13C00">
        <w:rPr>
          <w:rFonts w:ascii="Times New Roman" w:eastAsia="Times New Roman" w:hAnsi="Times New Roman" w:cs="Times New Roman"/>
          <w:bCs/>
          <w:sz w:val="24"/>
          <w:szCs w:val="24"/>
          <w:lang w:val="en-GB" w:eastAsia="en-GB"/>
        </w:rPr>
        <w:t xml:space="preserve"> category,</w:t>
      </w:r>
      <w:r w:rsidR="00555938" w:rsidRPr="00A13C00">
        <w:rPr>
          <w:rFonts w:ascii="Times New Roman" w:eastAsia="Times New Roman" w:hAnsi="Times New Roman" w:cs="Times New Roman"/>
          <w:bCs/>
          <w:sz w:val="24"/>
          <w:szCs w:val="24"/>
          <w:lang w:val="en-GB" w:eastAsia="en-GB"/>
        </w:rPr>
        <w:t xml:space="preserve"> 2</w:t>
      </w:r>
      <w:r w:rsidR="00555938" w:rsidRPr="00A13C00">
        <w:rPr>
          <w:rFonts w:ascii="Times New Roman" w:eastAsia="Times New Roman" w:hAnsi="Times New Roman" w:cs="Times New Roman"/>
          <w:bCs/>
          <w:sz w:val="24"/>
          <w:szCs w:val="24"/>
          <w:vertAlign w:val="superscript"/>
          <w:lang w:val="en-GB" w:eastAsia="en-GB"/>
        </w:rPr>
        <w:t>nd</w:t>
      </w:r>
      <w:r w:rsidR="00555938" w:rsidRPr="00A13C00">
        <w:rPr>
          <w:rFonts w:ascii="Times New Roman" w:eastAsia="Times New Roman" w:hAnsi="Times New Roman" w:cs="Times New Roman"/>
          <w:bCs/>
          <w:sz w:val="24"/>
          <w:szCs w:val="24"/>
          <w:lang w:val="en-GB" w:eastAsia="en-GB"/>
        </w:rPr>
        <w:t xml:space="preserve"> </w:t>
      </w:r>
      <w:r w:rsidR="008C6525" w:rsidRPr="00A13C00">
        <w:rPr>
          <w:rFonts w:ascii="Times New Roman" w:eastAsia="Times New Roman" w:hAnsi="Times New Roman" w:cs="Times New Roman"/>
          <w:bCs/>
          <w:sz w:val="24"/>
          <w:szCs w:val="24"/>
          <w:lang w:val="en-GB" w:eastAsia="en-GB"/>
        </w:rPr>
        <w:t xml:space="preserve">category with 20%, first category with 13.33% </w:t>
      </w:r>
      <w:r w:rsidR="00555938" w:rsidRPr="00A13C00">
        <w:rPr>
          <w:rFonts w:ascii="Times New Roman" w:eastAsia="Times New Roman" w:hAnsi="Times New Roman" w:cs="Times New Roman"/>
          <w:bCs/>
          <w:sz w:val="24"/>
          <w:szCs w:val="24"/>
          <w:lang w:val="en-GB" w:eastAsia="en-GB"/>
        </w:rPr>
        <w:t>while</w:t>
      </w:r>
      <w:r w:rsidRPr="00A13C00">
        <w:rPr>
          <w:rFonts w:ascii="Times New Roman" w:eastAsia="Times New Roman" w:hAnsi="Times New Roman" w:cs="Times New Roman"/>
          <w:bCs/>
          <w:sz w:val="24"/>
          <w:szCs w:val="24"/>
          <w:lang w:val="en-GB" w:eastAsia="en-GB"/>
        </w:rPr>
        <w:t xml:space="preserve"> </w:t>
      </w:r>
      <w:r w:rsidR="00555938" w:rsidRPr="00A13C00">
        <w:rPr>
          <w:rFonts w:ascii="Times New Roman" w:eastAsia="Times New Roman" w:hAnsi="Times New Roman" w:cs="Times New Roman"/>
          <w:bCs/>
          <w:sz w:val="24"/>
          <w:szCs w:val="24"/>
          <w:lang w:val="en-GB" w:eastAsia="en-GB"/>
        </w:rPr>
        <w:t>there is no case of 4</w:t>
      </w:r>
      <w:r w:rsidR="00555938" w:rsidRPr="00A13C00">
        <w:rPr>
          <w:rFonts w:ascii="Times New Roman" w:eastAsia="Times New Roman" w:hAnsi="Times New Roman" w:cs="Times New Roman"/>
          <w:bCs/>
          <w:sz w:val="24"/>
          <w:szCs w:val="24"/>
          <w:vertAlign w:val="superscript"/>
          <w:lang w:val="en-GB" w:eastAsia="en-GB"/>
        </w:rPr>
        <w:t>th</w:t>
      </w:r>
      <w:r w:rsidR="00555938" w:rsidRPr="00A13C00">
        <w:rPr>
          <w:rFonts w:ascii="Times New Roman" w:eastAsia="Times New Roman" w:hAnsi="Times New Roman" w:cs="Times New Roman"/>
          <w:bCs/>
          <w:sz w:val="24"/>
          <w:szCs w:val="24"/>
          <w:lang w:val="en-GB" w:eastAsia="en-GB"/>
        </w:rPr>
        <w:t xml:space="preserve"> category</w:t>
      </w:r>
    </w:p>
    <w:p w14:paraId="702D40A2" w14:textId="77777777" w:rsidR="001F1D52" w:rsidRDefault="001F1D52" w:rsidP="001F1D52">
      <w:pPr>
        <w:pStyle w:val="Caption"/>
        <w:rPr>
          <w:rFonts w:ascii="Times New Roman" w:hAnsi="Times New Roman" w:cs="Times New Roman"/>
          <w:color w:val="auto"/>
          <w:sz w:val="24"/>
          <w:szCs w:val="24"/>
        </w:rPr>
      </w:pPr>
    </w:p>
    <w:p w14:paraId="721FFE79" w14:textId="417375C7" w:rsidR="00BC3D22" w:rsidRPr="001F1D52" w:rsidRDefault="001F1D52" w:rsidP="001F1D52">
      <w:pPr>
        <w:pStyle w:val="Caption"/>
        <w:rPr>
          <w:rFonts w:ascii="Times New Roman" w:hAnsi="Times New Roman" w:cs="Times New Roman"/>
          <w:color w:val="000000" w:themeColor="text1"/>
          <w:sz w:val="24"/>
          <w:szCs w:val="24"/>
        </w:rPr>
      </w:pPr>
      <w:bookmarkStart w:id="149" w:name="_Toc148622322"/>
      <w:r w:rsidRPr="001F1D52">
        <w:rPr>
          <w:rFonts w:ascii="Times New Roman" w:hAnsi="Times New Roman" w:cs="Times New Roman"/>
          <w:color w:val="000000" w:themeColor="text1"/>
          <w:sz w:val="24"/>
          <w:szCs w:val="24"/>
        </w:rPr>
        <w:lastRenderedPageBreak/>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5</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demographic data according to the social category of ubudehe of mothers with postpartum C-section wound infection at Kibogora level two teaching hospital.</w:t>
      </w:r>
      <w:bookmarkEnd w:id="149"/>
    </w:p>
    <w:tbl>
      <w:tblPr>
        <w:tblStyle w:val="TableGrid"/>
        <w:tblW w:w="0" w:type="auto"/>
        <w:tblLook w:val="04A0" w:firstRow="1" w:lastRow="0" w:firstColumn="1" w:lastColumn="0" w:noHBand="0" w:noVBand="1"/>
      </w:tblPr>
      <w:tblGrid>
        <w:gridCol w:w="2263"/>
        <w:gridCol w:w="2245"/>
        <w:gridCol w:w="2257"/>
        <w:gridCol w:w="2252"/>
      </w:tblGrid>
      <w:tr w:rsidR="00C273E1" w:rsidRPr="00BE324D" w14:paraId="76B882AF" w14:textId="77777777" w:rsidTr="00C273E1">
        <w:trPr>
          <w:trHeight w:val="276"/>
        </w:trPr>
        <w:tc>
          <w:tcPr>
            <w:tcW w:w="2310" w:type="dxa"/>
          </w:tcPr>
          <w:p w14:paraId="33F100B7" w14:textId="13818FC0" w:rsidR="00C273E1" w:rsidRPr="00BE324D" w:rsidRDefault="00C273E1" w:rsidP="008357F1">
            <w:pPr>
              <w:rPr>
                <w:rFonts w:ascii="Times New Roman" w:hAnsi="Times New Roman" w:cs="Times New Roman"/>
                <w:b/>
                <w:sz w:val="24"/>
                <w:szCs w:val="24"/>
              </w:rPr>
            </w:pPr>
            <w:r>
              <w:rPr>
                <w:rFonts w:ascii="Times New Roman" w:hAnsi="Times New Roman" w:cs="Times New Roman"/>
                <w:b/>
                <w:sz w:val="24"/>
                <w:szCs w:val="24"/>
              </w:rPr>
              <w:t>Social Category</w:t>
            </w:r>
          </w:p>
        </w:tc>
        <w:tc>
          <w:tcPr>
            <w:tcW w:w="2311" w:type="dxa"/>
          </w:tcPr>
          <w:p w14:paraId="3FB5432C" w14:textId="77777777"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27DECEE5" w14:textId="77777777"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29B3EDDA" w14:textId="4A3B1334"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C273E1" w:rsidRPr="00BE324D" w14:paraId="56F1CAB0" w14:textId="77777777" w:rsidTr="00C273E1">
        <w:trPr>
          <w:trHeight w:val="276"/>
        </w:trPr>
        <w:tc>
          <w:tcPr>
            <w:tcW w:w="2310" w:type="dxa"/>
          </w:tcPr>
          <w:p w14:paraId="1F7A6026" w14:textId="4BE9C1E7"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First category</w:t>
            </w:r>
          </w:p>
        </w:tc>
        <w:tc>
          <w:tcPr>
            <w:tcW w:w="2311" w:type="dxa"/>
          </w:tcPr>
          <w:p w14:paraId="34C74CED" w14:textId="51A62AC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2</w:t>
            </w:r>
          </w:p>
        </w:tc>
        <w:tc>
          <w:tcPr>
            <w:tcW w:w="2311" w:type="dxa"/>
          </w:tcPr>
          <w:p w14:paraId="5CDEDFA3" w14:textId="2486D12D"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13.33</w:t>
            </w:r>
          </w:p>
        </w:tc>
        <w:tc>
          <w:tcPr>
            <w:tcW w:w="2311" w:type="dxa"/>
          </w:tcPr>
          <w:p w14:paraId="6D364B40" w14:textId="681F419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13.33</w:t>
            </w:r>
          </w:p>
        </w:tc>
      </w:tr>
      <w:tr w:rsidR="00C273E1" w:rsidRPr="00BE324D" w14:paraId="521F54D3" w14:textId="77777777" w:rsidTr="00C273E1">
        <w:trPr>
          <w:trHeight w:val="276"/>
        </w:trPr>
        <w:tc>
          <w:tcPr>
            <w:tcW w:w="2310" w:type="dxa"/>
          </w:tcPr>
          <w:p w14:paraId="14F9A645" w14:textId="226B570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Second Category</w:t>
            </w:r>
          </w:p>
        </w:tc>
        <w:tc>
          <w:tcPr>
            <w:tcW w:w="2311" w:type="dxa"/>
          </w:tcPr>
          <w:p w14:paraId="486C60DC" w14:textId="6EC487F5"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3</w:t>
            </w:r>
          </w:p>
        </w:tc>
        <w:tc>
          <w:tcPr>
            <w:tcW w:w="2311" w:type="dxa"/>
          </w:tcPr>
          <w:p w14:paraId="00CCAFD1" w14:textId="6313826A"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20.00</w:t>
            </w:r>
          </w:p>
        </w:tc>
        <w:tc>
          <w:tcPr>
            <w:tcW w:w="2311" w:type="dxa"/>
          </w:tcPr>
          <w:p w14:paraId="47819AE0" w14:textId="1224BE0A"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33.33</w:t>
            </w:r>
          </w:p>
        </w:tc>
      </w:tr>
      <w:tr w:rsidR="00C273E1" w:rsidRPr="00BE324D" w14:paraId="089F16DC" w14:textId="77777777" w:rsidTr="00C273E1">
        <w:trPr>
          <w:trHeight w:val="276"/>
        </w:trPr>
        <w:tc>
          <w:tcPr>
            <w:tcW w:w="2310" w:type="dxa"/>
          </w:tcPr>
          <w:p w14:paraId="1705F29B" w14:textId="06BE67F1"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Third Category</w:t>
            </w:r>
          </w:p>
        </w:tc>
        <w:tc>
          <w:tcPr>
            <w:tcW w:w="2311" w:type="dxa"/>
          </w:tcPr>
          <w:p w14:paraId="5A38D084" w14:textId="04A0B685"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10</w:t>
            </w:r>
          </w:p>
        </w:tc>
        <w:tc>
          <w:tcPr>
            <w:tcW w:w="2311" w:type="dxa"/>
          </w:tcPr>
          <w:p w14:paraId="50A4383C" w14:textId="7E7EF8E4"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66.67</w:t>
            </w:r>
          </w:p>
        </w:tc>
        <w:tc>
          <w:tcPr>
            <w:tcW w:w="2311" w:type="dxa"/>
          </w:tcPr>
          <w:p w14:paraId="470E3F4C" w14:textId="77777777"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100.00</w:t>
            </w:r>
          </w:p>
        </w:tc>
      </w:tr>
      <w:tr w:rsidR="00C273E1" w:rsidRPr="00BE324D" w14:paraId="4289FF72" w14:textId="77777777" w:rsidTr="00C273E1">
        <w:trPr>
          <w:trHeight w:val="276"/>
        </w:trPr>
        <w:tc>
          <w:tcPr>
            <w:tcW w:w="2310" w:type="dxa"/>
          </w:tcPr>
          <w:p w14:paraId="5A3CBE00" w14:textId="77777777" w:rsidR="00C273E1" w:rsidRPr="00BE324D" w:rsidRDefault="00C273E1"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6751FC29" w14:textId="77777777" w:rsidR="00C273E1" w:rsidRPr="00BE324D" w:rsidRDefault="00C273E1"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4F439BE4" w14:textId="77777777" w:rsidR="00C273E1" w:rsidRPr="00BE324D" w:rsidRDefault="00C273E1"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6FC0625A" w14:textId="77777777" w:rsidR="00C273E1" w:rsidRPr="00BE324D" w:rsidRDefault="00C273E1" w:rsidP="008357F1">
            <w:pPr>
              <w:rPr>
                <w:rFonts w:ascii="Times New Roman" w:hAnsi="Times New Roman" w:cs="Times New Roman"/>
                <w:sz w:val="24"/>
                <w:szCs w:val="24"/>
              </w:rPr>
            </w:pPr>
          </w:p>
        </w:tc>
      </w:tr>
    </w:tbl>
    <w:p w14:paraId="4E35941C" w14:textId="6F5FEC30" w:rsidR="005F7FB8" w:rsidRPr="00A13C00" w:rsidRDefault="00D66699" w:rsidP="00596F5E">
      <w:pPr>
        <w:rPr>
          <w:rFonts w:ascii="Times New Roman" w:hAnsi="Times New Roman" w:cs="Times New Roman"/>
          <w:sz w:val="24"/>
          <w:szCs w:val="24"/>
        </w:rPr>
      </w:pPr>
      <w:r w:rsidRPr="00A13C00">
        <w:rPr>
          <w:rFonts w:ascii="Times New Roman" w:hAnsi="Times New Roman" w:cs="Times New Roman"/>
          <w:b/>
          <w:sz w:val="24"/>
          <w:szCs w:val="24"/>
        </w:rPr>
        <w:t xml:space="preserve">Source: </w:t>
      </w:r>
      <w:r w:rsidRPr="00A13C00">
        <w:rPr>
          <w:rFonts w:ascii="Times New Roman" w:hAnsi="Times New Roman" w:cs="Times New Roman"/>
          <w:sz w:val="24"/>
          <w:szCs w:val="24"/>
        </w:rPr>
        <w:t>results of primary data collected on the demographic social category of postpartum C-section wound infection at kibogora l</w:t>
      </w:r>
      <w:r w:rsidR="00AB3FDD">
        <w:rPr>
          <w:rFonts w:ascii="Times New Roman" w:hAnsi="Times New Roman" w:cs="Times New Roman"/>
          <w:sz w:val="24"/>
          <w:szCs w:val="24"/>
        </w:rPr>
        <w:t>evel two teaching hospital, june</w:t>
      </w:r>
      <w:r w:rsidRPr="00A13C00">
        <w:rPr>
          <w:rFonts w:ascii="Times New Roman" w:hAnsi="Times New Roman" w:cs="Times New Roman"/>
          <w:sz w:val="24"/>
          <w:szCs w:val="24"/>
        </w:rPr>
        <w:t>2023.</w:t>
      </w:r>
    </w:p>
    <w:p w14:paraId="787FD015" w14:textId="77777777" w:rsidR="00273DF5" w:rsidRPr="003331D2" w:rsidRDefault="00DC7643" w:rsidP="00516AF7">
      <w:pPr>
        <w:pStyle w:val="Heading2"/>
        <w:rPr>
          <w:rFonts w:ascii="Times New Roman" w:hAnsi="Times New Roman"/>
          <w:b/>
          <w:color w:val="auto"/>
          <w:sz w:val="24"/>
          <w:szCs w:val="24"/>
          <w:lang w:val="en-GB"/>
        </w:rPr>
      </w:pPr>
      <w:bookmarkStart w:id="150" w:name="_Toc144316228"/>
      <w:r w:rsidRPr="003331D2">
        <w:rPr>
          <w:rFonts w:ascii="Times New Roman" w:hAnsi="Times New Roman"/>
          <w:b/>
          <w:color w:val="auto"/>
          <w:sz w:val="24"/>
          <w:szCs w:val="24"/>
          <w:lang w:val="en-GB"/>
        </w:rPr>
        <w:t>4.1.4</w:t>
      </w:r>
      <w:r w:rsidR="00D66699" w:rsidRPr="003331D2">
        <w:rPr>
          <w:rFonts w:ascii="Times New Roman" w:hAnsi="Times New Roman"/>
          <w:b/>
          <w:color w:val="auto"/>
          <w:sz w:val="24"/>
          <w:szCs w:val="24"/>
          <w:lang w:val="en-GB"/>
        </w:rPr>
        <w:t xml:space="preserve"> Prevalence</w:t>
      </w:r>
      <w:r w:rsidR="00273DF5" w:rsidRPr="003331D2">
        <w:rPr>
          <w:rFonts w:ascii="Times New Roman" w:hAnsi="Times New Roman"/>
          <w:b/>
          <w:color w:val="auto"/>
          <w:sz w:val="24"/>
          <w:szCs w:val="24"/>
          <w:lang w:val="en-GB"/>
        </w:rPr>
        <w:t xml:space="preserve"> of postpartum C-section wound infection at kibogora level two teaching hospital</w:t>
      </w:r>
      <w:bookmarkEnd w:id="150"/>
    </w:p>
    <w:p w14:paraId="24F6D3BC" w14:textId="5C618F0E" w:rsidR="004548F9" w:rsidRPr="00A13C00" w:rsidRDefault="00273DF5" w:rsidP="00516AF7">
      <w:pPr>
        <w:tabs>
          <w:tab w:val="left" w:pos="2490"/>
        </w:tabs>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In order to determine the prevalence of postpartum C-section wound infection </w:t>
      </w:r>
      <w:r w:rsidR="00F2625F" w:rsidRPr="00A13C00">
        <w:rPr>
          <w:rFonts w:ascii="Times New Roman" w:eastAsia="Calibri" w:hAnsi="Times New Roman" w:cs="Times New Roman"/>
          <w:sz w:val="24"/>
          <w:szCs w:val="24"/>
        </w:rPr>
        <w:t>a</w:t>
      </w:r>
      <w:r w:rsidRPr="00A13C00">
        <w:rPr>
          <w:rFonts w:ascii="Times New Roman" w:eastAsia="Calibri" w:hAnsi="Times New Roman" w:cs="Times New Roman"/>
          <w:sz w:val="24"/>
          <w:szCs w:val="24"/>
        </w:rPr>
        <w:t xml:space="preserve">t kibogora level two teaching hospital </w:t>
      </w:r>
      <w:r w:rsidR="00F2625F" w:rsidRPr="00A13C00">
        <w:rPr>
          <w:rFonts w:ascii="Times New Roman" w:eastAsia="Calibri" w:hAnsi="Times New Roman" w:cs="Times New Roman"/>
          <w:sz w:val="24"/>
          <w:szCs w:val="24"/>
        </w:rPr>
        <w:t>with</w:t>
      </w:r>
      <w:r w:rsidR="00D66699" w:rsidRPr="00A13C00">
        <w:rPr>
          <w:rFonts w:ascii="Times New Roman" w:eastAsia="Calibri" w:hAnsi="Times New Roman" w:cs="Times New Roman"/>
          <w:sz w:val="24"/>
          <w:szCs w:val="24"/>
        </w:rPr>
        <w:t xml:space="preserve"> the </w:t>
      </w:r>
      <w:r w:rsidRPr="00A13C00">
        <w:rPr>
          <w:rFonts w:ascii="Times New Roman" w:eastAsia="Calibri" w:hAnsi="Times New Roman" w:cs="Times New Roman"/>
          <w:sz w:val="24"/>
          <w:szCs w:val="24"/>
        </w:rPr>
        <w:t xml:space="preserve">help of </w:t>
      </w:r>
      <w:r w:rsidR="00D66699" w:rsidRPr="00A13C00">
        <w:rPr>
          <w:rFonts w:ascii="Times New Roman" w:eastAsia="Calibri" w:hAnsi="Times New Roman" w:cs="Times New Roman"/>
          <w:sz w:val="24"/>
          <w:szCs w:val="24"/>
        </w:rPr>
        <w:t xml:space="preserve">Total number of population 1330 of women was underwent C-section. </w:t>
      </w:r>
      <w:r w:rsidRPr="00A13C00">
        <w:rPr>
          <w:rFonts w:ascii="Times New Roman" w:eastAsia="Calibri" w:hAnsi="Times New Roman" w:cs="Times New Roman"/>
          <w:sz w:val="24"/>
          <w:szCs w:val="24"/>
        </w:rPr>
        <w:t>The sample</w:t>
      </w:r>
      <w:r w:rsidR="00D66699" w:rsidRPr="00A13C00">
        <w:rPr>
          <w:rFonts w:ascii="Times New Roman" w:eastAsia="Calibri" w:hAnsi="Times New Roman" w:cs="Times New Roman"/>
          <w:sz w:val="24"/>
          <w:szCs w:val="24"/>
        </w:rPr>
        <w:t xml:space="preserve"> size </w:t>
      </w:r>
      <w:r w:rsidRPr="00A13C00">
        <w:rPr>
          <w:rFonts w:ascii="Times New Roman" w:eastAsia="Calibri" w:hAnsi="Times New Roman" w:cs="Times New Roman"/>
          <w:sz w:val="24"/>
          <w:szCs w:val="24"/>
        </w:rPr>
        <w:t xml:space="preserve">calculated then </w:t>
      </w:r>
      <w:r w:rsidR="00D66699" w:rsidRPr="00A13C00">
        <w:rPr>
          <w:rFonts w:ascii="Times New Roman" w:eastAsia="Calibri" w:hAnsi="Times New Roman" w:cs="Times New Roman"/>
          <w:sz w:val="24"/>
          <w:szCs w:val="24"/>
        </w:rPr>
        <w:t xml:space="preserve">equal to 308 the total of 15 women was found to have the characteristics of interest, postpartum C-section wound </w:t>
      </w:r>
      <w:r w:rsidRPr="00A13C00">
        <w:rPr>
          <w:rFonts w:ascii="Times New Roman" w:eastAsia="Calibri" w:hAnsi="Times New Roman" w:cs="Times New Roman"/>
          <w:sz w:val="24"/>
          <w:szCs w:val="24"/>
        </w:rPr>
        <w:t>infection</w:t>
      </w:r>
      <w:r w:rsidR="00D66699" w:rsidRPr="00A13C00">
        <w:rPr>
          <w:rFonts w:ascii="Times New Roman" w:eastAsia="Calibri" w:hAnsi="Times New Roman" w:cs="Times New Roman"/>
          <w:sz w:val="24"/>
          <w:szCs w:val="24"/>
        </w:rPr>
        <w:t>. It implies that almost 5% of women who undergo C-section developed post-partum C-section wound infections.</w:t>
      </w:r>
      <w:r w:rsidRPr="00A13C00">
        <w:rPr>
          <w:rFonts w:ascii="Times New Roman" w:eastAsia="Calibri" w:hAnsi="Times New Roman" w:cs="Times New Roman"/>
          <w:sz w:val="24"/>
          <w:szCs w:val="24"/>
        </w:rPr>
        <w:t>The prevalence also distributed according to the demographic characterist</w:t>
      </w:r>
      <w:r w:rsidR="00DC7643" w:rsidRPr="00A13C00">
        <w:rPr>
          <w:rFonts w:ascii="Times New Roman" w:eastAsia="Calibri" w:hAnsi="Times New Roman" w:cs="Times New Roman"/>
          <w:sz w:val="24"/>
          <w:szCs w:val="24"/>
        </w:rPr>
        <w:t>i</w:t>
      </w:r>
      <w:r w:rsidRPr="00A13C00">
        <w:rPr>
          <w:rFonts w:ascii="Times New Roman" w:eastAsia="Calibri" w:hAnsi="Times New Roman" w:cs="Times New Roman"/>
          <w:sz w:val="24"/>
          <w:szCs w:val="24"/>
        </w:rPr>
        <w:t xml:space="preserve">cs </w:t>
      </w:r>
      <w:r w:rsidR="00DC7643" w:rsidRPr="00A13C00">
        <w:rPr>
          <w:rFonts w:ascii="Times New Roman" w:eastAsia="Calibri" w:hAnsi="Times New Roman" w:cs="Times New Roman"/>
          <w:sz w:val="24"/>
          <w:szCs w:val="24"/>
        </w:rPr>
        <w:t>that include age, marital status, occupation, category of ubudehe as has been shown above. Also there is prevalence according to the risk factors as it is shown below</w:t>
      </w:r>
    </w:p>
    <w:p w14:paraId="2C25978F" w14:textId="77777777" w:rsidR="00FB6C79" w:rsidRPr="003331D2" w:rsidRDefault="00DC7643" w:rsidP="00516AF7">
      <w:pPr>
        <w:pStyle w:val="Heading2"/>
        <w:rPr>
          <w:rFonts w:ascii="Times New Roman" w:hAnsi="Times New Roman"/>
          <w:b/>
          <w:color w:val="auto"/>
          <w:sz w:val="24"/>
          <w:szCs w:val="24"/>
          <w:lang w:val="en-GB"/>
        </w:rPr>
      </w:pPr>
      <w:bookmarkStart w:id="151" w:name="_Toc144316229"/>
      <w:r w:rsidRPr="003331D2">
        <w:rPr>
          <w:rFonts w:ascii="Times New Roman" w:hAnsi="Times New Roman"/>
          <w:b/>
          <w:color w:val="auto"/>
          <w:sz w:val="24"/>
          <w:szCs w:val="24"/>
          <w:lang w:val="en-GB"/>
        </w:rPr>
        <w:t>4.1.5. Risk factors of postpartum C-section wound infection at kibogora level two teaching hospital</w:t>
      </w:r>
      <w:bookmarkEnd w:id="151"/>
    </w:p>
    <w:p w14:paraId="39340EA2" w14:textId="7DE65082" w:rsidR="000F1251" w:rsidRPr="00A13C00" w:rsidRDefault="00FB6C79" w:rsidP="000F1251">
      <w:pPr>
        <w:spacing w:line="360" w:lineRule="auto"/>
        <w:rPr>
          <w:rFonts w:ascii="Times New Roman" w:hAnsi="Times New Roman" w:cs="Times New Roman"/>
          <w:sz w:val="24"/>
          <w:szCs w:val="24"/>
        </w:rPr>
      </w:pPr>
      <w:r w:rsidRPr="00A13C00">
        <w:rPr>
          <w:rFonts w:ascii="Times New Roman" w:hAnsi="Times New Roman" w:cs="Times New Roman"/>
          <w:sz w:val="24"/>
          <w:szCs w:val="24"/>
        </w:rPr>
        <w:t>The risk factors</w:t>
      </w:r>
      <w:r w:rsidR="00485870" w:rsidRPr="00A13C00">
        <w:rPr>
          <w:rFonts w:ascii="Times New Roman" w:hAnsi="Times New Roman" w:cs="Times New Roman"/>
          <w:sz w:val="24"/>
          <w:szCs w:val="24"/>
        </w:rPr>
        <w:t xml:space="preserve"> on post</w:t>
      </w:r>
      <w:r w:rsidR="00F2625F" w:rsidRPr="00A13C00">
        <w:rPr>
          <w:rFonts w:ascii="Times New Roman" w:hAnsi="Times New Roman" w:cs="Times New Roman"/>
          <w:sz w:val="24"/>
          <w:szCs w:val="24"/>
        </w:rPr>
        <w:t>partum C-section wound</w:t>
      </w:r>
      <w:r w:rsidR="007C2B4D" w:rsidRPr="00A13C00">
        <w:rPr>
          <w:rFonts w:ascii="Times New Roman" w:hAnsi="Times New Roman" w:cs="Times New Roman"/>
          <w:sz w:val="24"/>
          <w:szCs w:val="24"/>
        </w:rPr>
        <w:t xml:space="preserve"> infection was assessed by using checklist to answer those </w:t>
      </w:r>
      <w:r w:rsidR="00F77053" w:rsidRPr="00A13C00">
        <w:rPr>
          <w:rFonts w:ascii="Times New Roman" w:hAnsi="Times New Roman" w:cs="Times New Roman"/>
          <w:sz w:val="24"/>
          <w:szCs w:val="24"/>
        </w:rPr>
        <w:t xml:space="preserve">eight </w:t>
      </w:r>
      <w:r w:rsidR="007C2B4D" w:rsidRPr="00A13C00">
        <w:rPr>
          <w:rFonts w:ascii="Times New Roman" w:hAnsi="Times New Roman" w:cs="Times New Roman"/>
          <w:sz w:val="24"/>
          <w:szCs w:val="24"/>
        </w:rPr>
        <w:t xml:space="preserve">questions. </w:t>
      </w:r>
      <w:r w:rsidR="004D5A73" w:rsidRPr="00A13C00">
        <w:rPr>
          <w:rFonts w:ascii="Times New Roman" w:hAnsi="Times New Roman" w:cs="Times New Roman"/>
          <w:sz w:val="24"/>
          <w:szCs w:val="24"/>
        </w:rPr>
        <w:t>Informations</w:t>
      </w:r>
      <w:r w:rsidR="007C2B4D" w:rsidRPr="00A13C00">
        <w:rPr>
          <w:rFonts w:ascii="Times New Roman" w:hAnsi="Times New Roman" w:cs="Times New Roman"/>
          <w:sz w:val="24"/>
          <w:szCs w:val="24"/>
        </w:rPr>
        <w:t xml:space="preserve"> was obtained from </w:t>
      </w:r>
      <w:r w:rsidR="00F2625F" w:rsidRPr="00A13C00">
        <w:rPr>
          <w:rFonts w:ascii="Times New Roman" w:hAnsi="Times New Roman" w:cs="Times New Roman"/>
          <w:sz w:val="24"/>
          <w:szCs w:val="24"/>
        </w:rPr>
        <w:t>patie</w:t>
      </w:r>
      <w:r w:rsidR="007C2B4D" w:rsidRPr="00A13C00">
        <w:rPr>
          <w:rFonts w:ascii="Times New Roman" w:hAnsi="Times New Roman" w:cs="Times New Roman"/>
          <w:sz w:val="24"/>
          <w:szCs w:val="24"/>
        </w:rPr>
        <w:t xml:space="preserve">nt book medical history and openMRS. I based on obstetrical history, body mass index, surgical history of cesarean section, comorbidity, time of rupture of membrane, period of labor/C-section, indications for C-section as </w:t>
      </w:r>
      <w:r w:rsidR="00F77053" w:rsidRPr="00A13C00">
        <w:rPr>
          <w:rFonts w:ascii="Times New Roman" w:hAnsi="Times New Roman" w:cs="Times New Roman"/>
          <w:sz w:val="24"/>
          <w:szCs w:val="24"/>
        </w:rPr>
        <w:t>emergency condition, poor immunity status.</w:t>
      </w:r>
    </w:p>
    <w:p w14:paraId="1D2233D9" w14:textId="77777777" w:rsidR="00273DF5" w:rsidRPr="003331D2" w:rsidRDefault="007E2EC3" w:rsidP="00516AF7">
      <w:pPr>
        <w:pStyle w:val="Heading2"/>
        <w:rPr>
          <w:rFonts w:ascii="Times New Roman" w:hAnsi="Times New Roman"/>
          <w:b/>
          <w:color w:val="auto"/>
          <w:sz w:val="24"/>
          <w:szCs w:val="24"/>
          <w:lang w:val="en-GB"/>
        </w:rPr>
      </w:pPr>
      <w:bookmarkStart w:id="152" w:name="_Toc144316230"/>
      <w:r w:rsidRPr="003331D2">
        <w:rPr>
          <w:rFonts w:ascii="Times New Roman" w:hAnsi="Times New Roman"/>
          <w:b/>
          <w:color w:val="auto"/>
          <w:sz w:val="24"/>
          <w:szCs w:val="24"/>
          <w:lang w:val="en-GB"/>
        </w:rPr>
        <w:t>4.1</w:t>
      </w:r>
      <w:r w:rsidR="00E311E7" w:rsidRPr="003331D2">
        <w:rPr>
          <w:rFonts w:ascii="Times New Roman" w:hAnsi="Times New Roman"/>
          <w:b/>
          <w:color w:val="auto"/>
          <w:sz w:val="24"/>
          <w:szCs w:val="24"/>
          <w:lang w:val="en-GB"/>
        </w:rPr>
        <w:t>.</w:t>
      </w:r>
      <w:r w:rsidRPr="003331D2">
        <w:rPr>
          <w:rFonts w:ascii="Times New Roman" w:hAnsi="Times New Roman"/>
          <w:b/>
          <w:color w:val="auto"/>
          <w:sz w:val="24"/>
          <w:szCs w:val="24"/>
          <w:lang w:val="en-GB"/>
        </w:rPr>
        <w:t>5.1 Obstetrical history of mother’s who developed wound infection after C-section</w:t>
      </w:r>
      <w:bookmarkEnd w:id="152"/>
    </w:p>
    <w:p w14:paraId="442BBAE3" w14:textId="77777777" w:rsidR="00E311E7" w:rsidRDefault="000F1251" w:rsidP="005F7FB8">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Basing on the descriptive analysis of the risk factors information by obstetrical history at kibogora level two teaching hospital</w:t>
      </w:r>
      <w:r w:rsidR="00E311E7" w:rsidRPr="00A13C00">
        <w:rPr>
          <w:rFonts w:ascii="Times New Roman" w:eastAsia="Times New Roman" w:hAnsi="Times New Roman" w:cs="Times New Roman"/>
          <w:bCs/>
          <w:sz w:val="24"/>
          <w:szCs w:val="24"/>
          <w:lang w:val="en-GB" w:eastAsia="en-GB"/>
        </w:rPr>
        <w:t xml:space="preserve">. Results show that </w:t>
      </w:r>
      <w:r w:rsidR="00E311E7" w:rsidRPr="00A13C00">
        <w:rPr>
          <w:rFonts w:ascii="Times New Roman" w:hAnsi="Times New Roman" w:cs="Times New Roman"/>
          <w:sz w:val="24"/>
          <w:szCs w:val="24"/>
        </w:rPr>
        <w:t>gravity 1 are the most with 53.33%, while gravity 2 with 26.67%, gravity 3 with 6.67%, gravity 4s with 6.67% and above gravity 4 equal 6.67%.</w:t>
      </w:r>
    </w:p>
    <w:p w14:paraId="329985B1" w14:textId="77777777" w:rsidR="00C273E1" w:rsidRDefault="00C273E1" w:rsidP="005F7FB8">
      <w:pPr>
        <w:spacing w:line="360" w:lineRule="auto"/>
        <w:jc w:val="both"/>
        <w:rPr>
          <w:rFonts w:ascii="Times New Roman" w:hAnsi="Times New Roman" w:cs="Times New Roman"/>
          <w:sz w:val="24"/>
          <w:szCs w:val="24"/>
        </w:rPr>
      </w:pPr>
    </w:p>
    <w:p w14:paraId="46AAB08A" w14:textId="77777777" w:rsidR="00C273E1" w:rsidRDefault="00C273E1" w:rsidP="005F7FB8">
      <w:pPr>
        <w:spacing w:line="360" w:lineRule="auto"/>
        <w:jc w:val="both"/>
        <w:rPr>
          <w:rFonts w:ascii="Times New Roman" w:hAnsi="Times New Roman" w:cs="Times New Roman"/>
          <w:sz w:val="24"/>
          <w:szCs w:val="24"/>
        </w:rPr>
      </w:pPr>
    </w:p>
    <w:p w14:paraId="1D4384C9" w14:textId="77777777" w:rsidR="00C273E1" w:rsidRPr="00A13C00" w:rsidRDefault="00C273E1" w:rsidP="005F7FB8">
      <w:pPr>
        <w:spacing w:line="360" w:lineRule="auto"/>
        <w:jc w:val="both"/>
        <w:rPr>
          <w:rFonts w:ascii="Times New Roman" w:hAnsi="Times New Roman" w:cs="Times New Roman"/>
          <w:sz w:val="24"/>
          <w:szCs w:val="24"/>
        </w:rPr>
      </w:pPr>
    </w:p>
    <w:p w14:paraId="0A2CE9DE" w14:textId="0E007476" w:rsidR="00135228" w:rsidRPr="001F1D52" w:rsidRDefault="001F1D52" w:rsidP="001F1D52">
      <w:pPr>
        <w:pStyle w:val="Caption"/>
        <w:rPr>
          <w:rFonts w:ascii="Times New Roman" w:hAnsi="Times New Roman" w:cs="Times New Roman"/>
          <w:color w:val="000000" w:themeColor="text1"/>
          <w:sz w:val="24"/>
          <w:szCs w:val="24"/>
        </w:rPr>
      </w:pPr>
      <w:bookmarkStart w:id="153" w:name="_Toc148622323"/>
      <w:r w:rsidRPr="001F1D52">
        <w:rPr>
          <w:rFonts w:ascii="Times New Roman" w:hAnsi="Times New Roman" w:cs="Times New Roman"/>
          <w:color w:val="000000" w:themeColor="text1"/>
          <w:sz w:val="24"/>
          <w:szCs w:val="24"/>
        </w:rPr>
        <w:lastRenderedPageBreak/>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obstetrical history of mother’s who developed wound infection after C-section at Kibogora level two teaching hospital.</w:t>
      </w:r>
      <w:bookmarkEnd w:id="153"/>
    </w:p>
    <w:tbl>
      <w:tblPr>
        <w:tblStyle w:val="TableGrid"/>
        <w:tblW w:w="0" w:type="auto"/>
        <w:tblLook w:val="04A0" w:firstRow="1" w:lastRow="0" w:firstColumn="1" w:lastColumn="0" w:noHBand="0" w:noVBand="1"/>
      </w:tblPr>
      <w:tblGrid>
        <w:gridCol w:w="2269"/>
        <w:gridCol w:w="2243"/>
        <w:gridCol w:w="2255"/>
        <w:gridCol w:w="2250"/>
      </w:tblGrid>
      <w:tr w:rsidR="00C273E1" w:rsidRPr="00BE324D" w14:paraId="6D670D99" w14:textId="77777777" w:rsidTr="008357F1">
        <w:tc>
          <w:tcPr>
            <w:tcW w:w="2310" w:type="dxa"/>
          </w:tcPr>
          <w:p w14:paraId="2F22EDCD" w14:textId="649C5FB0" w:rsidR="00C273E1" w:rsidRPr="00BE324D" w:rsidRDefault="00C273E1" w:rsidP="008357F1">
            <w:pPr>
              <w:rPr>
                <w:rFonts w:ascii="Times New Roman" w:hAnsi="Times New Roman" w:cs="Times New Roman"/>
                <w:b/>
                <w:sz w:val="24"/>
                <w:szCs w:val="24"/>
              </w:rPr>
            </w:pPr>
            <w:r>
              <w:rPr>
                <w:rFonts w:ascii="Times New Roman" w:hAnsi="Times New Roman" w:cs="Times New Roman"/>
                <w:b/>
                <w:sz w:val="24"/>
                <w:szCs w:val="24"/>
              </w:rPr>
              <w:t>Obstetrical History</w:t>
            </w:r>
          </w:p>
        </w:tc>
        <w:tc>
          <w:tcPr>
            <w:tcW w:w="2311" w:type="dxa"/>
          </w:tcPr>
          <w:p w14:paraId="6A09913C" w14:textId="77777777"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0C159ABE" w14:textId="77777777"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33DE2CBD" w14:textId="2B6EAE51" w:rsidR="00C273E1" w:rsidRPr="00BE324D" w:rsidRDefault="00C273E1"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C273E1" w:rsidRPr="00BE324D" w14:paraId="6A84B009" w14:textId="77777777" w:rsidTr="008357F1">
        <w:tc>
          <w:tcPr>
            <w:tcW w:w="2310" w:type="dxa"/>
          </w:tcPr>
          <w:p w14:paraId="2581969A" w14:textId="7F28D0A8"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Gravity (1)</w:t>
            </w:r>
          </w:p>
        </w:tc>
        <w:tc>
          <w:tcPr>
            <w:tcW w:w="2311" w:type="dxa"/>
          </w:tcPr>
          <w:p w14:paraId="777B5AB3" w14:textId="57021180"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8</w:t>
            </w:r>
          </w:p>
        </w:tc>
        <w:tc>
          <w:tcPr>
            <w:tcW w:w="2311" w:type="dxa"/>
          </w:tcPr>
          <w:p w14:paraId="52536D2D" w14:textId="0BA7B2DA"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53.33</w:t>
            </w:r>
          </w:p>
        </w:tc>
        <w:tc>
          <w:tcPr>
            <w:tcW w:w="2311" w:type="dxa"/>
          </w:tcPr>
          <w:p w14:paraId="659043C4" w14:textId="4FE0A1E5"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53.33</w:t>
            </w:r>
          </w:p>
        </w:tc>
      </w:tr>
      <w:tr w:rsidR="00C273E1" w:rsidRPr="00BE324D" w14:paraId="48EBDC1C" w14:textId="77777777" w:rsidTr="008357F1">
        <w:tc>
          <w:tcPr>
            <w:tcW w:w="2310" w:type="dxa"/>
          </w:tcPr>
          <w:p w14:paraId="7F623071" w14:textId="2CDC279F"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Gravity (2)</w:t>
            </w:r>
          </w:p>
        </w:tc>
        <w:tc>
          <w:tcPr>
            <w:tcW w:w="2311" w:type="dxa"/>
          </w:tcPr>
          <w:p w14:paraId="74E963D2" w14:textId="056630B3"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4</w:t>
            </w:r>
          </w:p>
        </w:tc>
        <w:tc>
          <w:tcPr>
            <w:tcW w:w="2311" w:type="dxa"/>
          </w:tcPr>
          <w:p w14:paraId="38A76A66" w14:textId="3B850659"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26.67</w:t>
            </w:r>
          </w:p>
        </w:tc>
        <w:tc>
          <w:tcPr>
            <w:tcW w:w="2311" w:type="dxa"/>
          </w:tcPr>
          <w:p w14:paraId="09A98F51" w14:textId="01DE298F"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80.00</w:t>
            </w:r>
          </w:p>
        </w:tc>
      </w:tr>
      <w:tr w:rsidR="00C273E1" w:rsidRPr="00BE324D" w14:paraId="0E90568E" w14:textId="77777777" w:rsidTr="008357F1">
        <w:tc>
          <w:tcPr>
            <w:tcW w:w="2310" w:type="dxa"/>
          </w:tcPr>
          <w:p w14:paraId="21799387" w14:textId="41A27673"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Gravity (3)</w:t>
            </w:r>
          </w:p>
        </w:tc>
        <w:tc>
          <w:tcPr>
            <w:tcW w:w="2311" w:type="dxa"/>
          </w:tcPr>
          <w:p w14:paraId="501D69F9" w14:textId="3C66E44C"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13775DAF" w14:textId="7951642A"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6.67</w:t>
            </w:r>
          </w:p>
        </w:tc>
        <w:tc>
          <w:tcPr>
            <w:tcW w:w="2311" w:type="dxa"/>
          </w:tcPr>
          <w:p w14:paraId="6551CF73" w14:textId="42ED08BF" w:rsidR="00C273E1" w:rsidRDefault="00C273E1" w:rsidP="008357F1">
            <w:pPr>
              <w:rPr>
                <w:rFonts w:ascii="Times New Roman" w:hAnsi="Times New Roman" w:cs="Times New Roman"/>
                <w:sz w:val="24"/>
                <w:szCs w:val="24"/>
              </w:rPr>
            </w:pPr>
            <w:r>
              <w:rPr>
                <w:rFonts w:ascii="Times New Roman" w:hAnsi="Times New Roman" w:cs="Times New Roman"/>
                <w:sz w:val="24"/>
                <w:szCs w:val="24"/>
              </w:rPr>
              <w:t>86.67</w:t>
            </w:r>
          </w:p>
        </w:tc>
      </w:tr>
      <w:tr w:rsidR="00C273E1" w:rsidRPr="00BE324D" w14:paraId="2301E5FF" w14:textId="77777777" w:rsidTr="008357F1">
        <w:tc>
          <w:tcPr>
            <w:tcW w:w="2310" w:type="dxa"/>
          </w:tcPr>
          <w:p w14:paraId="1B67F52B" w14:textId="6DA39FAD"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Gravity (4)</w:t>
            </w:r>
          </w:p>
        </w:tc>
        <w:tc>
          <w:tcPr>
            <w:tcW w:w="2311" w:type="dxa"/>
          </w:tcPr>
          <w:p w14:paraId="7E3521AC" w14:textId="525103F6"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5759C662" w14:textId="7C79426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6.67</w:t>
            </w:r>
          </w:p>
        </w:tc>
        <w:tc>
          <w:tcPr>
            <w:tcW w:w="2311" w:type="dxa"/>
          </w:tcPr>
          <w:p w14:paraId="2A1C8408" w14:textId="1A757144"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93.33</w:t>
            </w:r>
          </w:p>
        </w:tc>
      </w:tr>
      <w:tr w:rsidR="00C273E1" w:rsidRPr="00BE324D" w14:paraId="48F99C3B" w14:textId="77777777" w:rsidTr="008357F1">
        <w:tc>
          <w:tcPr>
            <w:tcW w:w="2310" w:type="dxa"/>
          </w:tcPr>
          <w:p w14:paraId="1AE13F3B" w14:textId="3DF7659D"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Above</w:t>
            </w:r>
          </w:p>
        </w:tc>
        <w:tc>
          <w:tcPr>
            <w:tcW w:w="2311" w:type="dxa"/>
          </w:tcPr>
          <w:p w14:paraId="4E437ADF" w14:textId="0911D1B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0DCD9EF2" w14:textId="52F605EB"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6.67</w:t>
            </w:r>
          </w:p>
        </w:tc>
        <w:tc>
          <w:tcPr>
            <w:tcW w:w="2311" w:type="dxa"/>
          </w:tcPr>
          <w:p w14:paraId="24576CE7" w14:textId="77777777"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10</w:t>
            </w:r>
            <w:r w:rsidRPr="00BE324D">
              <w:rPr>
                <w:rFonts w:ascii="Times New Roman" w:hAnsi="Times New Roman" w:cs="Times New Roman"/>
                <w:sz w:val="24"/>
                <w:szCs w:val="24"/>
              </w:rPr>
              <w:t>0.00</w:t>
            </w:r>
          </w:p>
        </w:tc>
      </w:tr>
      <w:tr w:rsidR="00C273E1" w:rsidRPr="00BE324D" w14:paraId="6EF7C6FB" w14:textId="77777777" w:rsidTr="008357F1">
        <w:tc>
          <w:tcPr>
            <w:tcW w:w="2310" w:type="dxa"/>
          </w:tcPr>
          <w:p w14:paraId="2AEB53C2" w14:textId="77777777" w:rsidR="00C273E1" w:rsidRPr="00BE324D" w:rsidRDefault="00C273E1"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20F90887" w14:textId="5E02B038" w:rsidR="00C273E1" w:rsidRPr="00BE324D" w:rsidRDefault="00C273E1" w:rsidP="008357F1">
            <w:pPr>
              <w:rPr>
                <w:rFonts w:ascii="Times New Roman" w:hAnsi="Times New Roman" w:cs="Times New Roman"/>
                <w:sz w:val="24"/>
                <w:szCs w:val="24"/>
              </w:rPr>
            </w:pPr>
            <w:r>
              <w:rPr>
                <w:rFonts w:ascii="Times New Roman" w:hAnsi="Times New Roman" w:cs="Times New Roman"/>
                <w:sz w:val="24"/>
                <w:szCs w:val="24"/>
              </w:rPr>
              <w:t>15</w:t>
            </w:r>
          </w:p>
        </w:tc>
        <w:tc>
          <w:tcPr>
            <w:tcW w:w="2311" w:type="dxa"/>
          </w:tcPr>
          <w:p w14:paraId="0CC8EEB9" w14:textId="77777777" w:rsidR="00C273E1" w:rsidRPr="00BE324D" w:rsidRDefault="00C273E1"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137AF438" w14:textId="77777777" w:rsidR="00C273E1" w:rsidRPr="00BE324D" w:rsidRDefault="00C273E1" w:rsidP="008357F1">
            <w:pPr>
              <w:rPr>
                <w:rFonts w:ascii="Times New Roman" w:hAnsi="Times New Roman" w:cs="Times New Roman"/>
                <w:sz w:val="24"/>
                <w:szCs w:val="24"/>
              </w:rPr>
            </w:pPr>
          </w:p>
        </w:tc>
      </w:tr>
    </w:tbl>
    <w:p w14:paraId="7804342D" w14:textId="32FA01B3" w:rsidR="00596F5E" w:rsidRPr="00A13C00" w:rsidRDefault="00722F3A" w:rsidP="00596F5E">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obstetrical history of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Pr="00A13C00">
        <w:rPr>
          <w:rFonts w:ascii="Times New Roman" w:hAnsi="Times New Roman" w:cs="Times New Roman"/>
          <w:sz w:val="24"/>
          <w:szCs w:val="24"/>
        </w:rPr>
        <w:t>2023.</w:t>
      </w:r>
    </w:p>
    <w:p w14:paraId="7373656C" w14:textId="77777777" w:rsidR="00C33A79" w:rsidRPr="00A13C00" w:rsidRDefault="00E311E7" w:rsidP="00516AF7">
      <w:pPr>
        <w:pStyle w:val="Heading2"/>
        <w:rPr>
          <w:rFonts w:ascii="Times New Roman" w:eastAsia="Times New Roman" w:hAnsi="Times New Roman"/>
          <w:b/>
          <w:bCs/>
          <w:color w:val="auto"/>
          <w:sz w:val="24"/>
          <w:szCs w:val="24"/>
          <w:lang w:val="en-GB" w:eastAsia="en-GB"/>
        </w:rPr>
      </w:pPr>
      <w:bookmarkStart w:id="154" w:name="_Toc144316231"/>
      <w:r w:rsidRPr="003331D2">
        <w:rPr>
          <w:rFonts w:ascii="Times New Roman" w:hAnsi="Times New Roman"/>
          <w:b/>
          <w:color w:val="auto"/>
          <w:sz w:val="24"/>
          <w:szCs w:val="24"/>
          <w:lang w:val="en-GB"/>
        </w:rPr>
        <w:t>4.1.5.2 BMI of mother’s who developed wound infection after C-section</w:t>
      </w:r>
      <w:bookmarkEnd w:id="154"/>
      <w:r w:rsidRPr="00A13C00">
        <w:rPr>
          <w:rFonts w:ascii="Times New Roman" w:eastAsia="Times New Roman" w:hAnsi="Times New Roman"/>
          <w:b/>
          <w:bCs/>
          <w:color w:val="auto"/>
          <w:sz w:val="24"/>
          <w:szCs w:val="24"/>
          <w:lang w:val="en-GB" w:eastAsia="en-GB"/>
        </w:rPr>
        <w:t xml:space="preserve"> </w:t>
      </w:r>
    </w:p>
    <w:p w14:paraId="2D06D280" w14:textId="77777777" w:rsidR="0005788F" w:rsidRPr="00A13C00" w:rsidRDefault="00C33A79" w:rsidP="00C33A79">
      <w:pPr>
        <w:tabs>
          <w:tab w:val="left" w:pos="2490"/>
        </w:tabs>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Based</w:t>
      </w:r>
      <w:r w:rsidR="00E311E7" w:rsidRPr="00A13C00">
        <w:rPr>
          <w:rFonts w:ascii="Times New Roman" w:eastAsia="Times New Roman" w:hAnsi="Times New Roman" w:cs="Times New Roman"/>
          <w:bCs/>
          <w:sz w:val="24"/>
          <w:szCs w:val="24"/>
          <w:lang w:val="en-GB" w:eastAsia="en-GB"/>
        </w:rPr>
        <w:t xml:space="preserve"> on the body mass index of mothers who developed wound infection after C-section at kibogora level two teaching hospital. Results show </w:t>
      </w:r>
      <w:r w:rsidRPr="00A13C00">
        <w:rPr>
          <w:rFonts w:ascii="Times New Roman" w:eastAsia="Times New Roman" w:hAnsi="Times New Roman" w:cs="Times New Roman"/>
          <w:bCs/>
          <w:sz w:val="24"/>
          <w:szCs w:val="24"/>
          <w:lang w:val="en-GB" w:eastAsia="en-GB"/>
        </w:rPr>
        <w:t>between 19-24 are the majority with 80% while between 25-29 equal to 20%  there is no case &gt;30 of body mass index.</w:t>
      </w:r>
    </w:p>
    <w:p w14:paraId="14F44ECA" w14:textId="7F0D22E7" w:rsidR="00C62AAB" w:rsidRPr="001F1D52" w:rsidRDefault="001F1D52" w:rsidP="001F1D52">
      <w:pPr>
        <w:pStyle w:val="Caption"/>
        <w:rPr>
          <w:rFonts w:ascii="Times New Roman" w:hAnsi="Times New Roman" w:cs="Times New Roman"/>
          <w:color w:val="000000" w:themeColor="text1"/>
          <w:sz w:val="24"/>
          <w:szCs w:val="24"/>
        </w:rPr>
      </w:pPr>
      <w:bookmarkStart w:id="155" w:name="_Toc148622324"/>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7</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BMI of mother’s who developed wound infection after C-section at Kibogora level two teaching hospital.</w:t>
      </w:r>
      <w:bookmarkEnd w:id="155"/>
    </w:p>
    <w:tbl>
      <w:tblPr>
        <w:tblStyle w:val="TableGrid"/>
        <w:tblW w:w="0" w:type="auto"/>
        <w:tblLook w:val="04A0" w:firstRow="1" w:lastRow="0" w:firstColumn="1" w:lastColumn="0" w:noHBand="0" w:noVBand="1"/>
      </w:tblPr>
      <w:tblGrid>
        <w:gridCol w:w="2260"/>
        <w:gridCol w:w="2246"/>
        <w:gridCol w:w="2258"/>
        <w:gridCol w:w="2253"/>
      </w:tblGrid>
      <w:tr w:rsidR="00C62AAB" w:rsidRPr="00BE324D" w14:paraId="7FE5B41E" w14:textId="77777777" w:rsidTr="008357F1">
        <w:tc>
          <w:tcPr>
            <w:tcW w:w="2310" w:type="dxa"/>
          </w:tcPr>
          <w:p w14:paraId="61E3B2D8" w14:textId="4E3EFD9C" w:rsidR="00C62AAB" w:rsidRPr="00BE324D" w:rsidRDefault="000C4265" w:rsidP="008357F1">
            <w:pPr>
              <w:rPr>
                <w:rFonts w:ascii="Times New Roman" w:hAnsi="Times New Roman" w:cs="Times New Roman"/>
                <w:b/>
                <w:sz w:val="24"/>
                <w:szCs w:val="24"/>
              </w:rPr>
            </w:pPr>
            <w:r>
              <w:rPr>
                <w:rFonts w:ascii="Times New Roman" w:hAnsi="Times New Roman" w:cs="Times New Roman"/>
                <w:b/>
                <w:sz w:val="24"/>
                <w:szCs w:val="24"/>
              </w:rPr>
              <w:t>BMI</w:t>
            </w:r>
          </w:p>
        </w:tc>
        <w:tc>
          <w:tcPr>
            <w:tcW w:w="2311" w:type="dxa"/>
          </w:tcPr>
          <w:p w14:paraId="775101C6" w14:textId="77777777" w:rsidR="00C62AAB" w:rsidRPr="00BE324D" w:rsidRDefault="00C62AAB"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79BE0C0D" w14:textId="77777777" w:rsidR="00C62AAB" w:rsidRPr="00BE324D" w:rsidRDefault="00C62AAB"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0AE14A22" w14:textId="77777777" w:rsidR="00C62AAB" w:rsidRPr="00BE324D" w:rsidRDefault="00C62AAB"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C62AAB" w:rsidRPr="00BE324D" w14:paraId="32E426D1" w14:textId="77777777" w:rsidTr="008357F1">
        <w:tc>
          <w:tcPr>
            <w:tcW w:w="2310" w:type="dxa"/>
          </w:tcPr>
          <w:p w14:paraId="2A3BE4D3" w14:textId="23A90635"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Between 19-24</w:t>
            </w:r>
          </w:p>
        </w:tc>
        <w:tc>
          <w:tcPr>
            <w:tcW w:w="2311" w:type="dxa"/>
          </w:tcPr>
          <w:p w14:paraId="56C64B4B" w14:textId="186E2862"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12</w:t>
            </w:r>
          </w:p>
        </w:tc>
        <w:tc>
          <w:tcPr>
            <w:tcW w:w="2311" w:type="dxa"/>
          </w:tcPr>
          <w:p w14:paraId="10435185" w14:textId="20003B16"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80.00</w:t>
            </w:r>
          </w:p>
        </w:tc>
        <w:tc>
          <w:tcPr>
            <w:tcW w:w="2311" w:type="dxa"/>
          </w:tcPr>
          <w:p w14:paraId="019B038F" w14:textId="0C664A0D"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80.00</w:t>
            </w:r>
          </w:p>
        </w:tc>
      </w:tr>
      <w:tr w:rsidR="00C62AAB" w:rsidRPr="00BE324D" w14:paraId="16B01EF9" w14:textId="77777777" w:rsidTr="008357F1">
        <w:tc>
          <w:tcPr>
            <w:tcW w:w="2310" w:type="dxa"/>
          </w:tcPr>
          <w:p w14:paraId="75B1FDA9" w14:textId="352B858C"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Between 25-29</w:t>
            </w:r>
          </w:p>
        </w:tc>
        <w:tc>
          <w:tcPr>
            <w:tcW w:w="2311" w:type="dxa"/>
          </w:tcPr>
          <w:p w14:paraId="485D2AA7" w14:textId="5E4A14FB"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3</w:t>
            </w:r>
          </w:p>
        </w:tc>
        <w:tc>
          <w:tcPr>
            <w:tcW w:w="2311" w:type="dxa"/>
          </w:tcPr>
          <w:p w14:paraId="393A1A44" w14:textId="21BF152C" w:rsidR="00C62AAB"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20.00</w:t>
            </w:r>
          </w:p>
        </w:tc>
        <w:tc>
          <w:tcPr>
            <w:tcW w:w="2311" w:type="dxa"/>
          </w:tcPr>
          <w:p w14:paraId="050E7521" w14:textId="77777777" w:rsidR="00C62AAB" w:rsidRPr="00BE324D" w:rsidRDefault="00C62AAB" w:rsidP="008357F1">
            <w:pPr>
              <w:rPr>
                <w:rFonts w:ascii="Times New Roman" w:hAnsi="Times New Roman" w:cs="Times New Roman"/>
                <w:sz w:val="24"/>
                <w:szCs w:val="24"/>
              </w:rPr>
            </w:pPr>
            <w:r>
              <w:rPr>
                <w:rFonts w:ascii="Times New Roman" w:hAnsi="Times New Roman" w:cs="Times New Roman"/>
                <w:sz w:val="24"/>
                <w:szCs w:val="24"/>
              </w:rPr>
              <w:t>100.00</w:t>
            </w:r>
          </w:p>
        </w:tc>
      </w:tr>
      <w:tr w:rsidR="00C62AAB" w:rsidRPr="00BE324D" w14:paraId="3CE53C6B" w14:textId="77777777" w:rsidTr="008357F1">
        <w:tc>
          <w:tcPr>
            <w:tcW w:w="2310" w:type="dxa"/>
          </w:tcPr>
          <w:p w14:paraId="7DA101D5" w14:textId="77777777" w:rsidR="00C62AAB" w:rsidRPr="00BE324D" w:rsidRDefault="00C62AAB"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24D03E3E" w14:textId="77777777" w:rsidR="00C62AAB" w:rsidRPr="00BE324D" w:rsidRDefault="00C62AAB"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63F09FB9" w14:textId="77777777" w:rsidR="00C62AAB" w:rsidRPr="00BE324D" w:rsidRDefault="00C62AAB"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212C55D3" w14:textId="77777777" w:rsidR="00C62AAB" w:rsidRPr="00BE324D" w:rsidRDefault="00C62AAB" w:rsidP="008357F1">
            <w:pPr>
              <w:rPr>
                <w:rFonts w:ascii="Times New Roman" w:hAnsi="Times New Roman" w:cs="Times New Roman"/>
                <w:sz w:val="24"/>
                <w:szCs w:val="24"/>
              </w:rPr>
            </w:pPr>
          </w:p>
        </w:tc>
      </w:tr>
    </w:tbl>
    <w:p w14:paraId="5BCB41F6" w14:textId="40AFE5DE" w:rsidR="0005788F" w:rsidRPr="00A13C00" w:rsidRDefault="0005788F" w:rsidP="00C33A79">
      <w:pPr>
        <w:rPr>
          <w:rFonts w:ascii="Times New Roman" w:hAnsi="Times New Roman" w:cs="Times New Roman"/>
          <w:sz w:val="24"/>
          <w:szCs w:val="24"/>
        </w:rPr>
      </w:pPr>
    </w:p>
    <w:p w14:paraId="02003778" w14:textId="30058AEA" w:rsidR="00C33A79" w:rsidRPr="00A13C00" w:rsidRDefault="00C33A79" w:rsidP="00596F5E">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BMI of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00516AF7" w:rsidRPr="00A13C00">
        <w:rPr>
          <w:rFonts w:ascii="Times New Roman" w:hAnsi="Times New Roman" w:cs="Times New Roman"/>
          <w:sz w:val="24"/>
          <w:szCs w:val="24"/>
        </w:rPr>
        <w:t>2023.</w:t>
      </w:r>
    </w:p>
    <w:p w14:paraId="7E62F96C" w14:textId="3607A782" w:rsidR="00C51D47" w:rsidRPr="00A13C00" w:rsidRDefault="0005788F" w:rsidP="00C51D47">
      <w:pPr>
        <w:pStyle w:val="Heading2"/>
        <w:rPr>
          <w:rFonts w:ascii="Times New Roman" w:eastAsia="Times New Roman" w:hAnsi="Times New Roman"/>
          <w:b/>
          <w:bCs/>
          <w:color w:val="auto"/>
          <w:sz w:val="24"/>
          <w:szCs w:val="24"/>
          <w:lang w:val="en-GB" w:eastAsia="en-GB"/>
        </w:rPr>
      </w:pPr>
      <w:bookmarkStart w:id="156" w:name="_Toc144316232"/>
      <w:r w:rsidRPr="003331D2">
        <w:rPr>
          <w:rFonts w:ascii="Times New Roman" w:hAnsi="Times New Roman"/>
          <w:b/>
          <w:color w:val="auto"/>
          <w:sz w:val="24"/>
          <w:szCs w:val="24"/>
          <w:lang w:val="en-GB"/>
        </w:rPr>
        <w:t>4.1.5.3 Surgical history of mother’s who developed wound infection after C-section</w:t>
      </w:r>
      <w:bookmarkEnd w:id="156"/>
      <w:r w:rsidRPr="00A13C00">
        <w:rPr>
          <w:rFonts w:ascii="Times New Roman" w:eastAsia="Times New Roman" w:hAnsi="Times New Roman"/>
          <w:b/>
          <w:bCs/>
          <w:color w:val="auto"/>
          <w:sz w:val="24"/>
          <w:szCs w:val="24"/>
          <w:lang w:val="en-GB" w:eastAsia="en-GB"/>
        </w:rPr>
        <w:t xml:space="preserve"> </w:t>
      </w:r>
    </w:p>
    <w:p w14:paraId="4474430E" w14:textId="31595836" w:rsidR="00C33A79" w:rsidRPr="00A13C00" w:rsidRDefault="0005788F" w:rsidP="00CB0B24">
      <w:pPr>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 xml:space="preserve">Basing on the descriptive analysis of the risk factors information by surgical history of </w:t>
      </w:r>
      <w:r w:rsidR="00CB0B24" w:rsidRPr="00A13C00">
        <w:rPr>
          <w:rFonts w:ascii="Times New Roman" w:eastAsia="Times New Roman" w:hAnsi="Times New Roman" w:cs="Times New Roman"/>
          <w:bCs/>
          <w:sz w:val="24"/>
          <w:szCs w:val="24"/>
          <w:lang w:val="en-GB" w:eastAsia="en-GB"/>
        </w:rPr>
        <w:t xml:space="preserve">C-section to the </w:t>
      </w:r>
      <w:r w:rsidRPr="00A13C00">
        <w:rPr>
          <w:rFonts w:ascii="Times New Roman" w:eastAsia="Times New Roman" w:hAnsi="Times New Roman" w:cs="Times New Roman"/>
          <w:bCs/>
          <w:sz w:val="24"/>
          <w:szCs w:val="24"/>
          <w:lang w:val="en-GB" w:eastAsia="en-GB"/>
        </w:rPr>
        <w:t xml:space="preserve">mothers who developed wound infection after C-section at kibogora level two teaching hospital. Results show that </w:t>
      </w:r>
      <w:r w:rsidR="00CB0B24" w:rsidRPr="00A13C00">
        <w:rPr>
          <w:rFonts w:ascii="Times New Roman" w:eastAsia="Times New Roman" w:hAnsi="Times New Roman" w:cs="Times New Roman"/>
          <w:bCs/>
          <w:sz w:val="24"/>
          <w:szCs w:val="24"/>
          <w:lang w:val="en-GB" w:eastAsia="en-GB"/>
        </w:rPr>
        <w:t>the majority with 80% has no history of C-section while range 1-2 with 20% of surgical history of C-section</w:t>
      </w:r>
      <w:r w:rsidR="00135228" w:rsidRPr="00A13C00">
        <w:rPr>
          <w:rFonts w:ascii="Times New Roman" w:eastAsia="Times New Roman" w:hAnsi="Times New Roman" w:cs="Times New Roman"/>
          <w:bCs/>
          <w:sz w:val="24"/>
          <w:szCs w:val="24"/>
          <w:lang w:val="en-GB" w:eastAsia="en-GB"/>
        </w:rPr>
        <w:t>.</w:t>
      </w:r>
    </w:p>
    <w:p w14:paraId="7199B8F4" w14:textId="3868CD26" w:rsidR="00135228" w:rsidRPr="001F1D52" w:rsidRDefault="001F1D52" w:rsidP="001F1D52">
      <w:pPr>
        <w:pStyle w:val="Caption"/>
        <w:rPr>
          <w:rFonts w:ascii="Times New Roman" w:hAnsi="Times New Roman" w:cs="Times New Roman"/>
          <w:color w:val="000000" w:themeColor="text1"/>
          <w:sz w:val="24"/>
          <w:szCs w:val="24"/>
        </w:rPr>
      </w:pPr>
      <w:bookmarkStart w:id="157" w:name="_Toc148622325"/>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8</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surgical history of C-section to the mothers who developed wound infection after C-section at Kibogora level two teaching hospital.</w:t>
      </w:r>
      <w:bookmarkEnd w:id="157"/>
    </w:p>
    <w:tbl>
      <w:tblPr>
        <w:tblStyle w:val="TableGrid"/>
        <w:tblW w:w="0" w:type="auto"/>
        <w:tblLook w:val="04A0" w:firstRow="1" w:lastRow="0" w:firstColumn="1" w:lastColumn="0" w:noHBand="0" w:noVBand="1"/>
      </w:tblPr>
      <w:tblGrid>
        <w:gridCol w:w="2260"/>
        <w:gridCol w:w="2246"/>
        <w:gridCol w:w="2258"/>
        <w:gridCol w:w="2253"/>
      </w:tblGrid>
      <w:tr w:rsidR="000C4265" w:rsidRPr="00BE324D" w14:paraId="34E39182" w14:textId="77777777" w:rsidTr="008357F1">
        <w:tc>
          <w:tcPr>
            <w:tcW w:w="2310" w:type="dxa"/>
          </w:tcPr>
          <w:p w14:paraId="5F5F50A9" w14:textId="4375A39E" w:rsidR="000C4265" w:rsidRPr="00BE324D" w:rsidRDefault="000C4265" w:rsidP="008357F1">
            <w:pPr>
              <w:rPr>
                <w:rFonts w:ascii="Times New Roman" w:hAnsi="Times New Roman" w:cs="Times New Roman"/>
                <w:b/>
                <w:sz w:val="24"/>
                <w:szCs w:val="24"/>
              </w:rPr>
            </w:pPr>
            <w:r>
              <w:rPr>
                <w:rFonts w:ascii="Times New Roman" w:hAnsi="Times New Roman" w:cs="Times New Roman"/>
                <w:b/>
                <w:sz w:val="24"/>
                <w:szCs w:val="24"/>
              </w:rPr>
              <w:t>Surgical History of C-Section</w:t>
            </w:r>
          </w:p>
        </w:tc>
        <w:tc>
          <w:tcPr>
            <w:tcW w:w="2311" w:type="dxa"/>
          </w:tcPr>
          <w:p w14:paraId="66A63FEE" w14:textId="77777777" w:rsidR="000C4265" w:rsidRPr="00BE324D" w:rsidRDefault="000C4265"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12EF8AD2" w14:textId="77777777" w:rsidR="000C4265" w:rsidRPr="00BE324D" w:rsidRDefault="000C4265"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0AAD4959" w14:textId="77777777" w:rsidR="000C4265" w:rsidRPr="00BE324D" w:rsidRDefault="000C4265"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0C4265" w:rsidRPr="00BE324D" w14:paraId="3EFA9746" w14:textId="77777777" w:rsidTr="008357F1">
        <w:tc>
          <w:tcPr>
            <w:tcW w:w="2310" w:type="dxa"/>
          </w:tcPr>
          <w:p w14:paraId="1951E838" w14:textId="19C4E4B2"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Range(1-2)</w:t>
            </w:r>
          </w:p>
        </w:tc>
        <w:tc>
          <w:tcPr>
            <w:tcW w:w="2311" w:type="dxa"/>
          </w:tcPr>
          <w:p w14:paraId="76466476" w14:textId="4EC7F515"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3</w:t>
            </w:r>
          </w:p>
        </w:tc>
        <w:tc>
          <w:tcPr>
            <w:tcW w:w="2311" w:type="dxa"/>
          </w:tcPr>
          <w:p w14:paraId="058904F2" w14:textId="30EBF10B"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20.00</w:t>
            </w:r>
          </w:p>
        </w:tc>
        <w:tc>
          <w:tcPr>
            <w:tcW w:w="2311" w:type="dxa"/>
          </w:tcPr>
          <w:p w14:paraId="748F77FA" w14:textId="48FD77F2"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20.00</w:t>
            </w:r>
          </w:p>
        </w:tc>
      </w:tr>
      <w:tr w:rsidR="000C4265" w:rsidRPr="00BE324D" w14:paraId="62E98DB2" w14:textId="77777777" w:rsidTr="008357F1">
        <w:tc>
          <w:tcPr>
            <w:tcW w:w="2310" w:type="dxa"/>
          </w:tcPr>
          <w:p w14:paraId="2E8A302C" w14:textId="1DC50408"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None</w:t>
            </w:r>
          </w:p>
        </w:tc>
        <w:tc>
          <w:tcPr>
            <w:tcW w:w="2311" w:type="dxa"/>
          </w:tcPr>
          <w:p w14:paraId="0666D65D" w14:textId="187D2CAE"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12</w:t>
            </w:r>
          </w:p>
        </w:tc>
        <w:tc>
          <w:tcPr>
            <w:tcW w:w="2311" w:type="dxa"/>
          </w:tcPr>
          <w:p w14:paraId="323A611D" w14:textId="7C986085"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80.00</w:t>
            </w:r>
          </w:p>
        </w:tc>
        <w:tc>
          <w:tcPr>
            <w:tcW w:w="2311" w:type="dxa"/>
          </w:tcPr>
          <w:p w14:paraId="04AC5946" w14:textId="77777777" w:rsidR="000C4265" w:rsidRPr="00BE324D" w:rsidRDefault="000C4265" w:rsidP="008357F1">
            <w:pPr>
              <w:rPr>
                <w:rFonts w:ascii="Times New Roman" w:hAnsi="Times New Roman" w:cs="Times New Roman"/>
                <w:sz w:val="24"/>
                <w:szCs w:val="24"/>
              </w:rPr>
            </w:pPr>
            <w:r>
              <w:rPr>
                <w:rFonts w:ascii="Times New Roman" w:hAnsi="Times New Roman" w:cs="Times New Roman"/>
                <w:sz w:val="24"/>
                <w:szCs w:val="24"/>
              </w:rPr>
              <w:t>100.00</w:t>
            </w:r>
          </w:p>
        </w:tc>
      </w:tr>
      <w:tr w:rsidR="000C4265" w:rsidRPr="00BE324D" w14:paraId="431E7B0E" w14:textId="77777777" w:rsidTr="008357F1">
        <w:tc>
          <w:tcPr>
            <w:tcW w:w="2310" w:type="dxa"/>
          </w:tcPr>
          <w:p w14:paraId="34EDD981" w14:textId="77777777" w:rsidR="000C4265" w:rsidRPr="00BE324D" w:rsidRDefault="000C4265"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23BDFCA9" w14:textId="77777777" w:rsidR="000C4265" w:rsidRPr="00BE324D" w:rsidRDefault="000C4265"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4A92AE38" w14:textId="77777777" w:rsidR="000C4265" w:rsidRPr="00BE324D" w:rsidRDefault="000C4265"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7832777A" w14:textId="77777777" w:rsidR="000C4265" w:rsidRPr="00BE324D" w:rsidRDefault="000C4265" w:rsidP="008357F1">
            <w:pPr>
              <w:rPr>
                <w:rFonts w:ascii="Times New Roman" w:hAnsi="Times New Roman" w:cs="Times New Roman"/>
                <w:sz w:val="24"/>
                <w:szCs w:val="24"/>
              </w:rPr>
            </w:pPr>
          </w:p>
        </w:tc>
      </w:tr>
    </w:tbl>
    <w:p w14:paraId="7600494E" w14:textId="56C99251" w:rsidR="007D16B4" w:rsidRPr="00A13C00" w:rsidRDefault="007D16B4" w:rsidP="007D16B4">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BMI of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Pr="00A13C00">
        <w:rPr>
          <w:rFonts w:ascii="Times New Roman" w:hAnsi="Times New Roman" w:cs="Times New Roman"/>
          <w:sz w:val="24"/>
          <w:szCs w:val="24"/>
        </w:rPr>
        <w:t>2023.</w:t>
      </w:r>
    </w:p>
    <w:p w14:paraId="6EF367D7" w14:textId="77777777" w:rsidR="00CB0B24" w:rsidRPr="00A13C00" w:rsidRDefault="00CB0B24" w:rsidP="00516AF7">
      <w:pPr>
        <w:pStyle w:val="Heading2"/>
        <w:rPr>
          <w:rFonts w:ascii="Times New Roman" w:eastAsia="Times New Roman" w:hAnsi="Times New Roman"/>
          <w:b/>
          <w:bCs/>
          <w:color w:val="auto"/>
          <w:sz w:val="24"/>
          <w:szCs w:val="24"/>
          <w:lang w:val="en-GB" w:eastAsia="en-GB"/>
        </w:rPr>
      </w:pPr>
      <w:bookmarkStart w:id="158" w:name="_Toc144316233"/>
      <w:r w:rsidRPr="003331D2">
        <w:rPr>
          <w:rFonts w:ascii="Times New Roman" w:hAnsi="Times New Roman"/>
          <w:b/>
          <w:color w:val="auto"/>
          <w:sz w:val="24"/>
          <w:szCs w:val="24"/>
          <w:lang w:val="en-GB"/>
        </w:rPr>
        <w:lastRenderedPageBreak/>
        <w:t>4.1.5.4 Comorbidities of mother’s who developed wound infection after C-section</w:t>
      </w:r>
      <w:bookmarkEnd w:id="158"/>
      <w:r w:rsidRPr="00A13C00">
        <w:rPr>
          <w:rFonts w:ascii="Times New Roman" w:eastAsia="Times New Roman" w:hAnsi="Times New Roman"/>
          <w:b/>
          <w:bCs/>
          <w:color w:val="auto"/>
          <w:sz w:val="24"/>
          <w:szCs w:val="24"/>
          <w:lang w:val="en-GB" w:eastAsia="en-GB"/>
        </w:rPr>
        <w:t xml:space="preserve"> </w:t>
      </w:r>
    </w:p>
    <w:p w14:paraId="2381D4AF" w14:textId="352782CA" w:rsidR="004548F9" w:rsidRPr="00A13C00" w:rsidRDefault="00CB0B24" w:rsidP="00516AF7">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 xml:space="preserve">Basing on the descriptive analysis of the risk factors information by comorbidities of C-section to the mothers who developed wound infection after C-section at kibogora level two teaching hospital. Results show that the majority with 86.67% has no history of comorbidities </w:t>
      </w:r>
      <w:r w:rsidR="00EE0D24" w:rsidRPr="00A13C00">
        <w:rPr>
          <w:rFonts w:ascii="Times New Roman" w:eastAsia="Times New Roman" w:hAnsi="Times New Roman" w:cs="Times New Roman"/>
          <w:bCs/>
          <w:sz w:val="24"/>
          <w:szCs w:val="24"/>
          <w:lang w:val="en-GB" w:eastAsia="en-GB"/>
        </w:rPr>
        <w:t xml:space="preserve">while diabetic with </w:t>
      </w:r>
      <w:r w:rsidRPr="00A13C00">
        <w:rPr>
          <w:rFonts w:ascii="Times New Roman" w:eastAsia="Times New Roman" w:hAnsi="Times New Roman" w:cs="Times New Roman"/>
          <w:bCs/>
          <w:sz w:val="24"/>
          <w:szCs w:val="24"/>
          <w:lang w:val="en-GB" w:eastAsia="en-GB"/>
        </w:rPr>
        <w:t>6.67%</w:t>
      </w:r>
      <w:r w:rsidR="00EE0D24" w:rsidRPr="00A13C00">
        <w:rPr>
          <w:rFonts w:ascii="Times New Roman" w:eastAsia="Times New Roman" w:hAnsi="Times New Roman" w:cs="Times New Roman"/>
          <w:bCs/>
          <w:sz w:val="24"/>
          <w:szCs w:val="24"/>
          <w:lang w:val="en-GB" w:eastAsia="en-GB"/>
        </w:rPr>
        <w:t xml:space="preserve"> and hypertensive with </w:t>
      </w:r>
      <w:r w:rsidRPr="00A13C00">
        <w:rPr>
          <w:rFonts w:ascii="Times New Roman" w:eastAsia="Times New Roman" w:hAnsi="Times New Roman" w:cs="Times New Roman"/>
          <w:bCs/>
          <w:sz w:val="24"/>
          <w:szCs w:val="24"/>
          <w:lang w:val="en-GB" w:eastAsia="en-GB"/>
        </w:rPr>
        <w:t>6.67%</w:t>
      </w:r>
    </w:p>
    <w:p w14:paraId="25C5F20B" w14:textId="6F1F07A3" w:rsidR="007D16B4" w:rsidRPr="001F1D52" w:rsidRDefault="001F1D52" w:rsidP="001F1D52">
      <w:pPr>
        <w:pStyle w:val="Caption"/>
        <w:rPr>
          <w:rFonts w:ascii="Times New Roman" w:hAnsi="Times New Roman" w:cs="Times New Roman"/>
          <w:color w:val="000000" w:themeColor="text1"/>
          <w:sz w:val="24"/>
          <w:szCs w:val="24"/>
        </w:rPr>
      </w:pPr>
      <w:bookmarkStart w:id="159" w:name="_Toc148622326"/>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Comorbidities of mother’s who developed wound infection after C-section at Kibogora level two teaching hospital</w:t>
      </w:r>
      <w:bookmarkEnd w:id="159"/>
    </w:p>
    <w:tbl>
      <w:tblPr>
        <w:tblStyle w:val="TableGrid"/>
        <w:tblW w:w="0" w:type="auto"/>
        <w:tblLook w:val="04A0" w:firstRow="1" w:lastRow="0" w:firstColumn="1" w:lastColumn="0" w:noHBand="0" w:noVBand="1"/>
      </w:tblPr>
      <w:tblGrid>
        <w:gridCol w:w="2277"/>
        <w:gridCol w:w="2240"/>
        <w:gridCol w:w="2253"/>
        <w:gridCol w:w="2247"/>
      </w:tblGrid>
      <w:tr w:rsidR="00101776" w:rsidRPr="00BE324D" w14:paraId="74C298DE" w14:textId="77777777" w:rsidTr="008357F1">
        <w:trPr>
          <w:trHeight w:val="276"/>
        </w:trPr>
        <w:tc>
          <w:tcPr>
            <w:tcW w:w="2310" w:type="dxa"/>
          </w:tcPr>
          <w:p w14:paraId="5EA6958C" w14:textId="1CF95815" w:rsidR="00101776" w:rsidRPr="00BE324D" w:rsidRDefault="00101776" w:rsidP="008357F1">
            <w:pPr>
              <w:rPr>
                <w:rFonts w:ascii="Times New Roman" w:hAnsi="Times New Roman" w:cs="Times New Roman"/>
                <w:b/>
                <w:sz w:val="24"/>
                <w:szCs w:val="24"/>
              </w:rPr>
            </w:pPr>
            <w:r>
              <w:rPr>
                <w:rFonts w:ascii="Times New Roman" w:hAnsi="Times New Roman" w:cs="Times New Roman"/>
                <w:b/>
                <w:sz w:val="24"/>
                <w:szCs w:val="24"/>
              </w:rPr>
              <w:t>Comorbidity</w:t>
            </w:r>
          </w:p>
        </w:tc>
        <w:tc>
          <w:tcPr>
            <w:tcW w:w="2311" w:type="dxa"/>
          </w:tcPr>
          <w:p w14:paraId="37C3F300"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734E2A5A"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18BBB95B"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101776" w:rsidRPr="00BE324D" w14:paraId="4B28442F" w14:textId="77777777" w:rsidTr="008357F1">
        <w:trPr>
          <w:trHeight w:val="276"/>
        </w:trPr>
        <w:tc>
          <w:tcPr>
            <w:tcW w:w="2310" w:type="dxa"/>
          </w:tcPr>
          <w:p w14:paraId="686F816B" w14:textId="5DAF105C"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None</w:t>
            </w:r>
          </w:p>
        </w:tc>
        <w:tc>
          <w:tcPr>
            <w:tcW w:w="2311" w:type="dxa"/>
          </w:tcPr>
          <w:p w14:paraId="18C4E0FB" w14:textId="610C6A04"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13</w:t>
            </w:r>
          </w:p>
        </w:tc>
        <w:tc>
          <w:tcPr>
            <w:tcW w:w="2311" w:type="dxa"/>
          </w:tcPr>
          <w:p w14:paraId="53F7C15E" w14:textId="6297DE33"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86.67</w:t>
            </w:r>
          </w:p>
        </w:tc>
        <w:tc>
          <w:tcPr>
            <w:tcW w:w="2311" w:type="dxa"/>
          </w:tcPr>
          <w:p w14:paraId="62C2183A" w14:textId="6C0D4C39"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86.67</w:t>
            </w:r>
          </w:p>
        </w:tc>
      </w:tr>
      <w:tr w:rsidR="00101776" w:rsidRPr="00BE324D" w14:paraId="74ED741E" w14:textId="77777777" w:rsidTr="008357F1">
        <w:trPr>
          <w:trHeight w:val="276"/>
        </w:trPr>
        <w:tc>
          <w:tcPr>
            <w:tcW w:w="2310" w:type="dxa"/>
          </w:tcPr>
          <w:p w14:paraId="62CC941E" w14:textId="281981E8"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Diabetes</w:t>
            </w:r>
          </w:p>
        </w:tc>
        <w:tc>
          <w:tcPr>
            <w:tcW w:w="2311" w:type="dxa"/>
          </w:tcPr>
          <w:p w14:paraId="5D5B22F4" w14:textId="6D501FF1"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0C58E59A" w14:textId="27F389D9"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6.67</w:t>
            </w:r>
          </w:p>
        </w:tc>
        <w:tc>
          <w:tcPr>
            <w:tcW w:w="2311" w:type="dxa"/>
          </w:tcPr>
          <w:p w14:paraId="496CFB31" w14:textId="7F5F1226"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93</w:t>
            </w:r>
            <w:r w:rsidR="00101776">
              <w:rPr>
                <w:rFonts w:ascii="Times New Roman" w:hAnsi="Times New Roman" w:cs="Times New Roman"/>
                <w:sz w:val="24"/>
                <w:szCs w:val="24"/>
              </w:rPr>
              <w:t>.33</w:t>
            </w:r>
          </w:p>
        </w:tc>
      </w:tr>
      <w:tr w:rsidR="00101776" w:rsidRPr="00BE324D" w14:paraId="520370E9" w14:textId="77777777" w:rsidTr="008357F1">
        <w:trPr>
          <w:trHeight w:val="276"/>
        </w:trPr>
        <w:tc>
          <w:tcPr>
            <w:tcW w:w="2310" w:type="dxa"/>
          </w:tcPr>
          <w:p w14:paraId="548CA3A0" w14:textId="0FB795CF"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High Blood Pressure/HTN</w:t>
            </w:r>
          </w:p>
        </w:tc>
        <w:tc>
          <w:tcPr>
            <w:tcW w:w="2311" w:type="dxa"/>
          </w:tcPr>
          <w:p w14:paraId="326E0D5D" w14:textId="03272BE5"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1</w:t>
            </w:r>
          </w:p>
        </w:tc>
        <w:tc>
          <w:tcPr>
            <w:tcW w:w="2311" w:type="dxa"/>
          </w:tcPr>
          <w:p w14:paraId="43037344" w14:textId="1287CD7F"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6</w:t>
            </w:r>
            <w:r w:rsidR="00101776">
              <w:rPr>
                <w:rFonts w:ascii="Times New Roman" w:hAnsi="Times New Roman" w:cs="Times New Roman"/>
                <w:sz w:val="24"/>
                <w:szCs w:val="24"/>
              </w:rPr>
              <w:t>.67</w:t>
            </w:r>
          </w:p>
        </w:tc>
        <w:tc>
          <w:tcPr>
            <w:tcW w:w="2311" w:type="dxa"/>
          </w:tcPr>
          <w:p w14:paraId="7669C04E"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100.00</w:t>
            </w:r>
          </w:p>
        </w:tc>
      </w:tr>
      <w:tr w:rsidR="00101776" w:rsidRPr="00BE324D" w14:paraId="42FBCB4B" w14:textId="77777777" w:rsidTr="008357F1">
        <w:trPr>
          <w:trHeight w:val="276"/>
        </w:trPr>
        <w:tc>
          <w:tcPr>
            <w:tcW w:w="2310" w:type="dxa"/>
          </w:tcPr>
          <w:p w14:paraId="690F8F28"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14F3DCAF"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6A65CF4F"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5ECEEA35" w14:textId="77777777" w:rsidR="00101776" w:rsidRPr="00BE324D" w:rsidRDefault="00101776" w:rsidP="008357F1">
            <w:pPr>
              <w:rPr>
                <w:rFonts w:ascii="Times New Roman" w:hAnsi="Times New Roman" w:cs="Times New Roman"/>
                <w:sz w:val="24"/>
                <w:szCs w:val="24"/>
              </w:rPr>
            </w:pPr>
          </w:p>
        </w:tc>
      </w:tr>
    </w:tbl>
    <w:p w14:paraId="303F5BA9" w14:textId="0E27F1F6" w:rsidR="004548F9" w:rsidRPr="00A13C00" w:rsidRDefault="007D16B4" w:rsidP="004548F9">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comorbidities of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Pr="00A13C00">
        <w:rPr>
          <w:rFonts w:ascii="Times New Roman" w:hAnsi="Times New Roman" w:cs="Times New Roman"/>
          <w:sz w:val="24"/>
          <w:szCs w:val="24"/>
        </w:rPr>
        <w:t>2023.</w:t>
      </w:r>
    </w:p>
    <w:p w14:paraId="09AC217D" w14:textId="77777777" w:rsidR="00EE0D24" w:rsidRPr="00A13C00" w:rsidRDefault="00EE0D24" w:rsidP="00516AF7">
      <w:pPr>
        <w:pStyle w:val="Heading2"/>
        <w:rPr>
          <w:rFonts w:ascii="Times New Roman" w:eastAsia="Times New Roman" w:hAnsi="Times New Roman"/>
          <w:b/>
          <w:bCs/>
          <w:color w:val="auto"/>
          <w:lang w:val="en-GB" w:eastAsia="en-GB"/>
        </w:rPr>
      </w:pPr>
      <w:bookmarkStart w:id="160" w:name="_Toc144316234"/>
      <w:r w:rsidRPr="003331D2">
        <w:rPr>
          <w:rFonts w:ascii="Times New Roman" w:hAnsi="Times New Roman"/>
          <w:b/>
          <w:color w:val="auto"/>
          <w:lang w:val="en-GB"/>
        </w:rPr>
        <w:t>4.1.5.5 Time for rupture of membrane to the mothers who developed wound infection after C-section</w:t>
      </w:r>
      <w:bookmarkEnd w:id="160"/>
      <w:r w:rsidRPr="00A13C00">
        <w:rPr>
          <w:rFonts w:ascii="Times New Roman" w:eastAsia="Times New Roman" w:hAnsi="Times New Roman"/>
          <w:b/>
          <w:bCs/>
          <w:color w:val="auto"/>
          <w:lang w:val="en-GB" w:eastAsia="en-GB"/>
        </w:rPr>
        <w:t xml:space="preserve"> </w:t>
      </w:r>
    </w:p>
    <w:p w14:paraId="2B8D80A5" w14:textId="77777777" w:rsidR="00EE0D24" w:rsidRDefault="00EE0D24" w:rsidP="00EE0D24">
      <w:pPr>
        <w:tabs>
          <w:tab w:val="left" w:pos="2490"/>
        </w:tabs>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Basing on the descriptive analysis of the risk fact</w:t>
      </w:r>
      <w:r w:rsidR="00C032A6" w:rsidRPr="00A13C00">
        <w:rPr>
          <w:rFonts w:ascii="Times New Roman" w:eastAsia="Times New Roman" w:hAnsi="Times New Roman" w:cs="Times New Roman"/>
          <w:bCs/>
          <w:sz w:val="24"/>
          <w:szCs w:val="24"/>
          <w:lang w:val="en-GB" w:eastAsia="en-GB"/>
        </w:rPr>
        <w:t xml:space="preserve">ors information by rupture of membrane </w:t>
      </w:r>
      <w:r w:rsidRPr="00A13C00">
        <w:rPr>
          <w:rFonts w:ascii="Times New Roman" w:eastAsia="Times New Roman" w:hAnsi="Times New Roman" w:cs="Times New Roman"/>
          <w:bCs/>
          <w:sz w:val="24"/>
          <w:szCs w:val="24"/>
          <w:lang w:val="en-GB" w:eastAsia="en-GB"/>
        </w:rPr>
        <w:t>to the mothers who developed wound infection after C-section at kibogora level two teaching hospital. Results show that the majority</w:t>
      </w:r>
      <w:r w:rsidR="008C1AD7" w:rsidRPr="00A13C00">
        <w:rPr>
          <w:rFonts w:ascii="Times New Roman" w:eastAsia="Times New Roman" w:hAnsi="Times New Roman" w:cs="Times New Roman"/>
          <w:bCs/>
          <w:sz w:val="24"/>
          <w:szCs w:val="24"/>
          <w:lang w:val="en-GB" w:eastAsia="en-GB"/>
        </w:rPr>
        <w:t xml:space="preserve"> between 6-8 hours</w:t>
      </w:r>
      <w:r w:rsidRPr="00A13C00">
        <w:rPr>
          <w:rFonts w:ascii="Times New Roman" w:eastAsia="Times New Roman" w:hAnsi="Times New Roman" w:cs="Times New Roman"/>
          <w:bCs/>
          <w:sz w:val="24"/>
          <w:szCs w:val="24"/>
          <w:lang w:val="en-GB" w:eastAsia="en-GB"/>
        </w:rPr>
        <w:t xml:space="preserve"> with 60% </w:t>
      </w:r>
      <w:r w:rsidR="008C1AD7" w:rsidRPr="00A13C00">
        <w:rPr>
          <w:rFonts w:ascii="Times New Roman" w:eastAsia="Times New Roman" w:hAnsi="Times New Roman" w:cs="Times New Roman"/>
          <w:bCs/>
          <w:sz w:val="24"/>
          <w:szCs w:val="24"/>
          <w:lang w:val="en-GB" w:eastAsia="en-GB"/>
        </w:rPr>
        <w:t>above 8 hours with 40%.</w:t>
      </w:r>
    </w:p>
    <w:p w14:paraId="6FA13F5F" w14:textId="753A2E12" w:rsidR="00101776" w:rsidRPr="001F1D52" w:rsidRDefault="001F1D52" w:rsidP="001F1D52">
      <w:pPr>
        <w:pStyle w:val="Caption"/>
        <w:rPr>
          <w:rFonts w:ascii="Times New Roman" w:hAnsi="Times New Roman" w:cs="Times New Roman"/>
          <w:color w:val="000000" w:themeColor="text1"/>
          <w:sz w:val="24"/>
          <w:szCs w:val="24"/>
        </w:rPr>
      </w:pPr>
      <w:bookmarkStart w:id="161" w:name="_Toc148622327"/>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Time for rupture of membrane to the mothers who developed wound infection after C-section at Kibogora level two teaching hospital</w:t>
      </w:r>
      <w:bookmarkEnd w:id="161"/>
    </w:p>
    <w:tbl>
      <w:tblPr>
        <w:tblStyle w:val="TableGrid"/>
        <w:tblW w:w="0" w:type="auto"/>
        <w:tblLook w:val="04A0" w:firstRow="1" w:lastRow="0" w:firstColumn="1" w:lastColumn="0" w:noHBand="0" w:noVBand="1"/>
      </w:tblPr>
      <w:tblGrid>
        <w:gridCol w:w="2268"/>
        <w:gridCol w:w="2243"/>
        <w:gridCol w:w="2256"/>
        <w:gridCol w:w="2250"/>
      </w:tblGrid>
      <w:tr w:rsidR="00101776" w:rsidRPr="00BE324D" w14:paraId="71B4C403" w14:textId="77777777" w:rsidTr="008357F1">
        <w:tc>
          <w:tcPr>
            <w:tcW w:w="2310" w:type="dxa"/>
          </w:tcPr>
          <w:p w14:paraId="31B09A31" w14:textId="3A0C7654" w:rsidR="00101776" w:rsidRPr="00BE324D" w:rsidRDefault="00B642C8" w:rsidP="008357F1">
            <w:pPr>
              <w:rPr>
                <w:rFonts w:ascii="Times New Roman" w:hAnsi="Times New Roman" w:cs="Times New Roman"/>
                <w:b/>
                <w:sz w:val="24"/>
                <w:szCs w:val="24"/>
              </w:rPr>
            </w:pPr>
            <w:r>
              <w:rPr>
                <w:rFonts w:ascii="Times New Roman" w:hAnsi="Times New Roman" w:cs="Times New Roman"/>
                <w:b/>
                <w:sz w:val="24"/>
                <w:szCs w:val="24"/>
              </w:rPr>
              <w:t>Time for Repture of membrane</w:t>
            </w:r>
          </w:p>
        </w:tc>
        <w:tc>
          <w:tcPr>
            <w:tcW w:w="2311" w:type="dxa"/>
          </w:tcPr>
          <w:p w14:paraId="5F180E49"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38E8E11C"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5910B9CD"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101776" w:rsidRPr="00BE324D" w14:paraId="417C5A97" w14:textId="77777777" w:rsidTr="008357F1">
        <w:tc>
          <w:tcPr>
            <w:tcW w:w="2310" w:type="dxa"/>
          </w:tcPr>
          <w:p w14:paraId="3ED09F6D" w14:textId="6EF4B04B"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Between 6-8 hours</w:t>
            </w:r>
          </w:p>
        </w:tc>
        <w:tc>
          <w:tcPr>
            <w:tcW w:w="2311" w:type="dxa"/>
          </w:tcPr>
          <w:p w14:paraId="6480E7A5" w14:textId="6DC06B13"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9</w:t>
            </w:r>
          </w:p>
        </w:tc>
        <w:tc>
          <w:tcPr>
            <w:tcW w:w="2311" w:type="dxa"/>
          </w:tcPr>
          <w:p w14:paraId="404396FC" w14:textId="0C1ABCC8"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6</w:t>
            </w:r>
            <w:r w:rsidR="00101776">
              <w:rPr>
                <w:rFonts w:ascii="Times New Roman" w:hAnsi="Times New Roman" w:cs="Times New Roman"/>
                <w:sz w:val="24"/>
                <w:szCs w:val="24"/>
              </w:rPr>
              <w:t>0.00</w:t>
            </w:r>
          </w:p>
        </w:tc>
        <w:tc>
          <w:tcPr>
            <w:tcW w:w="2311" w:type="dxa"/>
          </w:tcPr>
          <w:p w14:paraId="7C04068D"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20.00</w:t>
            </w:r>
          </w:p>
        </w:tc>
      </w:tr>
      <w:tr w:rsidR="00101776" w:rsidRPr="00BE324D" w14:paraId="146079FA" w14:textId="77777777" w:rsidTr="008357F1">
        <w:tc>
          <w:tcPr>
            <w:tcW w:w="2310" w:type="dxa"/>
          </w:tcPr>
          <w:p w14:paraId="5AAC2700" w14:textId="1EFD12A1"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Above 8 hours</w:t>
            </w:r>
          </w:p>
        </w:tc>
        <w:tc>
          <w:tcPr>
            <w:tcW w:w="2311" w:type="dxa"/>
          </w:tcPr>
          <w:p w14:paraId="1961042B" w14:textId="09D8A7C6"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6</w:t>
            </w:r>
          </w:p>
        </w:tc>
        <w:tc>
          <w:tcPr>
            <w:tcW w:w="2311" w:type="dxa"/>
          </w:tcPr>
          <w:p w14:paraId="39E99EF1" w14:textId="538A6380"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4</w:t>
            </w:r>
            <w:r w:rsidR="00101776">
              <w:rPr>
                <w:rFonts w:ascii="Times New Roman" w:hAnsi="Times New Roman" w:cs="Times New Roman"/>
                <w:sz w:val="24"/>
                <w:szCs w:val="24"/>
              </w:rPr>
              <w:t>0.00</w:t>
            </w:r>
          </w:p>
        </w:tc>
        <w:tc>
          <w:tcPr>
            <w:tcW w:w="2311" w:type="dxa"/>
          </w:tcPr>
          <w:p w14:paraId="52835BAA"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100.00</w:t>
            </w:r>
          </w:p>
        </w:tc>
      </w:tr>
      <w:tr w:rsidR="00101776" w:rsidRPr="00BE324D" w14:paraId="1C9F2389" w14:textId="77777777" w:rsidTr="008357F1">
        <w:tc>
          <w:tcPr>
            <w:tcW w:w="2310" w:type="dxa"/>
          </w:tcPr>
          <w:p w14:paraId="543430E7"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7144F9E3"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7E336FD9"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1656D7BD" w14:textId="77777777" w:rsidR="00101776" w:rsidRPr="00BE324D" w:rsidRDefault="00101776" w:rsidP="008357F1">
            <w:pPr>
              <w:rPr>
                <w:rFonts w:ascii="Times New Roman" w:hAnsi="Times New Roman" w:cs="Times New Roman"/>
                <w:sz w:val="24"/>
                <w:szCs w:val="24"/>
              </w:rPr>
            </w:pPr>
          </w:p>
        </w:tc>
      </w:tr>
    </w:tbl>
    <w:p w14:paraId="4885DAB7" w14:textId="4213EAEA" w:rsidR="00F504F5" w:rsidRPr="00A13C00" w:rsidRDefault="007D16B4" w:rsidP="004548F9">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w:t>
      </w:r>
      <w:r w:rsidR="00FC03C0" w:rsidRPr="00A13C00">
        <w:rPr>
          <w:rFonts w:ascii="Times New Roman" w:hAnsi="Times New Roman" w:cs="Times New Roman"/>
          <w:sz w:val="24"/>
          <w:szCs w:val="24"/>
        </w:rPr>
        <w:t>time for rupture of membrane to the</w:t>
      </w:r>
      <w:r w:rsidRPr="00A13C00">
        <w:rPr>
          <w:rFonts w:ascii="Times New Roman" w:hAnsi="Times New Roman" w:cs="Times New Roman"/>
          <w:sz w:val="24"/>
          <w:szCs w:val="24"/>
        </w:rPr>
        <w:t xml:space="preserve">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Pr="00A13C00">
        <w:rPr>
          <w:rFonts w:ascii="Times New Roman" w:hAnsi="Times New Roman" w:cs="Times New Roman"/>
          <w:sz w:val="24"/>
          <w:szCs w:val="24"/>
        </w:rPr>
        <w:t>2023.</w:t>
      </w:r>
    </w:p>
    <w:p w14:paraId="5DE91F49" w14:textId="77777777" w:rsidR="0022296B" w:rsidRPr="00A13C00" w:rsidRDefault="0022296B" w:rsidP="00516AF7">
      <w:pPr>
        <w:pStyle w:val="Heading2"/>
        <w:rPr>
          <w:rFonts w:ascii="Times New Roman" w:eastAsia="Times New Roman" w:hAnsi="Times New Roman"/>
          <w:b/>
          <w:bCs/>
          <w:color w:val="auto"/>
          <w:sz w:val="24"/>
          <w:szCs w:val="24"/>
          <w:lang w:val="en-GB" w:eastAsia="en-GB"/>
        </w:rPr>
      </w:pPr>
      <w:bookmarkStart w:id="162" w:name="_Toc144316235"/>
      <w:r w:rsidRPr="003331D2">
        <w:rPr>
          <w:rFonts w:ascii="Times New Roman" w:hAnsi="Times New Roman"/>
          <w:b/>
          <w:color w:val="auto"/>
          <w:sz w:val="24"/>
          <w:szCs w:val="24"/>
          <w:lang w:val="en-GB"/>
        </w:rPr>
        <w:t>4.1.5.6 Period of labor/C-section to the mothers who developed wound infection after C-section</w:t>
      </w:r>
      <w:bookmarkEnd w:id="162"/>
      <w:r w:rsidRPr="00A13C00">
        <w:rPr>
          <w:rFonts w:ascii="Times New Roman" w:eastAsia="Times New Roman" w:hAnsi="Times New Roman"/>
          <w:b/>
          <w:bCs/>
          <w:color w:val="auto"/>
          <w:sz w:val="24"/>
          <w:szCs w:val="24"/>
          <w:lang w:val="en-GB" w:eastAsia="en-GB"/>
        </w:rPr>
        <w:t xml:space="preserve"> </w:t>
      </w:r>
    </w:p>
    <w:p w14:paraId="242B6161" w14:textId="77777777" w:rsidR="00135228" w:rsidRDefault="0022296B" w:rsidP="0022296B">
      <w:pPr>
        <w:tabs>
          <w:tab w:val="left" w:pos="2490"/>
        </w:tabs>
        <w:spacing w:line="360" w:lineRule="auto"/>
        <w:jc w:val="both"/>
        <w:rPr>
          <w:rFonts w:ascii="Times New Roman" w:hAnsi="Times New Roman" w:cs="Times New Roman"/>
          <w:b/>
          <w:sz w:val="24"/>
          <w:szCs w:val="24"/>
        </w:rPr>
      </w:pPr>
      <w:r w:rsidRPr="00A13C00">
        <w:rPr>
          <w:rFonts w:ascii="Times New Roman" w:eastAsia="Times New Roman" w:hAnsi="Times New Roman" w:cs="Times New Roman"/>
          <w:bCs/>
          <w:sz w:val="24"/>
          <w:szCs w:val="24"/>
          <w:lang w:val="en-GB" w:eastAsia="en-GB"/>
        </w:rPr>
        <w:t>Basing on the descriptive analysis of the risk factors information by period of labor/C-section to the mothers who developed wound infection after C-section at kibogora level two teaching hospital. Results show that the majority between 1-2 hours with 80% above 2 hours with 20%.</w:t>
      </w:r>
      <w:r w:rsidR="005753CE" w:rsidRPr="00A13C00">
        <w:rPr>
          <w:rFonts w:ascii="Times New Roman" w:hAnsi="Times New Roman" w:cs="Times New Roman"/>
          <w:b/>
          <w:sz w:val="24"/>
          <w:szCs w:val="24"/>
        </w:rPr>
        <w:t xml:space="preserve"> </w:t>
      </w:r>
    </w:p>
    <w:p w14:paraId="621F8CC1" w14:textId="77777777" w:rsidR="00B642C8" w:rsidRPr="00A13C00" w:rsidRDefault="00B642C8" w:rsidP="0022296B">
      <w:pPr>
        <w:tabs>
          <w:tab w:val="left" w:pos="2490"/>
        </w:tabs>
        <w:spacing w:line="360" w:lineRule="auto"/>
        <w:jc w:val="both"/>
        <w:rPr>
          <w:rFonts w:ascii="Times New Roman" w:hAnsi="Times New Roman" w:cs="Times New Roman"/>
          <w:b/>
          <w:sz w:val="24"/>
          <w:szCs w:val="24"/>
        </w:rPr>
      </w:pPr>
    </w:p>
    <w:p w14:paraId="7B26A4DA" w14:textId="4B48B214" w:rsidR="00101776" w:rsidRPr="001F1D52" w:rsidRDefault="001F1D52" w:rsidP="001F1D52">
      <w:pPr>
        <w:pStyle w:val="Caption"/>
        <w:rPr>
          <w:rFonts w:ascii="Times New Roman" w:hAnsi="Times New Roman" w:cs="Times New Roman"/>
          <w:b w:val="0"/>
          <w:color w:val="000000" w:themeColor="text1"/>
          <w:sz w:val="24"/>
          <w:szCs w:val="24"/>
        </w:rPr>
      </w:pPr>
      <w:bookmarkStart w:id="163" w:name="_Toc148622328"/>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11</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Period of labor/C-section to the mothers who developed wound infection after C-section at Kibogora level two teaching hospital.</w:t>
      </w:r>
      <w:bookmarkEnd w:id="163"/>
    </w:p>
    <w:tbl>
      <w:tblPr>
        <w:tblStyle w:val="TableGrid"/>
        <w:tblW w:w="0" w:type="auto"/>
        <w:tblLook w:val="04A0" w:firstRow="1" w:lastRow="0" w:firstColumn="1" w:lastColumn="0" w:noHBand="0" w:noVBand="1"/>
      </w:tblPr>
      <w:tblGrid>
        <w:gridCol w:w="2260"/>
        <w:gridCol w:w="2246"/>
        <w:gridCol w:w="2258"/>
        <w:gridCol w:w="2253"/>
      </w:tblGrid>
      <w:tr w:rsidR="00101776" w:rsidRPr="00BE324D" w14:paraId="30B8D9FB" w14:textId="77777777" w:rsidTr="008357F1">
        <w:tc>
          <w:tcPr>
            <w:tcW w:w="2310" w:type="dxa"/>
          </w:tcPr>
          <w:p w14:paraId="2E95B36A" w14:textId="5C00FC35" w:rsidR="00101776" w:rsidRPr="00BE324D" w:rsidRDefault="00B642C8" w:rsidP="008357F1">
            <w:pPr>
              <w:rPr>
                <w:rFonts w:ascii="Times New Roman" w:hAnsi="Times New Roman" w:cs="Times New Roman"/>
                <w:b/>
                <w:sz w:val="24"/>
                <w:szCs w:val="24"/>
              </w:rPr>
            </w:pPr>
            <w:r>
              <w:rPr>
                <w:rFonts w:ascii="Times New Roman" w:hAnsi="Times New Roman" w:cs="Times New Roman"/>
                <w:b/>
                <w:sz w:val="24"/>
                <w:szCs w:val="24"/>
              </w:rPr>
              <w:lastRenderedPageBreak/>
              <w:t>Period of labor/C-Section</w:t>
            </w:r>
          </w:p>
        </w:tc>
        <w:tc>
          <w:tcPr>
            <w:tcW w:w="2311" w:type="dxa"/>
          </w:tcPr>
          <w:p w14:paraId="4010B99B"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5CAD4FD1"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7FDBDCF7"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101776" w:rsidRPr="00BE324D" w14:paraId="3C6EB46B" w14:textId="77777777" w:rsidTr="008357F1">
        <w:tc>
          <w:tcPr>
            <w:tcW w:w="2310" w:type="dxa"/>
          </w:tcPr>
          <w:p w14:paraId="3E8F3B8A" w14:textId="0BC5CBE6"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Between 1-2 Hours</w:t>
            </w:r>
          </w:p>
        </w:tc>
        <w:tc>
          <w:tcPr>
            <w:tcW w:w="2311" w:type="dxa"/>
          </w:tcPr>
          <w:p w14:paraId="17EBF04E" w14:textId="7D502980"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12</w:t>
            </w:r>
          </w:p>
        </w:tc>
        <w:tc>
          <w:tcPr>
            <w:tcW w:w="2311" w:type="dxa"/>
          </w:tcPr>
          <w:p w14:paraId="516EABA3" w14:textId="114D899B"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8</w:t>
            </w:r>
            <w:r w:rsidR="00101776">
              <w:rPr>
                <w:rFonts w:ascii="Times New Roman" w:hAnsi="Times New Roman" w:cs="Times New Roman"/>
                <w:sz w:val="24"/>
                <w:szCs w:val="24"/>
              </w:rPr>
              <w:t>0.00</w:t>
            </w:r>
          </w:p>
        </w:tc>
        <w:tc>
          <w:tcPr>
            <w:tcW w:w="2311" w:type="dxa"/>
          </w:tcPr>
          <w:p w14:paraId="1DBB7B1C" w14:textId="57C2C9AC"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8</w:t>
            </w:r>
            <w:r w:rsidR="00101776">
              <w:rPr>
                <w:rFonts w:ascii="Times New Roman" w:hAnsi="Times New Roman" w:cs="Times New Roman"/>
                <w:sz w:val="24"/>
                <w:szCs w:val="24"/>
              </w:rPr>
              <w:t>0.00</w:t>
            </w:r>
          </w:p>
        </w:tc>
      </w:tr>
      <w:tr w:rsidR="00101776" w:rsidRPr="00BE324D" w14:paraId="0B5EB4E9" w14:textId="77777777" w:rsidTr="008357F1">
        <w:tc>
          <w:tcPr>
            <w:tcW w:w="2310" w:type="dxa"/>
          </w:tcPr>
          <w:p w14:paraId="7E0C3F24" w14:textId="36873D87"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Above</w:t>
            </w:r>
          </w:p>
        </w:tc>
        <w:tc>
          <w:tcPr>
            <w:tcW w:w="2311" w:type="dxa"/>
          </w:tcPr>
          <w:p w14:paraId="36DF32DA" w14:textId="0754FBF4"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3</w:t>
            </w:r>
          </w:p>
        </w:tc>
        <w:tc>
          <w:tcPr>
            <w:tcW w:w="2311" w:type="dxa"/>
          </w:tcPr>
          <w:p w14:paraId="2BAEA8E4" w14:textId="59A4C115" w:rsidR="00101776" w:rsidRPr="00BE324D" w:rsidRDefault="00B642C8" w:rsidP="008357F1">
            <w:pPr>
              <w:rPr>
                <w:rFonts w:ascii="Times New Roman" w:hAnsi="Times New Roman" w:cs="Times New Roman"/>
                <w:sz w:val="24"/>
                <w:szCs w:val="24"/>
              </w:rPr>
            </w:pPr>
            <w:r>
              <w:rPr>
                <w:rFonts w:ascii="Times New Roman" w:hAnsi="Times New Roman" w:cs="Times New Roman"/>
                <w:sz w:val="24"/>
                <w:szCs w:val="24"/>
              </w:rPr>
              <w:t>2</w:t>
            </w:r>
            <w:r w:rsidR="00101776">
              <w:rPr>
                <w:rFonts w:ascii="Times New Roman" w:hAnsi="Times New Roman" w:cs="Times New Roman"/>
                <w:sz w:val="24"/>
                <w:szCs w:val="24"/>
              </w:rPr>
              <w:t>0.00</w:t>
            </w:r>
          </w:p>
        </w:tc>
        <w:tc>
          <w:tcPr>
            <w:tcW w:w="2311" w:type="dxa"/>
          </w:tcPr>
          <w:p w14:paraId="6692088B"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100.00</w:t>
            </w:r>
          </w:p>
        </w:tc>
      </w:tr>
      <w:tr w:rsidR="00101776" w:rsidRPr="00BE324D" w14:paraId="41C2EC73" w14:textId="77777777" w:rsidTr="008357F1">
        <w:tc>
          <w:tcPr>
            <w:tcW w:w="2310" w:type="dxa"/>
          </w:tcPr>
          <w:p w14:paraId="4B4EFE26"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3078D7CA"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26FB2E03"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0D20E376" w14:textId="77777777" w:rsidR="00101776" w:rsidRPr="00BE324D" w:rsidRDefault="00101776" w:rsidP="008357F1">
            <w:pPr>
              <w:rPr>
                <w:rFonts w:ascii="Times New Roman" w:hAnsi="Times New Roman" w:cs="Times New Roman"/>
                <w:sz w:val="24"/>
                <w:szCs w:val="24"/>
              </w:rPr>
            </w:pPr>
          </w:p>
        </w:tc>
      </w:tr>
    </w:tbl>
    <w:p w14:paraId="33495ACC" w14:textId="44B30720" w:rsidR="0022296B" w:rsidRPr="00A13C00" w:rsidRDefault="00F504F5" w:rsidP="004548F9">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period of labor/ C-section to the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Pr="00A13C00">
        <w:rPr>
          <w:rFonts w:ascii="Times New Roman" w:hAnsi="Times New Roman" w:cs="Times New Roman"/>
          <w:sz w:val="24"/>
          <w:szCs w:val="24"/>
        </w:rPr>
        <w:t>2023.</w:t>
      </w:r>
    </w:p>
    <w:p w14:paraId="6DBB76EB" w14:textId="77777777" w:rsidR="00B4240F" w:rsidRDefault="00B4240F" w:rsidP="00516AF7">
      <w:pPr>
        <w:pStyle w:val="Heading2"/>
        <w:rPr>
          <w:rFonts w:ascii="Times New Roman" w:hAnsi="Times New Roman"/>
          <w:b/>
          <w:color w:val="auto"/>
          <w:sz w:val="24"/>
          <w:szCs w:val="24"/>
          <w:lang w:val="en-GB"/>
        </w:rPr>
      </w:pPr>
      <w:bookmarkStart w:id="164" w:name="_Toc144316236"/>
    </w:p>
    <w:p w14:paraId="7CD770F9" w14:textId="77777777" w:rsidR="0022296B" w:rsidRPr="00A13C00" w:rsidRDefault="0022296B" w:rsidP="00516AF7">
      <w:pPr>
        <w:pStyle w:val="Heading2"/>
        <w:rPr>
          <w:rFonts w:ascii="Times New Roman" w:eastAsia="Times New Roman" w:hAnsi="Times New Roman"/>
          <w:b/>
          <w:bCs/>
          <w:color w:val="auto"/>
          <w:sz w:val="24"/>
          <w:szCs w:val="24"/>
          <w:lang w:val="en-GB" w:eastAsia="en-GB"/>
        </w:rPr>
      </w:pPr>
      <w:r w:rsidRPr="003331D2">
        <w:rPr>
          <w:rFonts w:ascii="Times New Roman" w:hAnsi="Times New Roman"/>
          <w:b/>
          <w:color w:val="auto"/>
          <w:sz w:val="24"/>
          <w:szCs w:val="24"/>
          <w:lang w:val="en-GB"/>
        </w:rPr>
        <w:t>4.1.5.7 Indication for C-section as emergency condition to the mothers who developed wound infection after C-section</w:t>
      </w:r>
      <w:bookmarkEnd w:id="164"/>
      <w:r w:rsidRPr="00A13C00">
        <w:rPr>
          <w:rFonts w:ascii="Times New Roman" w:eastAsia="Times New Roman" w:hAnsi="Times New Roman"/>
          <w:b/>
          <w:bCs/>
          <w:color w:val="auto"/>
          <w:sz w:val="24"/>
          <w:szCs w:val="24"/>
          <w:lang w:val="en-GB" w:eastAsia="en-GB"/>
        </w:rPr>
        <w:t xml:space="preserve"> </w:t>
      </w:r>
    </w:p>
    <w:p w14:paraId="575A6B6E" w14:textId="50B2E67E" w:rsidR="00B4240F" w:rsidRPr="00A13C00" w:rsidRDefault="0022296B" w:rsidP="00FC03C0">
      <w:pPr>
        <w:tabs>
          <w:tab w:val="left" w:pos="2490"/>
        </w:tabs>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 xml:space="preserve">Basing on the descriptive analysis of the risk factors information by of C-section to the mothers who developed wound infection after C-section at kibogora level two teaching hospital. Results show that the majority </w:t>
      </w:r>
      <w:r w:rsidR="00B50298" w:rsidRPr="00A13C00">
        <w:rPr>
          <w:rFonts w:ascii="Times New Roman" w:eastAsia="Times New Roman" w:hAnsi="Times New Roman" w:cs="Times New Roman"/>
          <w:bCs/>
          <w:sz w:val="24"/>
          <w:szCs w:val="24"/>
          <w:lang w:val="en-GB" w:eastAsia="en-GB"/>
        </w:rPr>
        <w:t xml:space="preserve">indication for C-section as emergency condition are malposition/malpresentation equal to 40% and abnormal fetal heart rate </w:t>
      </w:r>
      <w:r w:rsidRPr="00A13C00">
        <w:rPr>
          <w:rFonts w:ascii="Times New Roman" w:eastAsia="Times New Roman" w:hAnsi="Times New Roman" w:cs="Times New Roman"/>
          <w:bCs/>
          <w:sz w:val="24"/>
          <w:szCs w:val="24"/>
          <w:lang w:val="en-GB" w:eastAsia="en-GB"/>
        </w:rPr>
        <w:t>with</w:t>
      </w:r>
      <w:r w:rsidR="00B50298" w:rsidRPr="00A13C00">
        <w:rPr>
          <w:rFonts w:ascii="Times New Roman" w:eastAsia="Times New Roman" w:hAnsi="Times New Roman" w:cs="Times New Roman"/>
          <w:bCs/>
          <w:sz w:val="24"/>
          <w:szCs w:val="24"/>
          <w:lang w:val="en-GB" w:eastAsia="en-GB"/>
        </w:rPr>
        <w:t xml:space="preserve"> 4</w:t>
      </w:r>
      <w:r w:rsidRPr="00A13C00">
        <w:rPr>
          <w:rFonts w:ascii="Times New Roman" w:eastAsia="Times New Roman" w:hAnsi="Times New Roman" w:cs="Times New Roman"/>
          <w:bCs/>
          <w:sz w:val="24"/>
          <w:szCs w:val="24"/>
          <w:lang w:val="en-GB" w:eastAsia="en-GB"/>
        </w:rPr>
        <w:t xml:space="preserve">0% </w:t>
      </w:r>
      <w:r w:rsidR="00B50298" w:rsidRPr="00A13C00">
        <w:rPr>
          <w:rFonts w:ascii="Times New Roman" w:eastAsia="Times New Roman" w:hAnsi="Times New Roman" w:cs="Times New Roman"/>
          <w:bCs/>
          <w:sz w:val="24"/>
          <w:szCs w:val="24"/>
          <w:lang w:val="en-GB" w:eastAsia="en-GB"/>
        </w:rPr>
        <w:t>while previous uterine scar equal with 2</w:t>
      </w:r>
      <w:r w:rsidRPr="00A13C00">
        <w:rPr>
          <w:rFonts w:ascii="Times New Roman" w:eastAsia="Times New Roman" w:hAnsi="Times New Roman" w:cs="Times New Roman"/>
          <w:bCs/>
          <w:sz w:val="24"/>
          <w:szCs w:val="24"/>
          <w:lang w:val="en-GB" w:eastAsia="en-GB"/>
        </w:rPr>
        <w:t>0%.</w:t>
      </w:r>
    </w:p>
    <w:p w14:paraId="7A415F57" w14:textId="338C99BD" w:rsidR="00101776" w:rsidRPr="001F1D52" w:rsidRDefault="001F1D52" w:rsidP="001F1D52">
      <w:pPr>
        <w:pStyle w:val="Caption"/>
        <w:rPr>
          <w:rFonts w:ascii="Times New Roman" w:hAnsi="Times New Roman" w:cs="Times New Roman"/>
          <w:color w:val="000000" w:themeColor="text1"/>
          <w:sz w:val="24"/>
          <w:szCs w:val="24"/>
        </w:rPr>
      </w:pPr>
      <w:bookmarkStart w:id="165" w:name="_Toc148622329"/>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12</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indication for C-section as emergency condition to the mothers who developed wound infection after C-section at Kibogora level two teaching hospital.</w:t>
      </w:r>
      <w:bookmarkEnd w:id="165"/>
    </w:p>
    <w:tbl>
      <w:tblPr>
        <w:tblStyle w:val="TableGrid"/>
        <w:tblW w:w="0" w:type="auto"/>
        <w:tblLook w:val="04A0" w:firstRow="1" w:lastRow="0" w:firstColumn="1" w:lastColumn="0" w:noHBand="0" w:noVBand="1"/>
      </w:tblPr>
      <w:tblGrid>
        <w:gridCol w:w="3004"/>
        <w:gridCol w:w="1972"/>
        <w:gridCol w:w="2034"/>
        <w:gridCol w:w="2007"/>
      </w:tblGrid>
      <w:tr w:rsidR="00101776" w:rsidRPr="00BE324D" w14:paraId="4CA52919" w14:textId="77777777" w:rsidTr="008357F1">
        <w:trPr>
          <w:trHeight w:val="276"/>
        </w:trPr>
        <w:tc>
          <w:tcPr>
            <w:tcW w:w="2310" w:type="dxa"/>
          </w:tcPr>
          <w:p w14:paraId="6F57366F" w14:textId="36DEEBFC" w:rsidR="00101776" w:rsidRPr="00BE324D" w:rsidRDefault="000950BD" w:rsidP="008357F1">
            <w:pPr>
              <w:rPr>
                <w:rFonts w:ascii="Times New Roman" w:hAnsi="Times New Roman" w:cs="Times New Roman"/>
                <w:b/>
                <w:sz w:val="24"/>
                <w:szCs w:val="24"/>
              </w:rPr>
            </w:pPr>
            <w:r>
              <w:rPr>
                <w:rFonts w:ascii="Times New Roman" w:hAnsi="Times New Roman" w:cs="Times New Roman"/>
                <w:b/>
                <w:sz w:val="24"/>
                <w:szCs w:val="24"/>
              </w:rPr>
              <w:t>Emergency C- Section</w:t>
            </w:r>
          </w:p>
        </w:tc>
        <w:tc>
          <w:tcPr>
            <w:tcW w:w="2311" w:type="dxa"/>
          </w:tcPr>
          <w:p w14:paraId="7FD02E77"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70938C08"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676FF209"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101776" w:rsidRPr="00BE324D" w14:paraId="26D0B2D9" w14:textId="77777777" w:rsidTr="008357F1">
        <w:trPr>
          <w:trHeight w:val="276"/>
        </w:trPr>
        <w:tc>
          <w:tcPr>
            <w:tcW w:w="2310" w:type="dxa"/>
          </w:tcPr>
          <w:p w14:paraId="77267826" w14:textId="20372A75"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Previous Uterine Scar</w:t>
            </w:r>
          </w:p>
        </w:tc>
        <w:tc>
          <w:tcPr>
            <w:tcW w:w="2311" w:type="dxa"/>
          </w:tcPr>
          <w:p w14:paraId="19DC425E" w14:textId="22243FE4"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3</w:t>
            </w:r>
          </w:p>
        </w:tc>
        <w:tc>
          <w:tcPr>
            <w:tcW w:w="2311" w:type="dxa"/>
          </w:tcPr>
          <w:p w14:paraId="31EACDAA" w14:textId="2DDDB955"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20.00</w:t>
            </w:r>
          </w:p>
        </w:tc>
        <w:tc>
          <w:tcPr>
            <w:tcW w:w="2311" w:type="dxa"/>
          </w:tcPr>
          <w:p w14:paraId="17E0D178" w14:textId="1B0238AB"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20.00</w:t>
            </w:r>
          </w:p>
        </w:tc>
      </w:tr>
      <w:tr w:rsidR="00101776" w:rsidRPr="00BE324D" w14:paraId="1EC51D4E" w14:textId="77777777" w:rsidTr="008357F1">
        <w:trPr>
          <w:trHeight w:val="276"/>
        </w:trPr>
        <w:tc>
          <w:tcPr>
            <w:tcW w:w="2310" w:type="dxa"/>
          </w:tcPr>
          <w:p w14:paraId="2F6A08E6" w14:textId="0E37B25B"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Malposition/Malpresentation</w:t>
            </w:r>
          </w:p>
        </w:tc>
        <w:tc>
          <w:tcPr>
            <w:tcW w:w="2311" w:type="dxa"/>
          </w:tcPr>
          <w:p w14:paraId="11E41FC5" w14:textId="63B3D874"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6</w:t>
            </w:r>
          </w:p>
        </w:tc>
        <w:tc>
          <w:tcPr>
            <w:tcW w:w="2311" w:type="dxa"/>
          </w:tcPr>
          <w:p w14:paraId="77A39597" w14:textId="2E1BC0C8"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40.00</w:t>
            </w:r>
          </w:p>
        </w:tc>
        <w:tc>
          <w:tcPr>
            <w:tcW w:w="2311" w:type="dxa"/>
          </w:tcPr>
          <w:p w14:paraId="59AEB791" w14:textId="49B6EFE6"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60.00</w:t>
            </w:r>
          </w:p>
        </w:tc>
      </w:tr>
      <w:tr w:rsidR="00101776" w:rsidRPr="00BE324D" w14:paraId="2A6858FF" w14:textId="77777777" w:rsidTr="008357F1">
        <w:trPr>
          <w:trHeight w:val="276"/>
        </w:trPr>
        <w:tc>
          <w:tcPr>
            <w:tcW w:w="2310" w:type="dxa"/>
          </w:tcPr>
          <w:p w14:paraId="0B01F4D5" w14:textId="42709286"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Abnormal FHR due To Drink Traditional M</w:t>
            </w:r>
          </w:p>
        </w:tc>
        <w:tc>
          <w:tcPr>
            <w:tcW w:w="2311" w:type="dxa"/>
          </w:tcPr>
          <w:p w14:paraId="651A4B65" w14:textId="0583D70D"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6</w:t>
            </w:r>
          </w:p>
        </w:tc>
        <w:tc>
          <w:tcPr>
            <w:tcW w:w="2311" w:type="dxa"/>
          </w:tcPr>
          <w:p w14:paraId="3CCB4E7D" w14:textId="79BF7665"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40.00</w:t>
            </w:r>
          </w:p>
        </w:tc>
        <w:tc>
          <w:tcPr>
            <w:tcW w:w="2311" w:type="dxa"/>
          </w:tcPr>
          <w:p w14:paraId="5E8EE15B"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100.00</w:t>
            </w:r>
          </w:p>
        </w:tc>
      </w:tr>
      <w:tr w:rsidR="00101776" w:rsidRPr="00BE324D" w14:paraId="4AA0786A" w14:textId="77777777" w:rsidTr="008357F1">
        <w:trPr>
          <w:trHeight w:val="276"/>
        </w:trPr>
        <w:tc>
          <w:tcPr>
            <w:tcW w:w="2310" w:type="dxa"/>
          </w:tcPr>
          <w:p w14:paraId="002AE88F"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09287917"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70BA113D"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2D344DFC" w14:textId="77777777" w:rsidR="00101776" w:rsidRPr="00BE324D" w:rsidRDefault="00101776" w:rsidP="008357F1">
            <w:pPr>
              <w:rPr>
                <w:rFonts w:ascii="Times New Roman" w:hAnsi="Times New Roman" w:cs="Times New Roman"/>
                <w:sz w:val="24"/>
                <w:szCs w:val="24"/>
              </w:rPr>
            </w:pPr>
          </w:p>
        </w:tc>
      </w:tr>
    </w:tbl>
    <w:p w14:paraId="54CA0DE2" w14:textId="6214F5AE" w:rsidR="00596F5E" w:rsidRPr="00A13C00" w:rsidRDefault="007A66B8" w:rsidP="00596F5E">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indication for C-section as emergency condition</w:t>
      </w:r>
      <w:r w:rsidRPr="00A13C00">
        <w:rPr>
          <w:rFonts w:ascii="Times New Roman" w:hAnsi="Times New Roman" w:cs="Times New Roman"/>
          <w:b/>
          <w:sz w:val="24"/>
          <w:szCs w:val="24"/>
        </w:rPr>
        <w:t xml:space="preserve"> </w:t>
      </w:r>
      <w:r w:rsidRPr="00A13C00">
        <w:rPr>
          <w:rFonts w:ascii="Times New Roman" w:hAnsi="Times New Roman" w:cs="Times New Roman"/>
          <w:sz w:val="24"/>
          <w:szCs w:val="24"/>
        </w:rPr>
        <w:t xml:space="preserve">to the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Pr="00A13C00">
        <w:rPr>
          <w:rFonts w:ascii="Times New Roman" w:hAnsi="Times New Roman" w:cs="Times New Roman"/>
          <w:sz w:val="24"/>
          <w:szCs w:val="24"/>
        </w:rPr>
        <w:t xml:space="preserve">, </w:t>
      </w:r>
      <w:r w:rsidR="00AB3FDD">
        <w:rPr>
          <w:rFonts w:ascii="Times New Roman" w:hAnsi="Times New Roman" w:cs="Times New Roman"/>
          <w:sz w:val="24"/>
          <w:szCs w:val="24"/>
        </w:rPr>
        <w:t>june</w:t>
      </w:r>
      <w:r w:rsidRPr="00A13C00">
        <w:rPr>
          <w:rFonts w:ascii="Times New Roman" w:hAnsi="Times New Roman" w:cs="Times New Roman"/>
          <w:sz w:val="24"/>
          <w:szCs w:val="24"/>
        </w:rPr>
        <w:t>2023.</w:t>
      </w:r>
    </w:p>
    <w:p w14:paraId="668374C3" w14:textId="77777777" w:rsidR="00B50298" w:rsidRPr="00A13C00" w:rsidRDefault="00B50298" w:rsidP="00516AF7">
      <w:pPr>
        <w:pStyle w:val="Heading3"/>
        <w:rPr>
          <w:rFonts w:ascii="Times New Roman" w:hAnsi="Times New Roman"/>
          <w:b/>
          <w:bCs/>
          <w:color w:val="auto"/>
          <w:lang w:val="en-GB" w:eastAsia="en-GB"/>
        </w:rPr>
      </w:pPr>
      <w:bookmarkStart w:id="166" w:name="_Toc144316237"/>
      <w:r w:rsidRPr="00A13C00">
        <w:rPr>
          <w:rFonts w:ascii="Times New Roman" w:eastAsia="Calibri" w:hAnsi="Times New Roman"/>
          <w:b/>
          <w:color w:val="auto"/>
        </w:rPr>
        <w:t>4.1.5.8 Poor immunity status to the mothers who developed wound infection after C-section</w:t>
      </w:r>
      <w:bookmarkEnd w:id="166"/>
      <w:r w:rsidRPr="00A13C00">
        <w:rPr>
          <w:rFonts w:ascii="Times New Roman" w:hAnsi="Times New Roman"/>
          <w:b/>
          <w:bCs/>
          <w:color w:val="auto"/>
          <w:lang w:val="en-GB" w:eastAsia="en-GB"/>
        </w:rPr>
        <w:t xml:space="preserve"> </w:t>
      </w:r>
    </w:p>
    <w:p w14:paraId="5C2338A0" w14:textId="77777777" w:rsidR="00F504F5" w:rsidRPr="00A13C00" w:rsidRDefault="00B50298" w:rsidP="00B50298">
      <w:pPr>
        <w:tabs>
          <w:tab w:val="left" w:pos="2490"/>
        </w:tabs>
        <w:spacing w:line="360" w:lineRule="auto"/>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 xml:space="preserve">Basing on the descriptive analysis of the risk factors information by poor immunity status to the mothers who developed wound infection after C-section at kibogora level two teaching hospital. Results show that there is 100% no case of poor </w:t>
      </w:r>
      <w:r w:rsidR="00745C85" w:rsidRPr="00A13C00">
        <w:rPr>
          <w:rFonts w:ascii="Times New Roman" w:eastAsia="Times New Roman" w:hAnsi="Times New Roman" w:cs="Times New Roman"/>
          <w:bCs/>
          <w:sz w:val="24"/>
          <w:szCs w:val="24"/>
          <w:lang w:val="en-GB" w:eastAsia="en-GB"/>
        </w:rPr>
        <w:t xml:space="preserve">immunity status like </w:t>
      </w:r>
      <w:r w:rsidR="00870B90" w:rsidRPr="00A13C00">
        <w:rPr>
          <w:rFonts w:ascii="Times New Roman" w:eastAsia="Times New Roman" w:hAnsi="Times New Roman" w:cs="Times New Roman"/>
          <w:bCs/>
          <w:sz w:val="24"/>
          <w:szCs w:val="24"/>
          <w:lang w:val="en-GB" w:eastAsia="en-GB"/>
        </w:rPr>
        <w:t>HIV</w:t>
      </w:r>
      <w:r w:rsidRPr="00A13C00">
        <w:rPr>
          <w:rFonts w:ascii="Times New Roman" w:eastAsia="Times New Roman" w:hAnsi="Times New Roman" w:cs="Times New Roman"/>
          <w:bCs/>
          <w:sz w:val="24"/>
          <w:szCs w:val="24"/>
          <w:lang w:val="en-GB" w:eastAsia="en-GB"/>
        </w:rPr>
        <w:t xml:space="preserve"> or Malnutrition.</w:t>
      </w:r>
    </w:p>
    <w:p w14:paraId="24404E99" w14:textId="543CCA9D" w:rsidR="00F504F5" w:rsidRPr="001F1D52" w:rsidRDefault="001F1D52" w:rsidP="001F1D52">
      <w:pPr>
        <w:pStyle w:val="Caption"/>
        <w:rPr>
          <w:rFonts w:ascii="Times New Roman" w:hAnsi="Times New Roman" w:cs="Times New Roman"/>
          <w:color w:val="000000" w:themeColor="text1"/>
          <w:sz w:val="24"/>
          <w:szCs w:val="24"/>
        </w:rPr>
      </w:pPr>
      <w:bookmarkStart w:id="167" w:name="_Toc148622330"/>
      <w:r w:rsidRPr="001F1D52">
        <w:rPr>
          <w:rFonts w:ascii="Times New Roman" w:hAnsi="Times New Roman" w:cs="Times New Roman"/>
          <w:color w:val="000000" w:themeColor="text1"/>
          <w:sz w:val="24"/>
          <w:szCs w:val="24"/>
        </w:rPr>
        <w:t xml:space="preserve">Table </w:t>
      </w:r>
      <w:r w:rsidRPr="001F1D52">
        <w:rPr>
          <w:rFonts w:ascii="Times New Roman" w:hAnsi="Times New Roman" w:cs="Times New Roman"/>
          <w:color w:val="000000" w:themeColor="text1"/>
          <w:sz w:val="24"/>
          <w:szCs w:val="24"/>
        </w:rPr>
        <w:fldChar w:fldCharType="begin"/>
      </w:r>
      <w:r w:rsidRPr="001F1D52">
        <w:rPr>
          <w:rFonts w:ascii="Times New Roman" w:hAnsi="Times New Roman" w:cs="Times New Roman"/>
          <w:color w:val="000000" w:themeColor="text1"/>
          <w:sz w:val="24"/>
          <w:szCs w:val="24"/>
        </w:rPr>
        <w:instrText xml:space="preserve"> SEQ Table \* ARABIC </w:instrText>
      </w:r>
      <w:r w:rsidRPr="001F1D52">
        <w:rPr>
          <w:rFonts w:ascii="Times New Roman" w:hAnsi="Times New Roman" w:cs="Times New Roman"/>
          <w:color w:val="000000" w:themeColor="text1"/>
          <w:sz w:val="24"/>
          <w:szCs w:val="24"/>
        </w:rPr>
        <w:fldChar w:fldCharType="separate"/>
      </w:r>
      <w:r w:rsidRPr="001F1D52">
        <w:rPr>
          <w:rFonts w:ascii="Times New Roman" w:hAnsi="Times New Roman" w:cs="Times New Roman"/>
          <w:noProof/>
          <w:color w:val="000000" w:themeColor="text1"/>
          <w:sz w:val="24"/>
          <w:szCs w:val="24"/>
        </w:rPr>
        <w:t>13</w:t>
      </w:r>
      <w:r w:rsidRPr="001F1D52">
        <w:rPr>
          <w:rFonts w:ascii="Times New Roman" w:hAnsi="Times New Roman" w:cs="Times New Roman"/>
          <w:color w:val="000000" w:themeColor="text1"/>
          <w:sz w:val="24"/>
          <w:szCs w:val="24"/>
        </w:rPr>
        <w:fldChar w:fldCharType="end"/>
      </w:r>
      <w:r w:rsidRPr="001F1D52">
        <w:rPr>
          <w:rFonts w:ascii="Times New Roman" w:hAnsi="Times New Roman" w:cs="Times New Roman"/>
          <w:color w:val="000000" w:themeColor="text1"/>
          <w:sz w:val="24"/>
          <w:szCs w:val="24"/>
        </w:rPr>
        <w:t>: poor immunity status to the mothers who developed wound infection after C-section at Kibogora level two teaching hospital.</w:t>
      </w:r>
      <w:bookmarkEnd w:id="167"/>
    </w:p>
    <w:tbl>
      <w:tblPr>
        <w:tblStyle w:val="TableGrid"/>
        <w:tblW w:w="0" w:type="auto"/>
        <w:tblLook w:val="04A0" w:firstRow="1" w:lastRow="0" w:firstColumn="1" w:lastColumn="0" w:noHBand="0" w:noVBand="1"/>
      </w:tblPr>
      <w:tblGrid>
        <w:gridCol w:w="2266"/>
        <w:gridCol w:w="2244"/>
        <w:gridCol w:w="2256"/>
        <w:gridCol w:w="2251"/>
      </w:tblGrid>
      <w:tr w:rsidR="00101776" w:rsidRPr="00BE324D" w14:paraId="0CD5293B" w14:textId="77777777" w:rsidTr="008357F1">
        <w:tc>
          <w:tcPr>
            <w:tcW w:w="2310" w:type="dxa"/>
          </w:tcPr>
          <w:p w14:paraId="0B12A517" w14:textId="79DFF417" w:rsidR="00101776" w:rsidRPr="00BE324D" w:rsidRDefault="000950BD" w:rsidP="008357F1">
            <w:pPr>
              <w:rPr>
                <w:rFonts w:ascii="Times New Roman" w:hAnsi="Times New Roman" w:cs="Times New Roman"/>
                <w:b/>
                <w:sz w:val="24"/>
                <w:szCs w:val="24"/>
              </w:rPr>
            </w:pPr>
            <w:r>
              <w:rPr>
                <w:rFonts w:ascii="Times New Roman" w:hAnsi="Times New Roman" w:cs="Times New Roman"/>
                <w:b/>
                <w:sz w:val="24"/>
                <w:szCs w:val="24"/>
              </w:rPr>
              <w:t>Poor Immunity Status</w:t>
            </w:r>
          </w:p>
        </w:tc>
        <w:tc>
          <w:tcPr>
            <w:tcW w:w="2311" w:type="dxa"/>
          </w:tcPr>
          <w:p w14:paraId="65541E06"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Freq</w:t>
            </w:r>
          </w:p>
        </w:tc>
        <w:tc>
          <w:tcPr>
            <w:tcW w:w="2311" w:type="dxa"/>
          </w:tcPr>
          <w:p w14:paraId="6710AEA2"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Percent</w:t>
            </w:r>
          </w:p>
        </w:tc>
        <w:tc>
          <w:tcPr>
            <w:tcW w:w="2311" w:type="dxa"/>
          </w:tcPr>
          <w:p w14:paraId="0608709F" w14:textId="77777777" w:rsidR="00101776" w:rsidRPr="00BE324D" w:rsidRDefault="00101776" w:rsidP="008357F1">
            <w:pPr>
              <w:rPr>
                <w:rFonts w:ascii="Times New Roman" w:hAnsi="Times New Roman" w:cs="Times New Roman"/>
                <w:b/>
                <w:sz w:val="24"/>
                <w:szCs w:val="24"/>
              </w:rPr>
            </w:pPr>
            <w:r w:rsidRPr="00BE324D">
              <w:rPr>
                <w:rFonts w:ascii="Times New Roman" w:hAnsi="Times New Roman" w:cs="Times New Roman"/>
                <w:b/>
                <w:sz w:val="24"/>
                <w:szCs w:val="24"/>
              </w:rPr>
              <w:t>C</w:t>
            </w:r>
            <w:r>
              <w:rPr>
                <w:rFonts w:ascii="Times New Roman" w:hAnsi="Times New Roman" w:cs="Times New Roman"/>
                <w:b/>
                <w:sz w:val="24"/>
                <w:szCs w:val="24"/>
              </w:rPr>
              <w:t>u</w:t>
            </w:r>
            <w:r w:rsidRPr="00BE324D">
              <w:rPr>
                <w:rFonts w:ascii="Times New Roman" w:hAnsi="Times New Roman" w:cs="Times New Roman"/>
                <w:b/>
                <w:sz w:val="24"/>
                <w:szCs w:val="24"/>
              </w:rPr>
              <w:t>m</w:t>
            </w:r>
          </w:p>
        </w:tc>
      </w:tr>
      <w:tr w:rsidR="00101776" w:rsidRPr="00BE324D" w14:paraId="4ED4761D" w14:textId="77777777" w:rsidTr="008357F1">
        <w:tc>
          <w:tcPr>
            <w:tcW w:w="2310" w:type="dxa"/>
          </w:tcPr>
          <w:p w14:paraId="100FA053" w14:textId="2B3E03C1"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N</w:t>
            </w:r>
            <w:r w:rsidR="000950BD">
              <w:rPr>
                <w:rFonts w:ascii="Times New Roman" w:hAnsi="Times New Roman" w:cs="Times New Roman"/>
                <w:sz w:val="24"/>
                <w:szCs w:val="24"/>
              </w:rPr>
              <w:t>o Case Found</w:t>
            </w:r>
          </w:p>
        </w:tc>
        <w:tc>
          <w:tcPr>
            <w:tcW w:w="2311" w:type="dxa"/>
          </w:tcPr>
          <w:p w14:paraId="428637F0" w14:textId="23BA42E1"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15</w:t>
            </w:r>
          </w:p>
        </w:tc>
        <w:tc>
          <w:tcPr>
            <w:tcW w:w="2311" w:type="dxa"/>
          </w:tcPr>
          <w:p w14:paraId="321CDD56" w14:textId="2D305C21" w:rsidR="00101776" w:rsidRPr="00BE324D" w:rsidRDefault="000950BD" w:rsidP="008357F1">
            <w:pPr>
              <w:rPr>
                <w:rFonts w:ascii="Times New Roman" w:hAnsi="Times New Roman" w:cs="Times New Roman"/>
                <w:sz w:val="24"/>
                <w:szCs w:val="24"/>
              </w:rPr>
            </w:pPr>
            <w:r>
              <w:rPr>
                <w:rFonts w:ascii="Times New Roman" w:hAnsi="Times New Roman" w:cs="Times New Roman"/>
                <w:sz w:val="24"/>
                <w:szCs w:val="24"/>
              </w:rPr>
              <w:t>10</w:t>
            </w:r>
            <w:r w:rsidR="00101776">
              <w:rPr>
                <w:rFonts w:ascii="Times New Roman" w:hAnsi="Times New Roman" w:cs="Times New Roman"/>
                <w:sz w:val="24"/>
                <w:szCs w:val="24"/>
              </w:rPr>
              <w:t>0.00</w:t>
            </w:r>
          </w:p>
        </w:tc>
        <w:tc>
          <w:tcPr>
            <w:tcW w:w="2311" w:type="dxa"/>
          </w:tcPr>
          <w:p w14:paraId="1863FC58" w14:textId="77777777" w:rsidR="00101776" w:rsidRPr="00BE324D" w:rsidRDefault="00101776" w:rsidP="008357F1">
            <w:pPr>
              <w:rPr>
                <w:rFonts w:ascii="Times New Roman" w:hAnsi="Times New Roman" w:cs="Times New Roman"/>
                <w:sz w:val="24"/>
                <w:szCs w:val="24"/>
              </w:rPr>
            </w:pPr>
            <w:r>
              <w:rPr>
                <w:rFonts w:ascii="Times New Roman" w:hAnsi="Times New Roman" w:cs="Times New Roman"/>
                <w:sz w:val="24"/>
                <w:szCs w:val="24"/>
              </w:rPr>
              <w:t>100.00</w:t>
            </w:r>
          </w:p>
        </w:tc>
      </w:tr>
      <w:tr w:rsidR="00101776" w:rsidRPr="00BE324D" w14:paraId="36E81C38" w14:textId="77777777" w:rsidTr="008357F1">
        <w:tc>
          <w:tcPr>
            <w:tcW w:w="2310" w:type="dxa"/>
          </w:tcPr>
          <w:p w14:paraId="47C40E93"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Total</w:t>
            </w:r>
          </w:p>
        </w:tc>
        <w:tc>
          <w:tcPr>
            <w:tcW w:w="2311" w:type="dxa"/>
          </w:tcPr>
          <w:p w14:paraId="477007A7"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15</w:t>
            </w:r>
          </w:p>
        </w:tc>
        <w:tc>
          <w:tcPr>
            <w:tcW w:w="2311" w:type="dxa"/>
          </w:tcPr>
          <w:p w14:paraId="2FE25AE0" w14:textId="77777777" w:rsidR="00101776" w:rsidRPr="00BE324D" w:rsidRDefault="00101776" w:rsidP="008357F1">
            <w:pPr>
              <w:rPr>
                <w:rFonts w:ascii="Times New Roman" w:hAnsi="Times New Roman" w:cs="Times New Roman"/>
                <w:sz w:val="24"/>
                <w:szCs w:val="24"/>
              </w:rPr>
            </w:pPr>
            <w:r w:rsidRPr="00BE324D">
              <w:rPr>
                <w:rFonts w:ascii="Times New Roman" w:hAnsi="Times New Roman" w:cs="Times New Roman"/>
                <w:sz w:val="24"/>
                <w:szCs w:val="24"/>
              </w:rPr>
              <w:t>100.00</w:t>
            </w:r>
          </w:p>
        </w:tc>
        <w:tc>
          <w:tcPr>
            <w:tcW w:w="2311" w:type="dxa"/>
          </w:tcPr>
          <w:p w14:paraId="19C5089D" w14:textId="77777777" w:rsidR="00101776" w:rsidRPr="00BE324D" w:rsidRDefault="00101776" w:rsidP="008357F1">
            <w:pPr>
              <w:rPr>
                <w:rFonts w:ascii="Times New Roman" w:hAnsi="Times New Roman" w:cs="Times New Roman"/>
                <w:sz w:val="24"/>
                <w:szCs w:val="24"/>
              </w:rPr>
            </w:pPr>
          </w:p>
        </w:tc>
      </w:tr>
    </w:tbl>
    <w:p w14:paraId="6882EC5C" w14:textId="08E695AB" w:rsidR="001F76C1" w:rsidRPr="00A13C00" w:rsidRDefault="00F504F5" w:rsidP="00596F5E">
      <w:pPr>
        <w:rPr>
          <w:rFonts w:ascii="Times New Roman" w:hAnsi="Times New Roman" w:cs="Times New Roman"/>
          <w:sz w:val="24"/>
          <w:szCs w:val="24"/>
        </w:rPr>
      </w:pPr>
      <w:r w:rsidRPr="00A13C00">
        <w:rPr>
          <w:rFonts w:ascii="Times New Roman" w:hAnsi="Times New Roman" w:cs="Times New Roman"/>
          <w:b/>
          <w:sz w:val="24"/>
          <w:szCs w:val="24"/>
        </w:rPr>
        <w:t>Source:</w:t>
      </w:r>
      <w:r w:rsidRPr="00A13C00">
        <w:rPr>
          <w:rFonts w:ascii="Times New Roman" w:hAnsi="Times New Roman" w:cs="Times New Roman"/>
          <w:sz w:val="24"/>
          <w:szCs w:val="24"/>
        </w:rPr>
        <w:t xml:space="preserve"> results of primary data of poor immunity status to the mothers </w:t>
      </w:r>
      <w:r w:rsidRPr="00A13C00">
        <w:rPr>
          <w:rFonts w:ascii="Times New Roman" w:eastAsia="Calibri" w:hAnsi="Times New Roman" w:cs="Times New Roman"/>
          <w:sz w:val="24"/>
          <w:szCs w:val="24"/>
        </w:rPr>
        <w:t xml:space="preserve">who developed wound infection after C-section </w:t>
      </w:r>
      <w:r w:rsidRPr="00A13C00">
        <w:rPr>
          <w:rFonts w:ascii="Times New Roman" w:hAnsi="Times New Roman" w:cs="Times New Roman"/>
          <w:noProof/>
          <w:sz w:val="24"/>
          <w:szCs w:val="24"/>
        </w:rPr>
        <w:t>at kibogora level two teaching hospital</w:t>
      </w:r>
      <w:r w:rsidR="00AB3FDD">
        <w:rPr>
          <w:rFonts w:ascii="Times New Roman" w:hAnsi="Times New Roman" w:cs="Times New Roman"/>
          <w:sz w:val="24"/>
          <w:szCs w:val="24"/>
        </w:rPr>
        <w:t>, june</w:t>
      </w:r>
      <w:r w:rsidR="001F76C1" w:rsidRPr="00A13C00">
        <w:rPr>
          <w:rFonts w:ascii="Times New Roman" w:hAnsi="Times New Roman" w:cs="Times New Roman"/>
          <w:sz w:val="24"/>
          <w:szCs w:val="24"/>
        </w:rPr>
        <w:t>2023</w:t>
      </w:r>
    </w:p>
    <w:p w14:paraId="54BD2646" w14:textId="77777777" w:rsidR="00596F5E" w:rsidRPr="00A13C00" w:rsidRDefault="00C043C1" w:rsidP="00516AF7">
      <w:pPr>
        <w:pStyle w:val="Heading3"/>
        <w:rPr>
          <w:rFonts w:ascii="Times New Roman" w:hAnsi="Times New Roman"/>
          <w:b/>
          <w:color w:val="auto"/>
        </w:rPr>
      </w:pPr>
      <w:bookmarkStart w:id="168" w:name="_Toc144316238"/>
      <w:r w:rsidRPr="00A13C00">
        <w:rPr>
          <w:rFonts w:ascii="Times New Roman" w:hAnsi="Times New Roman"/>
          <w:b/>
          <w:color w:val="auto"/>
        </w:rPr>
        <w:lastRenderedPageBreak/>
        <w:t>4.2 discussion of the findings</w:t>
      </w:r>
      <w:bookmarkEnd w:id="168"/>
    </w:p>
    <w:p w14:paraId="7425F60B" w14:textId="60BCC94D" w:rsidR="005F7FB8" w:rsidRPr="00A13C00" w:rsidRDefault="005F7FB8" w:rsidP="005F7FB8">
      <w:pPr>
        <w:spacing w:after="0" w:line="360" w:lineRule="auto"/>
        <w:ind w:right="-46"/>
        <w:rPr>
          <w:rFonts w:ascii="Times New Roman" w:eastAsia="Times New Roman" w:hAnsi="Times New Roman" w:cs="Times New Roman"/>
          <w:sz w:val="24"/>
          <w:szCs w:val="24"/>
          <w:lang w:val="en-GB" w:eastAsia="en-GB"/>
        </w:rPr>
      </w:pPr>
      <w:r w:rsidRPr="00A13C00">
        <w:rPr>
          <w:rFonts w:ascii="Times New Roman" w:eastAsia="Times New Roman" w:hAnsi="Times New Roman" w:cs="Times New Roman"/>
          <w:sz w:val="24"/>
          <w:szCs w:val="24"/>
          <w:lang w:val="en-GB" w:eastAsia="en-GB"/>
        </w:rPr>
        <w:t>This section</w:t>
      </w:r>
      <w:r w:rsidRPr="00A13C00">
        <w:rPr>
          <w:rFonts w:ascii="Times New Roman" w:eastAsia="Times New Roman" w:hAnsi="Times New Roman" w:cs="Times New Roman"/>
          <w:b/>
          <w:sz w:val="24"/>
          <w:szCs w:val="24"/>
          <w:lang w:val="en-GB" w:eastAsia="en-GB"/>
        </w:rPr>
        <w:t xml:space="preserve"> </w:t>
      </w:r>
      <w:r w:rsidRPr="00A13C00">
        <w:rPr>
          <w:rFonts w:ascii="Times New Roman" w:eastAsia="Times New Roman" w:hAnsi="Times New Roman" w:cs="Times New Roman"/>
          <w:sz w:val="24"/>
          <w:szCs w:val="24"/>
          <w:lang w:val="en-GB" w:eastAsia="en-GB"/>
        </w:rPr>
        <w:t xml:space="preserve">includes the discussion of the results compared to the existing outcome that has been found in the same area of interest, and this is guided </w:t>
      </w:r>
      <w:r w:rsidR="00135228" w:rsidRPr="00A13C00">
        <w:rPr>
          <w:rFonts w:ascii="Times New Roman" w:eastAsia="Times New Roman" w:hAnsi="Times New Roman" w:cs="Times New Roman"/>
          <w:sz w:val="24"/>
          <w:szCs w:val="24"/>
          <w:lang w:val="en-GB" w:eastAsia="en-GB"/>
        </w:rPr>
        <w:t>by the objectives of the study.</w:t>
      </w:r>
    </w:p>
    <w:p w14:paraId="6F5CEB05" w14:textId="1D8BFDBB" w:rsidR="00F34C56" w:rsidRPr="00A13C00" w:rsidRDefault="00D162F7" w:rsidP="00D162F7">
      <w:pPr>
        <w:pStyle w:val="Heading3"/>
        <w:rPr>
          <w:rFonts w:ascii="Times New Roman" w:eastAsia="Calibri" w:hAnsi="Times New Roman"/>
          <w:b/>
          <w:color w:val="auto"/>
        </w:rPr>
      </w:pPr>
      <w:bookmarkStart w:id="169" w:name="_Toc144316239"/>
      <w:bookmarkStart w:id="170" w:name="_Toc139052900"/>
      <w:r w:rsidRPr="00A13C00">
        <w:rPr>
          <w:rFonts w:ascii="Times New Roman" w:eastAsia="Calibri" w:hAnsi="Times New Roman"/>
          <w:b/>
          <w:color w:val="auto"/>
        </w:rPr>
        <w:t xml:space="preserve">4.2.1. </w:t>
      </w:r>
      <w:r w:rsidR="00F34C56" w:rsidRPr="00A13C00">
        <w:rPr>
          <w:rFonts w:ascii="Times New Roman" w:eastAsia="Calibri" w:hAnsi="Times New Roman"/>
          <w:b/>
          <w:color w:val="auto"/>
        </w:rPr>
        <w:t xml:space="preserve">Prevalence </w:t>
      </w:r>
      <w:r w:rsidR="00EC6ADD" w:rsidRPr="00A13C00">
        <w:rPr>
          <w:rFonts w:ascii="Times New Roman" w:eastAsia="Calibri" w:hAnsi="Times New Roman"/>
          <w:b/>
          <w:color w:val="auto"/>
        </w:rPr>
        <w:t xml:space="preserve">of Post C-section wound infection </w:t>
      </w:r>
      <w:r w:rsidR="001F76C1" w:rsidRPr="00A13C00">
        <w:rPr>
          <w:rFonts w:ascii="Times New Roman" w:eastAsia="Calibri" w:hAnsi="Times New Roman"/>
          <w:b/>
          <w:color w:val="auto"/>
        </w:rPr>
        <w:t>result</w:t>
      </w:r>
      <w:bookmarkEnd w:id="169"/>
    </w:p>
    <w:p w14:paraId="5AB115BA" w14:textId="77777777" w:rsidR="00F34C56" w:rsidRPr="000950BD" w:rsidRDefault="00F34C56" w:rsidP="000950BD">
      <w:pPr>
        <w:tabs>
          <w:tab w:val="left" w:pos="2490"/>
        </w:tabs>
        <w:spacing w:line="360" w:lineRule="auto"/>
        <w:jc w:val="both"/>
        <w:rPr>
          <w:rFonts w:ascii="Times New Roman" w:eastAsia="Calibri" w:hAnsi="Times New Roman" w:cs="Times New Roman"/>
          <w:sz w:val="24"/>
          <w:szCs w:val="24"/>
        </w:rPr>
      </w:pPr>
      <w:r w:rsidRPr="000950BD">
        <w:rPr>
          <w:rFonts w:ascii="Times New Roman" w:eastAsia="Calibri" w:hAnsi="Times New Roman" w:cs="Times New Roman"/>
          <w:sz w:val="24"/>
          <w:szCs w:val="24"/>
        </w:rPr>
        <w:t>Total number of population 1330 of women was underwent C-section</w:t>
      </w:r>
      <w:r w:rsidR="001C4DB7" w:rsidRPr="000950BD">
        <w:rPr>
          <w:rFonts w:ascii="Times New Roman" w:eastAsia="Calibri" w:hAnsi="Times New Roman" w:cs="Times New Roman"/>
          <w:sz w:val="24"/>
          <w:szCs w:val="24"/>
        </w:rPr>
        <w:t xml:space="preserve"> at </w:t>
      </w:r>
      <w:r w:rsidR="004548F9" w:rsidRPr="000950BD">
        <w:rPr>
          <w:rFonts w:ascii="Times New Roman" w:eastAsia="Calibri" w:hAnsi="Times New Roman" w:cs="Times New Roman"/>
          <w:sz w:val="24"/>
          <w:szCs w:val="24"/>
        </w:rPr>
        <w:t>kibogora level two teaching hospital</w:t>
      </w:r>
      <w:r w:rsidRPr="000950BD">
        <w:rPr>
          <w:rFonts w:ascii="Times New Roman" w:eastAsia="Calibri" w:hAnsi="Times New Roman" w:cs="Times New Roman"/>
          <w:sz w:val="24"/>
          <w:szCs w:val="24"/>
        </w:rPr>
        <w:t>. The sample size equal to 308 the total of 15 women was found to have the characteristics of interest, postpartum C-section wound infection</w:t>
      </w:r>
      <w:r w:rsidR="00C93C57" w:rsidRPr="000950BD">
        <w:rPr>
          <w:rFonts w:ascii="Times New Roman" w:eastAsia="Calibri" w:hAnsi="Times New Roman" w:cs="Times New Roman"/>
          <w:sz w:val="24"/>
          <w:szCs w:val="24"/>
        </w:rPr>
        <w:t>s. It implies that almost 4.8</w:t>
      </w:r>
      <w:r w:rsidRPr="000950BD">
        <w:rPr>
          <w:rFonts w:ascii="Times New Roman" w:eastAsia="Calibri" w:hAnsi="Times New Roman" w:cs="Times New Roman"/>
          <w:sz w:val="24"/>
          <w:szCs w:val="24"/>
        </w:rPr>
        <w:t>% of women who undergo C-section developed post-partum C-section wound infections.</w:t>
      </w:r>
    </w:p>
    <w:p w14:paraId="7CE9F3F2" w14:textId="70CFB871" w:rsidR="000950BD" w:rsidRPr="000950BD" w:rsidRDefault="000950BD" w:rsidP="000950BD">
      <w:pPr>
        <w:pStyle w:val="Caption"/>
        <w:rPr>
          <w:rFonts w:ascii="Times New Roman" w:eastAsia="Times New Roman" w:hAnsi="Times New Roman" w:cs="Times New Roman"/>
          <w:b w:val="0"/>
          <w:bCs w:val="0"/>
          <w:color w:val="auto"/>
          <w:sz w:val="24"/>
          <w:szCs w:val="24"/>
          <w:lang w:val="x-none" w:eastAsia="en-GB"/>
        </w:rPr>
      </w:pPr>
      <w:bookmarkStart w:id="171" w:name="_Toc144314510"/>
      <w:r w:rsidRPr="00A13C00">
        <w:rPr>
          <w:rFonts w:ascii="Times New Roman" w:hAnsi="Times New Roman" w:cs="Times New Roman"/>
          <w:color w:val="auto"/>
          <w:sz w:val="24"/>
          <w:szCs w:val="24"/>
        </w:rPr>
        <w:t xml:space="preserve">Figure </w:t>
      </w:r>
      <w:r w:rsidRPr="00A13C00">
        <w:rPr>
          <w:rFonts w:ascii="Times New Roman" w:hAnsi="Times New Roman" w:cs="Times New Roman"/>
          <w:color w:val="auto"/>
          <w:sz w:val="24"/>
          <w:szCs w:val="24"/>
        </w:rPr>
        <w:fldChar w:fldCharType="begin"/>
      </w:r>
      <w:r w:rsidRPr="00A13C00">
        <w:rPr>
          <w:rFonts w:ascii="Times New Roman" w:hAnsi="Times New Roman" w:cs="Times New Roman"/>
          <w:color w:val="auto"/>
          <w:sz w:val="24"/>
          <w:szCs w:val="24"/>
        </w:rPr>
        <w:instrText xml:space="preserve"> SEQ Figure \* ARABIC </w:instrText>
      </w:r>
      <w:r w:rsidRPr="00A13C00">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A13C00">
        <w:rPr>
          <w:rFonts w:ascii="Times New Roman" w:hAnsi="Times New Roman" w:cs="Times New Roman"/>
          <w:color w:val="auto"/>
          <w:sz w:val="24"/>
          <w:szCs w:val="24"/>
        </w:rPr>
        <w:fldChar w:fldCharType="end"/>
      </w:r>
      <w:r w:rsidRPr="00A13C00">
        <w:rPr>
          <w:rFonts w:ascii="Times New Roman" w:hAnsi="Times New Roman" w:cs="Times New Roman"/>
          <w:color w:val="auto"/>
          <w:sz w:val="24"/>
          <w:szCs w:val="24"/>
        </w:rPr>
        <w:t>: PREVALENCE OF POSTPARTUM C-SECTION WOUND INFECTIONS AT KIBOGORA LEVEL TWO TEACHING HOSPITA</w:t>
      </w:r>
      <w:bookmarkEnd w:id="171"/>
      <w:r>
        <w:rPr>
          <w:rFonts w:ascii="Times New Roman" w:hAnsi="Times New Roman" w:cs="Times New Roman"/>
          <w:color w:val="auto"/>
          <w:sz w:val="24"/>
          <w:szCs w:val="24"/>
        </w:rPr>
        <w:t>L</w:t>
      </w:r>
    </w:p>
    <w:p w14:paraId="569B6499" w14:textId="77777777" w:rsidR="001F76C1" w:rsidRPr="00A13C00" w:rsidRDefault="001F76C1" w:rsidP="001F76C1">
      <w:pPr>
        <w:pStyle w:val="ListParagraph"/>
        <w:tabs>
          <w:tab w:val="left" w:pos="2490"/>
        </w:tabs>
        <w:spacing w:line="360" w:lineRule="auto"/>
        <w:jc w:val="both"/>
        <w:rPr>
          <w:rFonts w:ascii="Times New Roman" w:eastAsia="Calibri" w:hAnsi="Times New Roman" w:cs="Times New Roman"/>
          <w:sz w:val="24"/>
          <w:szCs w:val="24"/>
        </w:rPr>
      </w:pPr>
    </w:p>
    <w:p w14:paraId="16EDA33B" w14:textId="6AE32ED5" w:rsidR="001F76C1" w:rsidRPr="00A13C00" w:rsidRDefault="00B7471B" w:rsidP="00D162F7">
      <w:pPr>
        <w:pStyle w:val="ListParagraph"/>
        <w:tabs>
          <w:tab w:val="left" w:pos="2490"/>
        </w:tabs>
        <w:spacing w:line="360" w:lineRule="auto"/>
        <w:jc w:val="both"/>
        <w:rPr>
          <w:rFonts w:ascii="Times New Roman" w:eastAsia="Calibri" w:hAnsi="Times New Roman" w:cs="Times New Roman"/>
          <w:sz w:val="24"/>
          <w:szCs w:val="24"/>
        </w:rPr>
      </w:pPr>
      <w:r w:rsidRPr="00A13C00">
        <w:rPr>
          <w:rFonts w:ascii="Times New Roman" w:hAnsi="Times New Roman" w:cs="Times New Roman"/>
          <w:noProof/>
          <w:sz w:val="24"/>
          <w:szCs w:val="24"/>
        </w:rPr>
        <w:drawing>
          <wp:inline distT="0" distB="0" distL="0" distR="0" wp14:anchorId="2B144A63" wp14:editId="384C0F79">
            <wp:extent cx="4972050" cy="3961130"/>
            <wp:effectExtent l="38100" t="0" r="0" b="1270"/>
            <wp:docPr id="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9BC79B" w14:textId="6FD88F13" w:rsidR="005F7FB8" w:rsidRPr="00A13C00" w:rsidRDefault="00D162F7" w:rsidP="00D162F7">
      <w:pPr>
        <w:pStyle w:val="Heading3"/>
        <w:rPr>
          <w:rFonts w:ascii="Times New Roman" w:hAnsi="Times New Roman"/>
          <w:b/>
          <w:color w:val="auto"/>
          <w:lang w:eastAsia="en-GB"/>
        </w:rPr>
      </w:pPr>
      <w:bookmarkStart w:id="172" w:name="_Toc144316240"/>
      <w:r w:rsidRPr="00A13C00">
        <w:rPr>
          <w:rFonts w:ascii="Times New Roman" w:hAnsi="Times New Roman"/>
          <w:b/>
          <w:color w:val="auto"/>
          <w:lang w:eastAsia="en-GB"/>
        </w:rPr>
        <w:t xml:space="preserve">4.2.2. </w:t>
      </w:r>
      <w:r w:rsidR="005F7FB8" w:rsidRPr="00A13C00">
        <w:rPr>
          <w:rFonts w:ascii="Times New Roman" w:hAnsi="Times New Roman"/>
          <w:b/>
          <w:color w:val="auto"/>
          <w:lang w:eastAsia="en-GB"/>
        </w:rPr>
        <w:t xml:space="preserve">Demographic </w:t>
      </w:r>
      <w:bookmarkEnd w:id="170"/>
      <w:r w:rsidR="005F7FB8" w:rsidRPr="00A13C00">
        <w:rPr>
          <w:rFonts w:ascii="Times New Roman" w:hAnsi="Times New Roman"/>
          <w:b/>
          <w:color w:val="auto"/>
          <w:lang w:eastAsia="en-GB"/>
        </w:rPr>
        <w:t>results</w:t>
      </w:r>
      <w:bookmarkEnd w:id="172"/>
    </w:p>
    <w:p w14:paraId="34454F7D" w14:textId="632DA9C3" w:rsidR="000864D5" w:rsidRPr="00A13C00" w:rsidRDefault="005F7FB8" w:rsidP="000864D5">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 xml:space="preserve">Looking at the demographic information at </w:t>
      </w:r>
      <w:r w:rsidR="00227F1F" w:rsidRPr="00A13C00">
        <w:rPr>
          <w:rFonts w:ascii="Times New Roman" w:eastAsia="Times New Roman" w:hAnsi="Times New Roman" w:cs="Times New Roman"/>
          <w:bCs/>
          <w:sz w:val="24"/>
          <w:szCs w:val="24"/>
          <w:lang w:val="en-GB" w:eastAsia="en-GB"/>
        </w:rPr>
        <w:t>kibogora level two teaching hospital,</w:t>
      </w:r>
      <w:r w:rsidR="00227F1F" w:rsidRPr="00A13C00">
        <w:rPr>
          <w:rFonts w:ascii="Times New Roman" w:hAnsi="Times New Roman" w:cs="Times New Roman"/>
          <w:sz w:val="24"/>
          <w:szCs w:val="24"/>
        </w:rPr>
        <w:t xml:space="preserve"> the women’s age-categories ranging below18, between 25-35, 18-25, and 35-45. </w:t>
      </w:r>
      <w:r w:rsidR="00227F1F" w:rsidRPr="00A13C00">
        <w:rPr>
          <w:rFonts w:ascii="Times New Roman" w:eastAsia="Times New Roman" w:hAnsi="Times New Roman" w:cs="Times New Roman"/>
          <w:bCs/>
          <w:sz w:val="24"/>
          <w:szCs w:val="24"/>
          <w:lang w:val="en-GB" w:eastAsia="en-GB"/>
        </w:rPr>
        <w:t xml:space="preserve">The </w:t>
      </w:r>
      <w:r w:rsidR="00BF3A55" w:rsidRPr="00A13C00">
        <w:rPr>
          <w:rFonts w:ascii="Times New Roman" w:eastAsia="Times New Roman" w:hAnsi="Times New Roman" w:cs="Times New Roman"/>
          <w:bCs/>
          <w:sz w:val="24"/>
          <w:szCs w:val="24"/>
          <w:lang w:val="en-GB" w:eastAsia="en-GB"/>
        </w:rPr>
        <w:t xml:space="preserve">study </w:t>
      </w:r>
      <w:r w:rsidR="00227F1F" w:rsidRPr="00A13C00">
        <w:rPr>
          <w:rFonts w:ascii="Times New Roman" w:eastAsia="Times New Roman" w:hAnsi="Times New Roman" w:cs="Times New Roman"/>
          <w:bCs/>
          <w:sz w:val="24"/>
          <w:szCs w:val="24"/>
          <w:lang w:val="en-GB" w:eastAsia="en-GB"/>
        </w:rPr>
        <w:t>results show</w:t>
      </w:r>
      <w:r w:rsidR="00765C09" w:rsidRPr="00A13C00">
        <w:rPr>
          <w:rFonts w:ascii="Times New Roman" w:eastAsia="Times New Roman" w:hAnsi="Times New Roman" w:cs="Times New Roman"/>
          <w:bCs/>
          <w:sz w:val="24"/>
          <w:szCs w:val="24"/>
          <w:lang w:val="en-GB" w:eastAsia="en-GB"/>
        </w:rPr>
        <w:t>ed</w:t>
      </w:r>
      <w:r w:rsidR="00227F1F" w:rsidRPr="00A13C00">
        <w:rPr>
          <w:rFonts w:ascii="Times New Roman" w:eastAsia="Times New Roman" w:hAnsi="Times New Roman" w:cs="Times New Roman"/>
          <w:bCs/>
          <w:sz w:val="24"/>
          <w:szCs w:val="24"/>
          <w:lang w:val="en-GB" w:eastAsia="en-GB"/>
        </w:rPr>
        <w:t xml:space="preserve"> that the majority 60% are mothers between 25-35 ages </w:t>
      </w:r>
      <w:r w:rsidR="00227F1F" w:rsidRPr="00A13C00">
        <w:rPr>
          <w:rFonts w:ascii="Times New Roman" w:hAnsi="Times New Roman" w:cs="Times New Roman"/>
          <w:sz w:val="24"/>
          <w:szCs w:val="24"/>
        </w:rPr>
        <w:t>comparing to the rest age-categories</w:t>
      </w:r>
      <w:r w:rsidR="00227F1F" w:rsidRPr="00A13C00">
        <w:rPr>
          <w:rFonts w:ascii="Times New Roman" w:eastAsia="Times New Roman" w:hAnsi="Times New Roman" w:cs="Times New Roman"/>
          <w:bCs/>
          <w:sz w:val="24"/>
          <w:szCs w:val="24"/>
          <w:lang w:val="en-GB" w:eastAsia="en-GB"/>
        </w:rPr>
        <w:t>.</w:t>
      </w:r>
      <w:r w:rsidR="00227F1F" w:rsidRPr="00A13C00">
        <w:rPr>
          <w:rFonts w:ascii="Times New Roman" w:hAnsi="Times New Roman" w:cs="Times New Roman"/>
          <w:sz w:val="24"/>
          <w:szCs w:val="24"/>
        </w:rPr>
        <w:t xml:space="preserve"> While others between 35-35 equal to 20% between 18-25 equal 13.33% and below 18 equal to 6.67%.my finding is</w:t>
      </w:r>
      <w:r w:rsidR="00704441" w:rsidRPr="00A13C00">
        <w:rPr>
          <w:rFonts w:ascii="Times New Roman" w:hAnsi="Times New Roman" w:cs="Times New Roman"/>
          <w:sz w:val="24"/>
          <w:szCs w:val="24"/>
        </w:rPr>
        <w:t>n’t</w:t>
      </w:r>
      <w:r w:rsidR="00227F1F" w:rsidRPr="00A13C00">
        <w:rPr>
          <w:rFonts w:ascii="Times New Roman" w:hAnsi="Times New Roman" w:cs="Times New Roman"/>
          <w:sz w:val="24"/>
          <w:szCs w:val="24"/>
        </w:rPr>
        <w:t xml:space="preserve"> in cont</w:t>
      </w:r>
      <w:r w:rsidR="00BF3A55" w:rsidRPr="00A13C00">
        <w:rPr>
          <w:rFonts w:ascii="Times New Roman" w:hAnsi="Times New Roman" w:cs="Times New Roman"/>
          <w:sz w:val="24"/>
          <w:szCs w:val="24"/>
        </w:rPr>
        <w:t>r</w:t>
      </w:r>
      <w:r w:rsidR="00227F1F" w:rsidRPr="00A13C00">
        <w:rPr>
          <w:rFonts w:ascii="Times New Roman" w:hAnsi="Times New Roman" w:cs="Times New Roman"/>
          <w:sz w:val="24"/>
          <w:szCs w:val="24"/>
        </w:rPr>
        <w:t>ast</w:t>
      </w:r>
      <w:r w:rsidR="00704441" w:rsidRPr="00A13C00">
        <w:rPr>
          <w:rFonts w:ascii="Times New Roman" w:hAnsi="Times New Roman" w:cs="Times New Roman"/>
          <w:sz w:val="24"/>
          <w:szCs w:val="24"/>
        </w:rPr>
        <w:t xml:space="preserve"> to the other literature said that younger or older may be affected</w:t>
      </w:r>
      <w:r w:rsidR="000864D5" w:rsidRPr="00A13C00">
        <w:rPr>
          <w:rFonts w:ascii="Times New Roman" w:hAnsi="Times New Roman" w:cs="Times New Roman"/>
          <w:sz w:val="24"/>
          <w:szCs w:val="24"/>
        </w:rPr>
        <w:t>.</w:t>
      </w:r>
      <w:r w:rsidR="00704441" w:rsidRPr="00A13C00">
        <w:rPr>
          <w:rFonts w:ascii="Times New Roman" w:eastAsia="Times New Roman" w:hAnsi="Times New Roman" w:cs="Times New Roman"/>
          <w:bCs/>
          <w:sz w:val="24"/>
          <w:szCs w:val="24"/>
          <w:lang w:val="en-GB" w:eastAsia="en-GB"/>
        </w:rPr>
        <w:t xml:space="preserve"> </w:t>
      </w:r>
      <w:r w:rsidR="000864D5" w:rsidRPr="00A13C00">
        <w:rPr>
          <w:rFonts w:ascii="Times New Roman" w:eastAsia="Times New Roman" w:hAnsi="Times New Roman" w:cs="Times New Roman"/>
          <w:bCs/>
          <w:sz w:val="24"/>
          <w:szCs w:val="24"/>
          <w:lang w:val="en-GB" w:eastAsia="en-GB"/>
        </w:rPr>
        <w:t>Marital</w:t>
      </w:r>
      <w:r w:rsidR="00704441" w:rsidRPr="00A13C00">
        <w:rPr>
          <w:rFonts w:ascii="Times New Roman" w:eastAsia="Times New Roman" w:hAnsi="Times New Roman" w:cs="Times New Roman"/>
          <w:bCs/>
          <w:sz w:val="24"/>
          <w:szCs w:val="24"/>
          <w:lang w:val="en-GB" w:eastAsia="en-GB"/>
        </w:rPr>
        <w:t xml:space="preserve"> status</w:t>
      </w:r>
      <w:r w:rsidR="000864D5" w:rsidRPr="00A13C00">
        <w:rPr>
          <w:rFonts w:ascii="Times New Roman" w:eastAsia="Times New Roman" w:hAnsi="Times New Roman" w:cs="Times New Roman"/>
          <w:bCs/>
          <w:sz w:val="24"/>
          <w:szCs w:val="24"/>
          <w:lang w:val="en-GB" w:eastAsia="en-GB"/>
        </w:rPr>
        <w:t xml:space="preserve"> </w:t>
      </w:r>
      <w:r w:rsidR="00704441" w:rsidRPr="00A13C00">
        <w:rPr>
          <w:rFonts w:ascii="Times New Roman" w:hAnsi="Times New Roman" w:cs="Times New Roman"/>
          <w:sz w:val="24"/>
          <w:szCs w:val="24"/>
        </w:rPr>
        <w:t>based on different categories single, married, divorced widow</w:t>
      </w:r>
      <w:r w:rsidR="00765C09" w:rsidRPr="00A13C00">
        <w:rPr>
          <w:rFonts w:ascii="Times New Roman" w:hAnsi="Times New Roman" w:cs="Times New Roman"/>
          <w:sz w:val="24"/>
          <w:szCs w:val="24"/>
        </w:rPr>
        <w:t xml:space="preserve"> in the </w:t>
      </w:r>
      <w:r w:rsidR="00765C09" w:rsidRPr="00A13C00">
        <w:rPr>
          <w:rFonts w:ascii="Times New Roman" w:hAnsi="Times New Roman" w:cs="Times New Roman"/>
          <w:sz w:val="24"/>
          <w:szCs w:val="24"/>
        </w:rPr>
        <w:lastRenderedPageBreak/>
        <w:t>literature review there is no where they show about category of marital status has contribution to develop post C-section wound infection, this was used to know which category those mothers includes</w:t>
      </w:r>
      <w:r w:rsidR="00704441" w:rsidRPr="00A13C00">
        <w:rPr>
          <w:rFonts w:ascii="Times New Roman" w:hAnsi="Times New Roman" w:cs="Times New Roman"/>
          <w:sz w:val="24"/>
          <w:szCs w:val="24"/>
        </w:rPr>
        <w:t xml:space="preserve">. </w:t>
      </w:r>
      <w:r w:rsidR="00704441" w:rsidRPr="00A13C00">
        <w:rPr>
          <w:rFonts w:ascii="Times New Roman" w:eastAsia="Times New Roman" w:hAnsi="Times New Roman" w:cs="Times New Roman"/>
          <w:bCs/>
          <w:sz w:val="24"/>
          <w:szCs w:val="24"/>
          <w:lang w:val="en-GB" w:eastAsia="en-GB"/>
        </w:rPr>
        <w:t>The results show</w:t>
      </w:r>
      <w:r w:rsidR="00765C09" w:rsidRPr="00A13C00">
        <w:rPr>
          <w:rFonts w:ascii="Times New Roman" w:eastAsia="Times New Roman" w:hAnsi="Times New Roman" w:cs="Times New Roman"/>
          <w:bCs/>
          <w:sz w:val="24"/>
          <w:szCs w:val="24"/>
          <w:lang w:val="en-GB" w:eastAsia="en-GB"/>
        </w:rPr>
        <w:t>ed</w:t>
      </w:r>
      <w:r w:rsidR="00704441" w:rsidRPr="00A13C00">
        <w:rPr>
          <w:rFonts w:ascii="Times New Roman" w:eastAsia="Times New Roman" w:hAnsi="Times New Roman" w:cs="Times New Roman"/>
          <w:bCs/>
          <w:sz w:val="24"/>
          <w:szCs w:val="24"/>
          <w:lang w:val="en-GB" w:eastAsia="en-GB"/>
        </w:rPr>
        <w:t xml:space="preserve"> that the majority 86.67% are married mothers, less concerned are single others with 13.33%, the results also show that there is no case of divorced or widow mothers.</w:t>
      </w:r>
      <w:r w:rsidR="00417314" w:rsidRPr="00A13C00">
        <w:rPr>
          <w:rFonts w:ascii="Times New Roman" w:hAnsi="Times New Roman" w:cs="Times New Roman"/>
          <w:sz w:val="24"/>
          <w:szCs w:val="24"/>
        </w:rPr>
        <w:t xml:space="preserve">the women’s occupation based on cultivator/farmers, business, student, teacher health care workers </w:t>
      </w:r>
      <w:r w:rsidR="00765C09" w:rsidRPr="00A13C00">
        <w:rPr>
          <w:rFonts w:ascii="Times New Roman" w:hAnsi="Times New Roman" w:cs="Times New Roman"/>
          <w:sz w:val="24"/>
          <w:szCs w:val="24"/>
        </w:rPr>
        <w:t>and</w:t>
      </w:r>
      <w:r w:rsidR="00765C09" w:rsidRPr="00A13C00">
        <w:rPr>
          <w:rFonts w:ascii="Times New Roman" w:eastAsia="Times New Roman" w:hAnsi="Times New Roman" w:cs="Times New Roman"/>
          <w:bCs/>
          <w:sz w:val="24"/>
          <w:szCs w:val="24"/>
          <w:lang w:val="en-GB" w:eastAsia="en-GB"/>
        </w:rPr>
        <w:t xml:space="preserve"> by social category at kibogora level two teaching hospital,</w:t>
      </w:r>
      <w:r w:rsidR="00765C09" w:rsidRPr="00A13C00">
        <w:rPr>
          <w:rFonts w:ascii="Times New Roman" w:hAnsi="Times New Roman" w:cs="Times New Roman"/>
          <w:sz w:val="24"/>
          <w:szCs w:val="24"/>
        </w:rPr>
        <w:t xml:space="preserve"> the women’s social category include first category ,second, third and fourth category.</w:t>
      </w:r>
      <w:r w:rsidR="00765C09" w:rsidRPr="00A13C00">
        <w:rPr>
          <w:rFonts w:ascii="Times New Roman" w:eastAsia="Times New Roman" w:hAnsi="Times New Roman" w:cs="Times New Roman"/>
          <w:bCs/>
          <w:sz w:val="24"/>
          <w:szCs w:val="24"/>
          <w:lang w:val="en-GB" w:eastAsia="en-GB"/>
        </w:rPr>
        <w:t>The results show that the majority 66.67% are mothers in 3</w:t>
      </w:r>
      <w:r w:rsidR="00765C09" w:rsidRPr="00A13C00">
        <w:rPr>
          <w:rFonts w:ascii="Times New Roman" w:eastAsia="Times New Roman" w:hAnsi="Times New Roman" w:cs="Times New Roman"/>
          <w:bCs/>
          <w:sz w:val="24"/>
          <w:szCs w:val="24"/>
          <w:vertAlign w:val="superscript"/>
          <w:lang w:val="en-GB" w:eastAsia="en-GB"/>
        </w:rPr>
        <w:t>rd</w:t>
      </w:r>
      <w:r w:rsidR="00765C09" w:rsidRPr="00A13C00">
        <w:rPr>
          <w:rFonts w:ascii="Times New Roman" w:eastAsia="Times New Roman" w:hAnsi="Times New Roman" w:cs="Times New Roman"/>
          <w:bCs/>
          <w:sz w:val="24"/>
          <w:szCs w:val="24"/>
          <w:lang w:val="en-GB" w:eastAsia="en-GB"/>
        </w:rPr>
        <w:t xml:space="preserve"> category, 2</w:t>
      </w:r>
      <w:r w:rsidR="00765C09" w:rsidRPr="00A13C00">
        <w:rPr>
          <w:rFonts w:ascii="Times New Roman" w:eastAsia="Times New Roman" w:hAnsi="Times New Roman" w:cs="Times New Roman"/>
          <w:bCs/>
          <w:sz w:val="24"/>
          <w:szCs w:val="24"/>
          <w:vertAlign w:val="superscript"/>
          <w:lang w:val="en-GB" w:eastAsia="en-GB"/>
        </w:rPr>
        <w:t>nd</w:t>
      </w:r>
      <w:r w:rsidR="00765C09" w:rsidRPr="00A13C00">
        <w:rPr>
          <w:rFonts w:ascii="Times New Roman" w:eastAsia="Times New Roman" w:hAnsi="Times New Roman" w:cs="Times New Roman"/>
          <w:bCs/>
          <w:sz w:val="24"/>
          <w:szCs w:val="24"/>
          <w:lang w:val="en-GB" w:eastAsia="en-GB"/>
        </w:rPr>
        <w:t xml:space="preserve"> category with 20%, first category with 13.33% while there is no case of 4</w:t>
      </w:r>
      <w:r w:rsidR="00765C09" w:rsidRPr="00A13C00">
        <w:rPr>
          <w:rFonts w:ascii="Times New Roman" w:eastAsia="Times New Roman" w:hAnsi="Times New Roman" w:cs="Times New Roman"/>
          <w:bCs/>
          <w:sz w:val="24"/>
          <w:szCs w:val="24"/>
          <w:vertAlign w:val="superscript"/>
          <w:lang w:val="en-GB" w:eastAsia="en-GB"/>
        </w:rPr>
        <w:t>th</w:t>
      </w:r>
      <w:r w:rsidR="00765C09" w:rsidRPr="00A13C00">
        <w:rPr>
          <w:rFonts w:ascii="Times New Roman" w:eastAsia="Times New Roman" w:hAnsi="Times New Roman" w:cs="Times New Roman"/>
          <w:bCs/>
          <w:sz w:val="24"/>
          <w:szCs w:val="24"/>
          <w:lang w:val="en-GB" w:eastAsia="en-GB"/>
        </w:rPr>
        <w:t xml:space="preserve"> category, The</w:t>
      </w:r>
      <w:r w:rsidR="00417314" w:rsidRPr="00A13C00">
        <w:rPr>
          <w:rFonts w:ascii="Times New Roman" w:eastAsia="Times New Roman" w:hAnsi="Times New Roman" w:cs="Times New Roman"/>
          <w:bCs/>
          <w:sz w:val="24"/>
          <w:szCs w:val="24"/>
          <w:lang w:val="en-GB" w:eastAsia="en-GB"/>
        </w:rPr>
        <w:t xml:space="preserve"> results show that the majority 66% are farmers/cultivator mothers compared to others, business with 26.67% and student with 6.67% while there is no case of teacher or healthcare workers</w:t>
      </w:r>
      <w:r w:rsidR="000864D5" w:rsidRPr="00A13C00">
        <w:rPr>
          <w:rFonts w:ascii="Times New Roman" w:eastAsia="Times New Roman" w:hAnsi="Times New Roman" w:cs="Times New Roman"/>
          <w:bCs/>
          <w:sz w:val="24"/>
          <w:szCs w:val="24"/>
          <w:lang w:val="en-GB" w:eastAsia="en-GB"/>
        </w:rPr>
        <w:t xml:space="preserve"> this results is similar to the literature review done showed that people in rural areas used to get an infection after C-section</w:t>
      </w:r>
      <w:r w:rsidR="00CD6E51" w:rsidRPr="00A13C00">
        <w:rPr>
          <w:rFonts w:ascii="Times New Roman" w:eastAsia="Times New Roman" w:hAnsi="Times New Roman" w:cs="Times New Roman"/>
          <w:bCs/>
          <w:sz w:val="24"/>
          <w:szCs w:val="24"/>
          <w:lang w:val="en-GB" w:eastAsia="en-GB"/>
        </w:rPr>
        <w:t xml:space="preserve"> compared to the urban</w:t>
      </w:r>
      <w:sdt>
        <w:sdtPr>
          <w:rPr>
            <w:rFonts w:ascii="Times New Roman" w:eastAsia="Times New Roman" w:hAnsi="Times New Roman" w:cs="Times New Roman"/>
            <w:bCs/>
            <w:sz w:val="24"/>
            <w:szCs w:val="24"/>
            <w:lang w:val="en-GB" w:eastAsia="en-GB"/>
          </w:rPr>
          <w:id w:val="287170334"/>
          <w:citation/>
        </w:sdtPr>
        <w:sdtEndPr/>
        <w:sdtContent>
          <w:r w:rsidR="00765C09" w:rsidRPr="00A13C00">
            <w:rPr>
              <w:rFonts w:ascii="Times New Roman" w:eastAsia="Times New Roman" w:hAnsi="Times New Roman" w:cs="Times New Roman"/>
              <w:bCs/>
              <w:sz w:val="24"/>
              <w:szCs w:val="24"/>
              <w:lang w:val="en-GB" w:eastAsia="en-GB"/>
            </w:rPr>
            <w:fldChar w:fldCharType="begin"/>
          </w:r>
          <w:r w:rsidR="00765C09" w:rsidRPr="00A13C00">
            <w:rPr>
              <w:rFonts w:ascii="Times New Roman" w:hAnsi="Times New Roman" w:cs="Times New Roman"/>
              <w:sz w:val="24"/>
              <w:szCs w:val="24"/>
            </w:rPr>
            <w:instrText xml:space="preserve"> CITATION Noa17 \l 1033 </w:instrText>
          </w:r>
          <w:r w:rsidR="00765C09" w:rsidRPr="00A13C00">
            <w:rPr>
              <w:rFonts w:ascii="Times New Roman" w:eastAsia="Times New Roman" w:hAnsi="Times New Roman" w:cs="Times New Roman"/>
              <w:bCs/>
              <w:sz w:val="24"/>
              <w:szCs w:val="24"/>
              <w:lang w:val="en-GB" w:eastAsia="en-GB"/>
            </w:rPr>
            <w:fldChar w:fldCharType="separate"/>
          </w:r>
          <w:r w:rsidR="00394F90" w:rsidRPr="00A13C00">
            <w:rPr>
              <w:rFonts w:ascii="Times New Roman" w:hAnsi="Times New Roman" w:cs="Times New Roman"/>
              <w:noProof/>
              <w:sz w:val="24"/>
              <w:szCs w:val="24"/>
            </w:rPr>
            <w:t xml:space="preserve"> (Zapfrah, 2017)</w:t>
          </w:r>
          <w:r w:rsidR="00765C09" w:rsidRPr="00A13C00">
            <w:rPr>
              <w:rFonts w:ascii="Times New Roman" w:eastAsia="Times New Roman" w:hAnsi="Times New Roman" w:cs="Times New Roman"/>
              <w:bCs/>
              <w:sz w:val="24"/>
              <w:szCs w:val="24"/>
              <w:lang w:val="en-GB" w:eastAsia="en-GB"/>
            </w:rPr>
            <w:fldChar w:fldCharType="end"/>
          </w:r>
        </w:sdtContent>
      </w:sdt>
      <w:r w:rsidR="000864D5" w:rsidRPr="00A13C00">
        <w:rPr>
          <w:rFonts w:ascii="Times New Roman" w:eastAsia="Times New Roman" w:hAnsi="Times New Roman" w:cs="Times New Roman"/>
          <w:bCs/>
          <w:sz w:val="24"/>
          <w:szCs w:val="24"/>
          <w:lang w:val="en-GB" w:eastAsia="en-GB"/>
        </w:rPr>
        <w:t xml:space="preserve"> </w:t>
      </w:r>
    </w:p>
    <w:p w14:paraId="62074181" w14:textId="78F9294D" w:rsidR="00704441" w:rsidRPr="00A13C00" w:rsidRDefault="00D162F7" w:rsidP="000950BD">
      <w:pPr>
        <w:pStyle w:val="Heading3"/>
        <w:spacing w:line="360" w:lineRule="auto"/>
        <w:rPr>
          <w:rFonts w:ascii="Times New Roman" w:hAnsi="Times New Roman"/>
          <w:b/>
          <w:color w:val="auto"/>
        </w:rPr>
      </w:pPr>
      <w:bookmarkStart w:id="173" w:name="_Toc144316241"/>
      <w:r w:rsidRPr="00A13C00">
        <w:rPr>
          <w:rFonts w:ascii="Times New Roman" w:hAnsi="Times New Roman"/>
          <w:b/>
          <w:color w:val="auto"/>
        </w:rPr>
        <w:t xml:space="preserve">4.2. </w:t>
      </w:r>
      <w:r w:rsidR="001F76C1" w:rsidRPr="00A13C00">
        <w:rPr>
          <w:rFonts w:ascii="Times New Roman" w:hAnsi="Times New Roman"/>
          <w:b/>
          <w:color w:val="auto"/>
        </w:rPr>
        <w:t xml:space="preserve">3. </w:t>
      </w:r>
      <w:r w:rsidR="00357979" w:rsidRPr="00A13C00">
        <w:rPr>
          <w:rFonts w:ascii="Times New Roman" w:hAnsi="Times New Roman"/>
          <w:b/>
          <w:color w:val="auto"/>
        </w:rPr>
        <w:t>Risk</w:t>
      </w:r>
      <w:r w:rsidR="001F76C1" w:rsidRPr="00A13C00">
        <w:rPr>
          <w:rFonts w:ascii="Times New Roman" w:hAnsi="Times New Roman"/>
          <w:b/>
          <w:color w:val="auto"/>
        </w:rPr>
        <w:t xml:space="preserve"> factors of post C-section wound infection results</w:t>
      </w:r>
      <w:bookmarkEnd w:id="173"/>
    </w:p>
    <w:p w14:paraId="4B68DC90" w14:textId="09AAB5E3" w:rsidR="00E627ED" w:rsidRPr="00A13C00" w:rsidRDefault="00765C09" w:rsidP="00E627ED">
      <w:pPr>
        <w:spacing w:after="0" w:line="360" w:lineRule="auto"/>
        <w:ind w:right="-46"/>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sz w:val="24"/>
          <w:szCs w:val="24"/>
          <w:lang w:val="en-GB" w:eastAsia="en-GB"/>
        </w:rPr>
        <w:t xml:space="preserve">In order to assess the risk factors for women who underwent C-section to develop wound infection, a set of eight different questions were used to determine </w:t>
      </w:r>
      <w:r w:rsidR="004158F4" w:rsidRPr="00A13C00">
        <w:rPr>
          <w:rFonts w:ascii="Times New Roman" w:eastAsia="Times New Roman" w:hAnsi="Times New Roman" w:cs="Times New Roman"/>
          <w:sz w:val="24"/>
          <w:szCs w:val="24"/>
          <w:lang w:val="en-GB" w:eastAsia="en-GB"/>
        </w:rPr>
        <w:t>which reason to get that infection</w:t>
      </w:r>
      <w:r w:rsidR="002051C7" w:rsidRPr="00A13C00">
        <w:rPr>
          <w:rFonts w:ascii="Times New Roman" w:eastAsia="Times New Roman" w:hAnsi="Times New Roman" w:cs="Times New Roman"/>
          <w:sz w:val="24"/>
          <w:szCs w:val="24"/>
          <w:lang w:val="en-GB" w:eastAsia="en-GB"/>
        </w:rPr>
        <w:t xml:space="preserve">. Results showed that  by </w:t>
      </w:r>
      <w:r w:rsidR="004158F4" w:rsidRPr="00A13C00">
        <w:rPr>
          <w:rFonts w:ascii="Times New Roman" w:eastAsia="Times New Roman" w:hAnsi="Times New Roman" w:cs="Times New Roman"/>
          <w:bCs/>
          <w:sz w:val="24"/>
          <w:szCs w:val="24"/>
          <w:lang w:val="en-GB" w:eastAsia="en-GB"/>
        </w:rPr>
        <w:t xml:space="preserve">obstetrical history </w:t>
      </w:r>
      <w:r w:rsidR="004158F4" w:rsidRPr="00A13C00">
        <w:rPr>
          <w:rFonts w:ascii="Times New Roman" w:hAnsi="Times New Roman" w:cs="Times New Roman"/>
          <w:sz w:val="24"/>
          <w:szCs w:val="24"/>
        </w:rPr>
        <w:t xml:space="preserve">gravity 1 are the most with 53.33%, while gravity 2 with 26.67%, gravity 3 with 6.67%, gravity 4s with 6.67% </w:t>
      </w:r>
      <w:r w:rsidR="002051C7" w:rsidRPr="00A13C00">
        <w:rPr>
          <w:rFonts w:ascii="Times New Roman" w:hAnsi="Times New Roman" w:cs="Times New Roman"/>
          <w:sz w:val="24"/>
          <w:szCs w:val="24"/>
        </w:rPr>
        <w:t xml:space="preserve">and above gravity 4 equal 6.67% there is no literature says about </w:t>
      </w:r>
      <w:r w:rsidR="00B14A76" w:rsidRPr="00A13C00">
        <w:rPr>
          <w:rFonts w:ascii="Times New Roman" w:hAnsi="Times New Roman" w:cs="Times New Roman"/>
          <w:sz w:val="24"/>
          <w:szCs w:val="24"/>
        </w:rPr>
        <w:t>gravity can be a risk factors for post C-section wound infection</w:t>
      </w:r>
      <w:r w:rsidR="002051C7" w:rsidRPr="00A13C00">
        <w:rPr>
          <w:rFonts w:ascii="Times New Roman" w:hAnsi="Times New Roman" w:cs="Times New Roman"/>
          <w:sz w:val="24"/>
          <w:szCs w:val="24"/>
        </w:rPr>
        <w:t xml:space="preserve"> </w:t>
      </w:r>
      <w:r w:rsidR="00B14A76" w:rsidRPr="00A13C00">
        <w:rPr>
          <w:rFonts w:ascii="Times New Roman" w:hAnsi="Times New Roman" w:cs="Times New Roman"/>
          <w:sz w:val="24"/>
          <w:szCs w:val="24"/>
        </w:rPr>
        <w:t xml:space="preserve"> it depends on the medical complications during pregnancy or labor status during cesarean section.</w:t>
      </w:r>
      <w:r w:rsidR="004158F4" w:rsidRPr="00A13C00">
        <w:rPr>
          <w:rFonts w:ascii="Times New Roman" w:eastAsia="Times New Roman" w:hAnsi="Times New Roman" w:cs="Times New Roman"/>
          <w:bCs/>
          <w:sz w:val="24"/>
          <w:szCs w:val="24"/>
          <w:lang w:val="en-GB" w:eastAsia="en-GB"/>
        </w:rPr>
        <w:t>Based on the body mass index of mothers Results show</w:t>
      </w:r>
      <w:r w:rsidR="002051C7" w:rsidRPr="00A13C00">
        <w:rPr>
          <w:rFonts w:ascii="Times New Roman" w:eastAsia="Times New Roman" w:hAnsi="Times New Roman" w:cs="Times New Roman"/>
          <w:bCs/>
          <w:sz w:val="24"/>
          <w:szCs w:val="24"/>
          <w:lang w:val="en-GB" w:eastAsia="en-GB"/>
        </w:rPr>
        <w:t>ed</w:t>
      </w:r>
      <w:r w:rsidR="004158F4" w:rsidRPr="00A13C00">
        <w:rPr>
          <w:rFonts w:ascii="Times New Roman" w:eastAsia="Times New Roman" w:hAnsi="Times New Roman" w:cs="Times New Roman"/>
          <w:bCs/>
          <w:sz w:val="24"/>
          <w:szCs w:val="24"/>
          <w:lang w:val="en-GB" w:eastAsia="en-GB"/>
        </w:rPr>
        <w:t xml:space="preserve"> between 19-24 are the majority with 80% while between 25-29 equal to 2</w:t>
      </w:r>
      <w:r w:rsidR="002051C7" w:rsidRPr="00A13C00">
        <w:rPr>
          <w:rFonts w:ascii="Times New Roman" w:eastAsia="Times New Roman" w:hAnsi="Times New Roman" w:cs="Times New Roman"/>
          <w:bCs/>
          <w:sz w:val="24"/>
          <w:szCs w:val="24"/>
          <w:lang w:val="en-GB" w:eastAsia="en-GB"/>
        </w:rPr>
        <w:t xml:space="preserve">0% </w:t>
      </w:r>
      <w:r w:rsidR="004158F4" w:rsidRPr="00A13C00">
        <w:rPr>
          <w:rFonts w:ascii="Times New Roman" w:eastAsia="Times New Roman" w:hAnsi="Times New Roman" w:cs="Times New Roman"/>
          <w:bCs/>
          <w:sz w:val="24"/>
          <w:szCs w:val="24"/>
          <w:lang w:val="en-GB" w:eastAsia="en-GB"/>
        </w:rPr>
        <w:t>there is</w:t>
      </w:r>
      <w:r w:rsidR="002051C7" w:rsidRPr="00A13C00">
        <w:rPr>
          <w:rFonts w:ascii="Times New Roman" w:eastAsia="Times New Roman" w:hAnsi="Times New Roman" w:cs="Times New Roman"/>
          <w:bCs/>
          <w:sz w:val="24"/>
          <w:szCs w:val="24"/>
          <w:lang w:val="en-GB" w:eastAsia="en-GB"/>
        </w:rPr>
        <w:t xml:space="preserve"> no case &gt;30 of body mass index means that there is less contribution to post C-section wound infection at kibogora level two teaching hospital which is contrast to the literature done said that obesity has contribution to that infection</w:t>
      </w:r>
      <w:sdt>
        <w:sdtPr>
          <w:rPr>
            <w:rFonts w:ascii="Times New Roman" w:eastAsia="Times New Roman" w:hAnsi="Times New Roman" w:cs="Times New Roman"/>
            <w:bCs/>
            <w:sz w:val="24"/>
            <w:szCs w:val="24"/>
            <w:lang w:val="en-GB" w:eastAsia="en-GB"/>
          </w:rPr>
          <w:id w:val="-1046680952"/>
          <w:citation/>
        </w:sdtPr>
        <w:sdtEndPr/>
        <w:sdtContent>
          <w:r w:rsidR="00B14A76" w:rsidRPr="00A13C00">
            <w:rPr>
              <w:rFonts w:ascii="Times New Roman" w:eastAsia="Times New Roman" w:hAnsi="Times New Roman" w:cs="Times New Roman"/>
              <w:bCs/>
              <w:sz w:val="24"/>
              <w:szCs w:val="24"/>
              <w:lang w:val="en-GB" w:eastAsia="en-GB"/>
            </w:rPr>
            <w:fldChar w:fldCharType="begin"/>
          </w:r>
          <w:r w:rsidR="00B14A76" w:rsidRPr="00A13C00">
            <w:rPr>
              <w:rFonts w:ascii="Times New Roman" w:eastAsia="Times New Roman" w:hAnsi="Times New Roman" w:cs="Times New Roman"/>
              <w:bCs/>
              <w:sz w:val="24"/>
              <w:szCs w:val="24"/>
              <w:lang w:eastAsia="en-GB"/>
            </w:rPr>
            <w:instrText xml:space="preserve"> CITATION Zua17 \l 1033 </w:instrText>
          </w:r>
          <w:r w:rsidR="00B14A76" w:rsidRPr="00A13C00">
            <w:rPr>
              <w:rFonts w:ascii="Times New Roman" w:eastAsia="Times New Roman" w:hAnsi="Times New Roman" w:cs="Times New Roman"/>
              <w:bCs/>
              <w:sz w:val="24"/>
              <w:szCs w:val="24"/>
              <w:lang w:val="en-GB" w:eastAsia="en-GB"/>
            </w:rPr>
            <w:fldChar w:fldCharType="separate"/>
          </w:r>
          <w:r w:rsidR="00394F90" w:rsidRPr="00A13C00">
            <w:rPr>
              <w:rFonts w:ascii="Times New Roman" w:eastAsia="Times New Roman" w:hAnsi="Times New Roman" w:cs="Times New Roman"/>
              <w:bCs/>
              <w:noProof/>
              <w:sz w:val="24"/>
              <w:szCs w:val="24"/>
              <w:lang w:eastAsia="en-GB"/>
            </w:rPr>
            <w:t xml:space="preserve"> </w:t>
          </w:r>
          <w:r w:rsidR="00394F90" w:rsidRPr="00A13C00">
            <w:rPr>
              <w:rFonts w:ascii="Times New Roman" w:eastAsia="Times New Roman" w:hAnsi="Times New Roman" w:cs="Times New Roman"/>
              <w:noProof/>
              <w:sz w:val="24"/>
              <w:szCs w:val="24"/>
              <w:lang w:eastAsia="en-GB"/>
            </w:rPr>
            <w:t>(Zuarez-Easton, 2017)</w:t>
          </w:r>
          <w:r w:rsidR="00B14A76" w:rsidRPr="00A13C00">
            <w:rPr>
              <w:rFonts w:ascii="Times New Roman" w:eastAsia="Times New Roman" w:hAnsi="Times New Roman" w:cs="Times New Roman"/>
              <w:bCs/>
              <w:sz w:val="24"/>
              <w:szCs w:val="24"/>
              <w:lang w:val="en-GB" w:eastAsia="en-GB"/>
            </w:rPr>
            <w:fldChar w:fldCharType="end"/>
          </w:r>
        </w:sdtContent>
      </w:sdt>
      <w:bookmarkEnd w:id="135"/>
    </w:p>
    <w:p w14:paraId="10E24CF8" w14:textId="77777777" w:rsidR="007A4261" w:rsidRPr="00A13C00" w:rsidRDefault="00E627ED" w:rsidP="00364840">
      <w:pPr>
        <w:spacing w:after="0" w:line="360" w:lineRule="auto"/>
        <w:ind w:right="-46"/>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bCs/>
          <w:sz w:val="24"/>
          <w:szCs w:val="24"/>
          <w:lang w:val="en-GB" w:eastAsia="en-GB"/>
        </w:rPr>
        <w:t xml:space="preserve">Surgical </w:t>
      </w:r>
      <w:r w:rsidR="004158F4" w:rsidRPr="00A13C00">
        <w:rPr>
          <w:rFonts w:ascii="Times New Roman" w:eastAsia="Times New Roman" w:hAnsi="Times New Roman" w:cs="Times New Roman"/>
          <w:bCs/>
          <w:sz w:val="24"/>
          <w:szCs w:val="24"/>
          <w:lang w:val="en-GB" w:eastAsia="en-GB"/>
        </w:rPr>
        <w:t xml:space="preserve">history of C-section </w:t>
      </w:r>
      <w:r w:rsidRPr="00A13C00">
        <w:rPr>
          <w:rFonts w:ascii="Times New Roman" w:eastAsia="Times New Roman" w:hAnsi="Times New Roman" w:cs="Times New Roman"/>
          <w:bCs/>
          <w:sz w:val="24"/>
          <w:szCs w:val="24"/>
          <w:lang w:val="en-GB" w:eastAsia="en-GB"/>
        </w:rPr>
        <w:t>as a risk factors to</w:t>
      </w:r>
      <w:r w:rsidR="004158F4" w:rsidRPr="00A13C00">
        <w:rPr>
          <w:rFonts w:ascii="Times New Roman" w:eastAsia="Times New Roman" w:hAnsi="Times New Roman" w:cs="Times New Roman"/>
          <w:bCs/>
          <w:sz w:val="24"/>
          <w:szCs w:val="24"/>
          <w:lang w:val="en-GB" w:eastAsia="en-GB"/>
        </w:rPr>
        <w:t xml:space="preserve"> d</w:t>
      </w:r>
      <w:r w:rsidRPr="00A13C00">
        <w:rPr>
          <w:rFonts w:ascii="Times New Roman" w:eastAsia="Times New Roman" w:hAnsi="Times New Roman" w:cs="Times New Roman"/>
          <w:bCs/>
          <w:sz w:val="24"/>
          <w:szCs w:val="24"/>
          <w:lang w:val="en-GB" w:eastAsia="en-GB"/>
        </w:rPr>
        <w:t>evelop</w:t>
      </w:r>
      <w:r w:rsidR="004158F4" w:rsidRPr="00A13C00">
        <w:rPr>
          <w:rFonts w:ascii="Times New Roman" w:eastAsia="Times New Roman" w:hAnsi="Times New Roman" w:cs="Times New Roman"/>
          <w:bCs/>
          <w:sz w:val="24"/>
          <w:szCs w:val="24"/>
          <w:lang w:val="en-GB" w:eastAsia="en-GB"/>
        </w:rPr>
        <w:t xml:space="preserve"> wound infection after C-section at kibogora level two teaching hospital</w:t>
      </w:r>
      <w:r w:rsidR="0018021C" w:rsidRPr="00A13C00">
        <w:rPr>
          <w:rFonts w:ascii="Times New Roman" w:eastAsia="Times New Roman" w:hAnsi="Times New Roman" w:cs="Times New Roman"/>
          <w:bCs/>
          <w:sz w:val="24"/>
          <w:szCs w:val="24"/>
          <w:lang w:val="en-GB" w:eastAsia="en-GB"/>
        </w:rPr>
        <w:t xml:space="preserve"> the r</w:t>
      </w:r>
      <w:r w:rsidR="004158F4" w:rsidRPr="00A13C00">
        <w:rPr>
          <w:rFonts w:ascii="Times New Roman" w:eastAsia="Times New Roman" w:hAnsi="Times New Roman" w:cs="Times New Roman"/>
          <w:bCs/>
          <w:sz w:val="24"/>
          <w:szCs w:val="24"/>
          <w:lang w:val="en-GB" w:eastAsia="en-GB"/>
        </w:rPr>
        <w:t>esults show</w:t>
      </w:r>
      <w:r w:rsidRPr="00A13C00">
        <w:rPr>
          <w:rFonts w:ascii="Times New Roman" w:eastAsia="Times New Roman" w:hAnsi="Times New Roman" w:cs="Times New Roman"/>
          <w:bCs/>
          <w:sz w:val="24"/>
          <w:szCs w:val="24"/>
          <w:lang w:val="en-GB" w:eastAsia="en-GB"/>
        </w:rPr>
        <w:t>ed</w:t>
      </w:r>
      <w:r w:rsidR="004158F4" w:rsidRPr="00A13C00">
        <w:rPr>
          <w:rFonts w:ascii="Times New Roman" w:eastAsia="Times New Roman" w:hAnsi="Times New Roman" w:cs="Times New Roman"/>
          <w:bCs/>
          <w:sz w:val="24"/>
          <w:szCs w:val="24"/>
          <w:lang w:val="en-GB" w:eastAsia="en-GB"/>
        </w:rPr>
        <w:t xml:space="preserve"> that the majority with 80% has no history of C-section</w:t>
      </w:r>
      <w:r w:rsidR="0018021C" w:rsidRPr="00A13C00">
        <w:rPr>
          <w:rFonts w:ascii="Times New Roman" w:eastAsia="Times New Roman" w:hAnsi="Times New Roman" w:cs="Times New Roman"/>
          <w:bCs/>
          <w:sz w:val="24"/>
          <w:szCs w:val="24"/>
          <w:lang w:val="en-GB" w:eastAsia="en-GB"/>
        </w:rPr>
        <w:t xml:space="preserve"> because majority are mothers who are gravity one</w:t>
      </w:r>
      <w:r w:rsidR="004158F4" w:rsidRPr="00A13C00">
        <w:rPr>
          <w:rFonts w:ascii="Times New Roman" w:eastAsia="Times New Roman" w:hAnsi="Times New Roman" w:cs="Times New Roman"/>
          <w:bCs/>
          <w:sz w:val="24"/>
          <w:szCs w:val="24"/>
          <w:lang w:val="en-GB" w:eastAsia="en-GB"/>
        </w:rPr>
        <w:t xml:space="preserve"> while range 1-2 with 20% of surgical history of C-section</w:t>
      </w:r>
      <w:r w:rsidR="0018021C" w:rsidRPr="00A13C00">
        <w:rPr>
          <w:rFonts w:ascii="Times New Roman" w:eastAsia="Times New Roman" w:hAnsi="Times New Roman" w:cs="Times New Roman"/>
          <w:bCs/>
          <w:sz w:val="24"/>
          <w:szCs w:val="24"/>
          <w:lang w:val="en-GB" w:eastAsia="en-GB"/>
        </w:rPr>
        <w:t xml:space="preserve"> means there less contribution. By</w:t>
      </w:r>
      <w:r w:rsidR="004158F4" w:rsidRPr="00A13C00">
        <w:rPr>
          <w:rFonts w:ascii="Times New Roman" w:eastAsia="Times New Roman" w:hAnsi="Times New Roman" w:cs="Times New Roman"/>
          <w:bCs/>
          <w:sz w:val="24"/>
          <w:szCs w:val="24"/>
          <w:lang w:val="en-GB" w:eastAsia="en-GB"/>
        </w:rPr>
        <w:t xml:space="preserve"> comorbidities</w:t>
      </w:r>
      <w:r w:rsidR="0018021C" w:rsidRPr="00A13C00">
        <w:rPr>
          <w:rFonts w:ascii="Times New Roman" w:eastAsia="Times New Roman" w:hAnsi="Times New Roman" w:cs="Times New Roman"/>
          <w:bCs/>
          <w:sz w:val="24"/>
          <w:szCs w:val="24"/>
          <w:lang w:val="en-GB" w:eastAsia="en-GB"/>
        </w:rPr>
        <w:t xml:space="preserve"> </w:t>
      </w:r>
      <w:r w:rsidR="004158F4" w:rsidRPr="00A13C00">
        <w:rPr>
          <w:rFonts w:ascii="Times New Roman" w:eastAsia="Times New Roman" w:hAnsi="Times New Roman" w:cs="Times New Roman"/>
          <w:bCs/>
          <w:sz w:val="24"/>
          <w:szCs w:val="24"/>
          <w:lang w:val="en-GB" w:eastAsia="en-GB"/>
        </w:rPr>
        <w:t>Results show</w:t>
      </w:r>
      <w:r w:rsidR="0018021C" w:rsidRPr="00A13C00">
        <w:rPr>
          <w:rFonts w:ascii="Times New Roman" w:eastAsia="Times New Roman" w:hAnsi="Times New Roman" w:cs="Times New Roman"/>
          <w:bCs/>
          <w:sz w:val="24"/>
          <w:szCs w:val="24"/>
          <w:lang w:val="en-GB" w:eastAsia="en-GB"/>
        </w:rPr>
        <w:t>ed</w:t>
      </w:r>
      <w:r w:rsidR="004158F4" w:rsidRPr="00A13C00">
        <w:rPr>
          <w:rFonts w:ascii="Times New Roman" w:eastAsia="Times New Roman" w:hAnsi="Times New Roman" w:cs="Times New Roman"/>
          <w:bCs/>
          <w:sz w:val="24"/>
          <w:szCs w:val="24"/>
          <w:lang w:val="en-GB" w:eastAsia="en-GB"/>
        </w:rPr>
        <w:t xml:space="preserve"> that the majority with 86.67% has no history of comorbidities while diabetic with 6.67% and hypertensive with 6.67%</w:t>
      </w:r>
      <w:r w:rsidR="0018021C" w:rsidRPr="00A13C00">
        <w:rPr>
          <w:rFonts w:ascii="Times New Roman" w:eastAsia="Times New Roman" w:hAnsi="Times New Roman" w:cs="Times New Roman"/>
          <w:bCs/>
          <w:sz w:val="24"/>
          <w:szCs w:val="24"/>
          <w:lang w:val="en-GB" w:eastAsia="en-GB"/>
        </w:rPr>
        <w:t xml:space="preserve"> this means there is not much contribution to cause wound infection after C-section at kibogora hospital.</w:t>
      </w:r>
      <w:r w:rsidR="004158F4" w:rsidRPr="00A13C00">
        <w:rPr>
          <w:rFonts w:ascii="Times New Roman" w:eastAsia="Times New Roman" w:hAnsi="Times New Roman" w:cs="Times New Roman"/>
          <w:bCs/>
          <w:sz w:val="24"/>
          <w:szCs w:val="24"/>
          <w:lang w:val="en-GB" w:eastAsia="en-GB"/>
        </w:rPr>
        <w:t xml:space="preserve"> </w:t>
      </w:r>
      <w:r w:rsidR="00322FCF" w:rsidRPr="00A13C00">
        <w:rPr>
          <w:rFonts w:ascii="Times New Roman" w:eastAsia="Times New Roman" w:hAnsi="Times New Roman" w:cs="Times New Roman"/>
          <w:bCs/>
          <w:sz w:val="24"/>
          <w:szCs w:val="24"/>
          <w:lang w:val="en-GB" w:eastAsia="en-GB"/>
        </w:rPr>
        <w:t>Prolonged time rupture</w:t>
      </w:r>
      <w:r w:rsidR="00C032A6" w:rsidRPr="00A13C00">
        <w:rPr>
          <w:rFonts w:ascii="Times New Roman" w:eastAsia="Times New Roman" w:hAnsi="Times New Roman" w:cs="Times New Roman"/>
          <w:bCs/>
          <w:sz w:val="24"/>
          <w:szCs w:val="24"/>
          <w:lang w:val="en-GB" w:eastAsia="en-GB"/>
        </w:rPr>
        <w:t xml:space="preserve"> </w:t>
      </w:r>
      <w:r w:rsidR="00322FCF" w:rsidRPr="00A13C00">
        <w:rPr>
          <w:rFonts w:ascii="Times New Roman" w:eastAsia="Times New Roman" w:hAnsi="Times New Roman" w:cs="Times New Roman"/>
          <w:bCs/>
          <w:sz w:val="24"/>
          <w:szCs w:val="24"/>
          <w:lang w:val="en-GB" w:eastAsia="en-GB"/>
        </w:rPr>
        <w:t xml:space="preserve">of </w:t>
      </w:r>
      <w:r w:rsidR="00C032A6" w:rsidRPr="00A13C00">
        <w:rPr>
          <w:rFonts w:ascii="Times New Roman" w:eastAsia="Times New Roman" w:hAnsi="Times New Roman" w:cs="Times New Roman"/>
          <w:bCs/>
          <w:sz w:val="24"/>
          <w:szCs w:val="24"/>
          <w:lang w:val="en-GB" w:eastAsia="en-GB"/>
        </w:rPr>
        <w:t>membrane</w:t>
      </w:r>
      <w:r w:rsidR="00322FCF" w:rsidRPr="00A13C00">
        <w:rPr>
          <w:rFonts w:ascii="Times New Roman" w:eastAsia="Times New Roman" w:hAnsi="Times New Roman" w:cs="Times New Roman"/>
          <w:bCs/>
          <w:sz w:val="24"/>
          <w:szCs w:val="24"/>
          <w:lang w:val="en-GB" w:eastAsia="en-GB"/>
        </w:rPr>
        <w:t xml:space="preserve"> as a risk factors to post C-section wound infection</w:t>
      </w:r>
      <w:r w:rsidR="004158F4" w:rsidRPr="00A13C00">
        <w:rPr>
          <w:rFonts w:ascii="Times New Roman" w:eastAsia="Times New Roman" w:hAnsi="Times New Roman" w:cs="Times New Roman"/>
          <w:bCs/>
          <w:sz w:val="24"/>
          <w:szCs w:val="24"/>
          <w:lang w:val="en-GB" w:eastAsia="en-GB"/>
        </w:rPr>
        <w:t xml:space="preserve"> Results show</w:t>
      </w:r>
      <w:r w:rsidR="00322FCF" w:rsidRPr="00A13C00">
        <w:rPr>
          <w:rFonts w:ascii="Times New Roman" w:eastAsia="Times New Roman" w:hAnsi="Times New Roman" w:cs="Times New Roman"/>
          <w:bCs/>
          <w:sz w:val="24"/>
          <w:szCs w:val="24"/>
          <w:lang w:val="en-GB" w:eastAsia="en-GB"/>
        </w:rPr>
        <w:t>ed</w:t>
      </w:r>
      <w:r w:rsidR="004158F4" w:rsidRPr="00A13C00">
        <w:rPr>
          <w:rFonts w:ascii="Times New Roman" w:eastAsia="Times New Roman" w:hAnsi="Times New Roman" w:cs="Times New Roman"/>
          <w:bCs/>
          <w:sz w:val="24"/>
          <w:szCs w:val="24"/>
          <w:lang w:val="en-GB" w:eastAsia="en-GB"/>
        </w:rPr>
        <w:t xml:space="preserve"> that the majority between 6-8 hours </w:t>
      </w:r>
      <w:r w:rsidR="004158F4" w:rsidRPr="00A13C00">
        <w:rPr>
          <w:rFonts w:ascii="Times New Roman" w:eastAsia="Times New Roman" w:hAnsi="Times New Roman" w:cs="Times New Roman"/>
          <w:bCs/>
          <w:sz w:val="24"/>
          <w:szCs w:val="24"/>
          <w:lang w:val="en-GB" w:eastAsia="en-GB"/>
        </w:rPr>
        <w:lastRenderedPageBreak/>
        <w:t xml:space="preserve">with 60% </w:t>
      </w:r>
      <w:r w:rsidR="00455608" w:rsidRPr="00A13C00">
        <w:rPr>
          <w:rFonts w:ascii="Times New Roman" w:eastAsia="Times New Roman" w:hAnsi="Times New Roman" w:cs="Times New Roman"/>
          <w:bCs/>
          <w:sz w:val="24"/>
          <w:szCs w:val="24"/>
          <w:lang w:val="en-GB" w:eastAsia="en-GB"/>
        </w:rPr>
        <w:t>above 8 hours with 40% means participation to this is moderate at kibogora hospital.</w:t>
      </w:r>
      <w:r w:rsidR="00C032A6" w:rsidRPr="00A13C00">
        <w:rPr>
          <w:rFonts w:ascii="Times New Roman" w:eastAsia="Times New Roman" w:hAnsi="Times New Roman" w:cs="Times New Roman"/>
          <w:bCs/>
          <w:sz w:val="24"/>
          <w:szCs w:val="24"/>
          <w:lang w:val="en-GB" w:eastAsia="en-GB"/>
        </w:rPr>
        <w:t xml:space="preserve"> </w:t>
      </w:r>
      <w:r w:rsidR="00455608" w:rsidRPr="00A13C00">
        <w:rPr>
          <w:rFonts w:ascii="Times New Roman" w:eastAsia="Times New Roman" w:hAnsi="Times New Roman" w:cs="Times New Roman"/>
          <w:bCs/>
          <w:sz w:val="24"/>
          <w:szCs w:val="24"/>
          <w:lang w:val="en-GB" w:eastAsia="en-GB"/>
        </w:rPr>
        <w:t>By</w:t>
      </w:r>
      <w:r w:rsidR="00C032A6" w:rsidRPr="00A13C00">
        <w:rPr>
          <w:rFonts w:ascii="Times New Roman" w:eastAsia="Times New Roman" w:hAnsi="Times New Roman" w:cs="Times New Roman"/>
          <w:bCs/>
          <w:sz w:val="24"/>
          <w:szCs w:val="24"/>
          <w:lang w:val="en-GB" w:eastAsia="en-GB"/>
        </w:rPr>
        <w:t xml:space="preserve"> period of labor/C-</w:t>
      </w:r>
      <w:r w:rsidR="00455608" w:rsidRPr="00A13C00">
        <w:rPr>
          <w:rFonts w:ascii="Times New Roman" w:eastAsia="Times New Roman" w:hAnsi="Times New Roman" w:cs="Times New Roman"/>
          <w:bCs/>
          <w:sz w:val="24"/>
          <w:szCs w:val="24"/>
          <w:lang w:val="en-GB" w:eastAsia="en-GB"/>
        </w:rPr>
        <w:t>the r</w:t>
      </w:r>
      <w:r w:rsidR="00C032A6" w:rsidRPr="00A13C00">
        <w:rPr>
          <w:rFonts w:ascii="Times New Roman" w:eastAsia="Times New Roman" w:hAnsi="Times New Roman" w:cs="Times New Roman"/>
          <w:bCs/>
          <w:sz w:val="24"/>
          <w:szCs w:val="24"/>
          <w:lang w:val="en-GB" w:eastAsia="en-GB"/>
        </w:rPr>
        <w:t xml:space="preserve">esults show that the majority between 1-2 hours </w:t>
      </w:r>
      <w:r w:rsidR="00364840" w:rsidRPr="00A13C00">
        <w:rPr>
          <w:rFonts w:ascii="Times New Roman" w:eastAsia="Times New Roman" w:hAnsi="Times New Roman" w:cs="Times New Roman"/>
          <w:bCs/>
          <w:sz w:val="24"/>
          <w:szCs w:val="24"/>
          <w:lang w:val="en-GB" w:eastAsia="en-GB"/>
        </w:rPr>
        <w:t>with 80% above 2 hours with 20% means that there is l</w:t>
      </w:r>
      <w:r w:rsidR="00E0405F" w:rsidRPr="00A13C00">
        <w:rPr>
          <w:rFonts w:ascii="Times New Roman" w:eastAsia="Times New Roman" w:hAnsi="Times New Roman" w:cs="Times New Roman"/>
          <w:bCs/>
          <w:sz w:val="24"/>
          <w:szCs w:val="24"/>
          <w:lang w:val="en-GB" w:eastAsia="en-GB"/>
        </w:rPr>
        <w:t xml:space="preserve">ess concerned, about indication for C-section as </w:t>
      </w:r>
      <w:r w:rsidR="007A4261" w:rsidRPr="00A13C00">
        <w:rPr>
          <w:rFonts w:ascii="Times New Roman" w:eastAsia="Times New Roman" w:hAnsi="Times New Roman" w:cs="Times New Roman"/>
          <w:bCs/>
          <w:sz w:val="24"/>
          <w:szCs w:val="24"/>
          <w:lang w:val="en-GB" w:eastAsia="en-GB"/>
        </w:rPr>
        <w:t>emergency condition</w:t>
      </w:r>
      <w:r w:rsidR="00E0405F" w:rsidRPr="00A13C00">
        <w:rPr>
          <w:rFonts w:ascii="Times New Roman" w:eastAsia="Times New Roman" w:hAnsi="Times New Roman" w:cs="Times New Roman"/>
          <w:bCs/>
          <w:sz w:val="24"/>
          <w:szCs w:val="24"/>
          <w:lang w:val="en-GB" w:eastAsia="en-GB"/>
        </w:rPr>
        <w:t xml:space="preserve"> the results showed that</w:t>
      </w:r>
      <w:r w:rsidR="007A4261" w:rsidRPr="00A13C00">
        <w:rPr>
          <w:rFonts w:ascii="Times New Roman" w:eastAsia="Times New Roman" w:hAnsi="Times New Roman" w:cs="Times New Roman"/>
          <w:bCs/>
          <w:sz w:val="24"/>
          <w:szCs w:val="24"/>
          <w:lang w:val="en-GB" w:eastAsia="en-GB"/>
        </w:rPr>
        <w:t xml:space="preserve"> </w:t>
      </w:r>
      <w:r w:rsidR="00E0405F" w:rsidRPr="00A13C00">
        <w:rPr>
          <w:rFonts w:ascii="Times New Roman" w:eastAsia="Times New Roman" w:hAnsi="Times New Roman" w:cs="Times New Roman"/>
          <w:bCs/>
          <w:sz w:val="24"/>
          <w:szCs w:val="24"/>
          <w:lang w:val="en-GB" w:eastAsia="en-GB"/>
        </w:rPr>
        <w:t xml:space="preserve">this risk factor is the most having contribution to the post C-section wound infection where </w:t>
      </w:r>
      <w:r w:rsidR="007A4261" w:rsidRPr="00A13C00">
        <w:rPr>
          <w:rFonts w:ascii="Times New Roman" w:eastAsia="Times New Roman" w:hAnsi="Times New Roman" w:cs="Times New Roman"/>
          <w:bCs/>
          <w:sz w:val="24"/>
          <w:szCs w:val="24"/>
          <w:lang w:val="en-GB" w:eastAsia="en-GB"/>
        </w:rPr>
        <w:t>malposition/malpresentation equal to 40% and abnormal fetal heart rate with 40% while previous uterine scar equal with 20%.</w:t>
      </w:r>
      <w:r w:rsidR="00155117" w:rsidRPr="00A13C00">
        <w:rPr>
          <w:rFonts w:ascii="Times New Roman" w:eastAsia="Times New Roman" w:hAnsi="Times New Roman" w:cs="Times New Roman"/>
          <w:bCs/>
          <w:sz w:val="24"/>
          <w:szCs w:val="24"/>
          <w:lang w:val="en-GB" w:eastAsia="en-GB"/>
        </w:rPr>
        <w:t xml:space="preserve">According to the </w:t>
      </w:r>
      <w:r w:rsidR="007A4261" w:rsidRPr="00A13C00">
        <w:rPr>
          <w:rFonts w:ascii="Times New Roman" w:eastAsia="Times New Roman" w:hAnsi="Times New Roman" w:cs="Times New Roman"/>
          <w:bCs/>
          <w:sz w:val="24"/>
          <w:szCs w:val="24"/>
          <w:lang w:val="en-GB" w:eastAsia="en-GB"/>
        </w:rPr>
        <w:t xml:space="preserve">immunity status </w:t>
      </w:r>
      <w:r w:rsidR="00E0405F" w:rsidRPr="00A13C00">
        <w:rPr>
          <w:rFonts w:ascii="Times New Roman" w:eastAsia="Times New Roman" w:hAnsi="Times New Roman" w:cs="Times New Roman"/>
          <w:bCs/>
          <w:sz w:val="24"/>
          <w:szCs w:val="24"/>
          <w:lang w:val="en-GB" w:eastAsia="en-GB"/>
        </w:rPr>
        <w:t>r</w:t>
      </w:r>
      <w:r w:rsidR="007A4261" w:rsidRPr="00A13C00">
        <w:rPr>
          <w:rFonts w:ascii="Times New Roman" w:eastAsia="Times New Roman" w:hAnsi="Times New Roman" w:cs="Times New Roman"/>
          <w:bCs/>
          <w:sz w:val="24"/>
          <w:szCs w:val="24"/>
          <w:lang w:val="en-GB" w:eastAsia="en-GB"/>
        </w:rPr>
        <w:t>esults show</w:t>
      </w:r>
      <w:r w:rsidR="00E0405F" w:rsidRPr="00A13C00">
        <w:rPr>
          <w:rFonts w:ascii="Times New Roman" w:eastAsia="Times New Roman" w:hAnsi="Times New Roman" w:cs="Times New Roman"/>
          <w:bCs/>
          <w:sz w:val="24"/>
          <w:szCs w:val="24"/>
          <w:lang w:val="en-GB" w:eastAsia="en-GB"/>
        </w:rPr>
        <w:t>ed</w:t>
      </w:r>
      <w:r w:rsidR="007A4261" w:rsidRPr="00A13C00">
        <w:rPr>
          <w:rFonts w:ascii="Times New Roman" w:eastAsia="Times New Roman" w:hAnsi="Times New Roman" w:cs="Times New Roman"/>
          <w:bCs/>
          <w:sz w:val="24"/>
          <w:szCs w:val="24"/>
          <w:lang w:val="en-GB" w:eastAsia="en-GB"/>
        </w:rPr>
        <w:t xml:space="preserve"> that there is 100% no case of poor immunity status like HIV</w:t>
      </w:r>
      <w:r w:rsidR="00E0405F" w:rsidRPr="00A13C00">
        <w:rPr>
          <w:rFonts w:ascii="Times New Roman" w:eastAsia="Times New Roman" w:hAnsi="Times New Roman" w:cs="Times New Roman"/>
          <w:bCs/>
          <w:sz w:val="24"/>
          <w:szCs w:val="24"/>
          <w:lang w:val="en-GB" w:eastAsia="en-GB"/>
        </w:rPr>
        <w:t xml:space="preserve"> or Malnutrition means that there is no contribution of this factor to develop post C-section wound infection at kibogora level two teaching hospital.</w:t>
      </w:r>
    </w:p>
    <w:p w14:paraId="69CC53BC" w14:textId="032EE814" w:rsidR="0074183F" w:rsidRPr="00A13C00" w:rsidRDefault="000950BD" w:rsidP="000950BD">
      <w:pPr>
        <w:pStyle w:val="Heading3"/>
        <w:spacing w:line="360" w:lineRule="auto"/>
        <w:rPr>
          <w:rFonts w:ascii="Times New Roman" w:eastAsia="Calibri" w:hAnsi="Times New Roman"/>
          <w:b/>
          <w:color w:val="auto"/>
        </w:rPr>
      </w:pPr>
      <w:bookmarkStart w:id="174" w:name="_Toc144316242"/>
      <w:r w:rsidRPr="00A13C00">
        <w:rPr>
          <w:rFonts w:ascii="Times New Roman" w:eastAsia="Calibri" w:hAnsi="Times New Roman"/>
          <w:b/>
          <w:color w:val="auto"/>
        </w:rPr>
        <w:t>4.3. SUMMARY OF THE FINDINGS</w:t>
      </w:r>
      <w:bookmarkEnd w:id="174"/>
    </w:p>
    <w:p w14:paraId="5EB552AC" w14:textId="0E5F7037" w:rsidR="00310220" w:rsidRPr="00A13C00" w:rsidRDefault="00D162F7" w:rsidP="000950BD">
      <w:pPr>
        <w:pStyle w:val="Heading3"/>
        <w:spacing w:line="360" w:lineRule="auto"/>
        <w:rPr>
          <w:rFonts w:ascii="Times New Roman" w:eastAsia="Calibri" w:hAnsi="Times New Roman"/>
          <w:b/>
          <w:color w:val="auto"/>
        </w:rPr>
      </w:pPr>
      <w:bookmarkStart w:id="175" w:name="_Toc144316243"/>
      <w:r w:rsidRPr="00A13C00">
        <w:rPr>
          <w:rFonts w:ascii="Times New Roman" w:eastAsia="Calibri" w:hAnsi="Times New Roman"/>
          <w:b/>
          <w:color w:val="auto"/>
        </w:rPr>
        <w:t xml:space="preserve">4.3. </w:t>
      </w:r>
      <w:r w:rsidR="00310220" w:rsidRPr="00A13C00">
        <w:rPr>
          <w:rFonts w:ascii="Times New Roman" w:eastAsia="Calibri" w:hAnsi="Times New Roman"/>
          <w:b/>
          <w:color w:val="auto"/>
        </w:rPr>
        <w:t>1. Prevalence of postpartum C-section wound infection</w:t>
      </w:r>
      <w:bookmarkEnd w:id="175"/>
      <w:r w:rsidR="00310220" w:rsidRPr="00A13C00">
        <w:rPr>
          <w:rFonts w:ascii="Times New Roman" w:eastAsia="Calibri" w:hAnsi="Times New Roman"/>
          <w:b/>
          <w:color w:val="auto"/>
        </w:rPr>
        <w:t xml:space="preserve"> </w:t>
      </w:r>
      <w:r w:rsidR="000F315E" w:rsidRPr="00A13C00">
        <w:rPr>
          <w:rFonts w:ascii="Times New Roman" w:eastAsia="Calibri" w:hAnsi="Times New Roman"/>
          <w:b/>
          <w:color w:val="auto"/>
        </w:rPr>
        <w:t xml:space="preserve"> </w:t>
      </w:r>
    </w:p>
    <w:p w14:paraId="6D318898" w14:textId="77777777" w:rsidR="000F315E" w:rsidRPr="00A13C00" w:rsidRDefault="00DB6064" w:rsidP="00E57FC3">
      <w:pPr>
        <w:keepNext/>
        <w:keepLines/>
        <w:spacing w:before="240" w:after="0" w:line="360" w:lineRule="auto"/>
        <w:jc w:val="both"/>
        <w:outlineLvl w:val="0"/>
        <w:rPr>
          <w:rFonts w:ascii="Times New Roman" w:eastAsia="Calibri" w:hAnsi="Times New Roman" w:cs="Times New Roman"/>
          <w:sz w:val="24"/>
          <w:szCs w:val="24"/>
        </w:rPr>
      </w:pPr>
      <w:bookmarkStart w:id="176" w:name="_Toc144311369"/>
      <w:bookmarkStart w:id="177" w:name="_Toc144316244"/>
      <w:r w:rsidRPr="00A13C00">
        <w:rPr>
          <w:rFonts w:ascii="Times New Roman" w:eastAsia="Calibri" w:hAnsi="Times New Roman" w:cs="Times New Roman"/>
          <w:sz w:val="24"/>
          <w:szCs w:val="24"/>
        </w:rPr>
        <w:t>At kibogora level two teaching hospital, the overall prevalence</w:t>
      </w:r>
      <w:r w:rsidR="00C93C57" w:rsidRPr="00A13C00">
        <w:rPr>
          <w:rFonts w:ascii="Times New Roman" w:eastAsia="Calibri" w:hAnsi="Times New Roman" w:cs="Times New Roman"/>
          <w:sz w:val="24"/>
          <w:szCs w:val="24"/>
        </w:rPr>
        <w:t xml:space="preserve"> is 4.8%</w:t>
      </w:r>
      <w:r w:rsidR="00C93C57" w:rsidRPr="00A13C00">
        <w:rPr>
          <w:rFonts w:ascii="Times New Roman" w:eastAsia="Times New Roman" w:hAnsi="Times New Roman" w:cs="Times New Roman"/>
          <w:bCs/>
          <w:sz w:val="24"/>
          <w:szCs w:val="24"/>
          <w:lang w:val="en-GB" w:eastAsia="en-GB"/>
        </w:rPr>
        <w:t xml:space="preserve"> </w:t>
      </w:r>
      <w:r w:rsidR="00C93C57" w:rsidRPr="00A13C00">
        <w:rPr>
          <w:rFonts w:ascii="Times New Roman" w:eastAsia="Calibri" w:hAnsi="Times New Roman" w:cs="Times New Roman"/>
          <w:sz w:val="24"/>
          <w:szCs w:val="24"/>
        </w:rPr>
        <w:t>from Total number of population 1330 of women was underwent C-section. The sample size equal to 308 the total of 15 women was found to have the characteristics of interest, postpartum C-section wound infections.</w:t>
      </w:r>
      <w:bookmarkEnd w:id="176"/>
      <w:bookmarkEnd w:id="177"/>
    </w:p>
    <w:p w14:paraId="20520F94" w14:textId="04040103" w:rsidR="00C93C57" w:rsidRPr="00A13C00" w:rsidRDefault="00D162F7" w:rsidP="000950BD">
      <w:pPr>
        <w:pStyle w:val="Heading3"/>
        <w:spacing w:line="360" w:lineRule="auto"/>
        <w:rPr>
          <w:rFonts w:ascii="Times New Roman" w:eastAsia="Calibri" w:hAnsi="Times New Roman"/>
          <w:b/>
          <w:color w:val="auto"/>
        </w:rPr>
      </w:pPr>
      <w:bookmarkStart w:id="178" w:name="_Toc144316245"/>
      <w:r w:rsidRPr="00A13C00">
        <w:rPr>
          <w:rFonts w:ascii="Times New Roman" w:eastAsia="Calibri" w:hAnsi="Times New Roman"/>
          <w:b/>
          <w:color w:val="auto"/>
        </w:rPr>
        <w:t xml:space="preserve">4.3. </w:t>
      </w:r>
      <w:r w:rsidR="00C93C57" w:rsidRPr="00A13C00">
        <w:rPr>
          <w:rFonts w:ascii="Times New Roman" w:eastAsia="Calibri" w:hAnsi="Times New Roman"/>
          <w:b/>
          <w:color w:val="auto"/>
        </w:rPr>
        <w:t xml:space="preserve">2. </w:t>
      </w:r>
      <w:r w:rsidR="00736CD7" w:rsidRPr="00A13C00">
        <w:rPr>
          <w:rFonts w:ascii="Times New Roman" w:eastAsia="Calibri" w:hAnsi="Times New Roman"/>
          <w:b/>
          <w:color w:val="auto"/>
        </w:rPr>
        <w:t xml:space="preserve">Demographic </w:t>
      </w:r>
      <w:r w:rsidR="000F315E" w:rsidRPr="00A13C00">
        <w:rPr>
          <w:rFonts w:ascii="Times New Roman" w:eastAsia="Calibri" w:hAnsi="Times New Roman"/>
          <w:b/>
          <w:color w:val="auto"/>
        </w:rPr>
        <w:t>results at kibogora level two teaching hospital</w:t>
      </w:r>
      <w:bookmarkEnd w:id="178"/>
    </w:p>
    <w:p w14:paraId="072C6B06" w14:textId="7319445B" w:rsidR="006E1A0C" w:rsidRPr="00A13C00" w:rsidRDefault="006E1A0C" w:rsidP="006E1A0C">
      <w:pPr>
        <w:spacing w:line="360" w:lineRule="auto"/>
        <w:jc w:val="both"/>
        <w:rPr>
          <w:rFonts w:ascii="Times New Roman" w:hAnsi="Times New Roman" w:cs="Times New Roman"/>
          <w:sz w:val="24"/>
          <w:szCs w:val="24"/>
        </w:rPr>
      </w:pPr>
      <w:r w:rsidRPr="00A13C00">
        <w:rPr>
          <w:rFonts w:ascii="Times New Roman" w:eastAsia="Times New Roman" w:hAnsi="Times New Roman" w:cs="Times New Roman"/>
          <w:bCs/>
          <w:sz w:val="24"/>
          <w:szCs w:val="24"/>
          <w:lang w:val="en-GB" w:eastAsia="en-GB"/>
        </w:rPr>
        <w:t xml:space="preserve">By Looking at the demographic information at kibogora level two teaching hospital, The study results showed that the majority 60% are mothers between 25-35 ages </w:t>
      </w:r>
      <w:r w:rsidRPr="00A13C00">
        <w:rPr>
          <w:rFonts w:ascii="Times New Roman" w:hAnsi="Times New Roman" w:cs="Times New Roman"/>
          <w:sz w:val="24"/>
          <w:szCs w:val="24"/>
        </w:rPr>
        <w:t>comparing to the rest age-categories findings isn’t in contrast to the other literature said that younger or older may be affected.</w:t>
      </w:r>
      <w:r w:rsidRPr="00A13C00">
        <w:rPr>
          <w:rFonts w:ascii="Times New Roman" w:eastAsia="Times New Roman" w:hAnsi="Times New Roman" w:cs="Times New Roman"/>
          <w:bCs/>
          <w:sz w:val="24"/>
          <w:szCs w:val="24"/>
          <w:lang w:val="en-GB" w:eastAsia="en-GB"/>
        </w:rPr>
        <w:t>the majority 86.67% are married mothers, less concerned are single others with 13.33%, the results also show that there is no case of divorced or widow mothers</w:t>
      </w:r>
      <w:r w:rsidRPr="00A13C00">
        <w:rPr>
          <w:rFonts w:ascii="Times New Roman" w:hAnsi="Times New Roman" w:cs="Times New Roman"/>
          <w:sz w:val="24"/>
          <w:szCs w:val="24"/>
        </w:rPr>
        <w:t>.</w:t>
      </w:r>
      <w:r w:rsidRPr="00A13C00">
        <w:rPr>
          <w:rFonts w:ascii="Times New Roman" w:eastAsia="Times New Roman" w:hAnsi="Times New Roman" w:cs="Times New Roman"/>
          <w:bCs/>
          <w:sz w:val="24"/>
          <w:szCs w:val="24"/>
          <w:lang w:val="en-GB" w:eastAsia="en-GB"/>
        </w:rPr>
        <w:t>The results show</w:t>
      </w:r>
      <w:r w:rsidR="000F315E" w:rsidRPr="00A13C00">
        <w:rPr>
          <w:rFonts w:ascii="Times New Roman" w:eastAsia="Times New Roman" w:hAnsi="Times New Roman" w:cs="Times New Roman"/>
          <w:bCs/>
          <w:sz w:val="24"/>
          <w:szCs w:val="24"/>
          <w:lang w:val="en-GB" w:eastAsia="en-GB"/>
        </w:rPr>
        <w:t>ed</w:t>
      </w:r>
      <w:r w:rsidRPr="00A13C00">
        <w:rPr>
          <w:rFonts w:ascii="Times New Roman" w:eastAsia="Times New Roman" w:hAnsi="Times New Roman" w:cs="Times New Roman"/>
          <w:bCs/>
          <w:sz w:val="24"/>
          <w:szCs w:val="24"/>
          <w:lang w:val="en-GB" w:eastAsia="en-GB"/>
        </w:rPr>
        <w:t xml:space="preserve"> that 66.67% are mothers in 3</w:t>
      </w:r>
      <w:r w:rsidRPr="00A13C00">
        <w:rPr>
          <w:rFonts w:ascii="Times New Roman" w:eastAsia="Times New Roman" w:hAnsi="Times New Roman" w:cs="Times New Roman"/>
          <w:bCs/>
          <w:sz w:val="24"/>
          <w:szCs w:val="24"/>
          <w:vertAlign w:val="superscript"/>
          <w:lang w:val="en-GB" w:eastAsia="en-GB"/>
        </w:rPr>
        <w:t>rd</w:t>
      </w:r>
      <w:r w:rsidR="000F315E" w:rsidRPr="00A13C00">
        <w:rPr>
          <w:rFonts w:ascii="Times New Roman" w:eastAsia="Times New Roman" w:hAnsi="Times New Roman" w:cs="Times New Roman"/>
          <w:bCs/>
          <w:sz w:val="24"/>
          <w:szCs w:val="24"/>
          <w:lang w:val="en-GB" w:eastAsia="en-GB"/>
        </w:rPr>
        <w:t xml:space="preserve"> category and </w:t>
      </w:r>
      <w:r w:rsidRPr="00A13C00">
        <w:rPr>
          <w:rFonts w:ascii="Times New Roman" w:eastAsia="Times New Roman" w:hAnsi="Times New Roman" w:cs="Times New Roman"/>
          <w:bCs/>
          <w:sz w:val="24"/>
          <w:szCs w:val="24"/>
          <w:lang w:val="en-GB" w:eastAsia="en-GB"/>
        </w:rPr>
        <w:t>66% are farmers/cultivator mothers compared to others, while there is no case of teacher or healthcare workers this results is similar to the literature review done showed that people in rural areas used to get an infection after C-section compared to the urban</w:t>
      </w:r>
      <w:sdt>
        <w:sdtPr>
          <w:rPr>
            <w:rFonts w:ascii="Times New Roman" w:eastAsia="Times New Roman" w:hAnsi="Times New Roman" w:cs="Times New Roman"/>
            <w:bCs/>
            <w:sz w:val="24"/>
            <w:szCs w:val="24"/>
            <w:lang w:val="en-GB" w:eastAsia="en-GB"/>
          </w:rPr>
          <w:id w:val="-1696763935"/>
          <w:citation/>
        </w:sdtPr>
        <w:sdtEndPr/>
        <w:sdtContent>
          <w:r w:rsidRPr="00A13C00">
            <w:rPr>
              <w:rFonts w:ascii="Times New Roman" w:eastAsia="Times New Roman" w:hAnsi="Times New Roman" w:cs="Times New Roman"/>
              <w:bCs/>
              <w:sz w:val="24"/>
              <w:szCs w:val="24"/>
              <w:lang w:val="en-GB" w:eastAsia="en-GB"/>
            </w:rPr>
            <w:fldChar w:fldCharType="begin"/>
          </w:r>
          <w:r w:rsidRPr="00A13C00">
            <w:rPr>
              <w:rFonts w:ascii="Times New Roman" w:hAnsi="Times New Roman" w:cs="Times New Roman"/>
              <w:sz w:val="24"/>
              <w:szCs w:val="24"/>
            </w:rPr>
            <w:instrText xml:space="preserve"> CITATION Noa17 \l 1033 </w:instrText>
          </w:r>
          <w:r w:rsidRPr="00A13C00">
            <w:rPr>
              <w:rFonts w:ascii="Times New Roman" w:eastAsia="Times New Roman" w:hAnsi="Times New Roman" w:cs="Times New Roman"/>
              <w:bCs/>
              <w:sz w:val="24"/>
              <w:szCs w:val="24"/>
              <w:lang w:val="en-GB" w:eastAsia="en-GB"/>
            </w:rPr>
            <w:fldChar w:fldCharType="separate"/>
          </w:r>
          <w:r w:rsidR="00394F90" w:rsidRPr="00A13C00">
            <w:rPr>
              <w:rFonts w:ascii="Times New Roman" w:hAnsi="Times New Roman" w:cs="Times New Roman"/>
              <w:noProof/>
              <w:sz w:val="24"/>
              <w:szCs w:val="24"/>
            </w:rPr>
            <w:t xml:space="preserve"> (Zapfrah, 2017)</w:t>
          </w:r>
          <w:r w:rsidRPr="00A13C00">
            <w:rPr>
              <w:rFonts w:ascii="Times New Roman" w:eastAsia="Times New Roman" w:hAnsi="Times New Roman" w:cs="Times New Roman"/>
              <w:bCs/>
              <w:sz w:val="24"/>
              <w:szCs w:val="24"/>
              <w:lang w:val="en-GB" w:eastAsia="en-GB"/>
            </w:rPr>
            <w:fldChar w:fldCharType="end"/>
          </w:r>
        </w:sdtContent>
      </w:sdt>
      <w:r w:rsidRPr="00A13C00">
        <w:rPr>
          <w:rFonts w:ascii="Times New Roman" w:eastAsia="Times New Roman" w:hAnsi="Times New Roman" w:cs="Times New Roman"/>
          <w:bCs/>
          <w:sz w:val="24"/>
          <w:szCs w:val="24"/>
          <w:lang w:val="en-GB" w:eastAsia="en-GB"/>
        </w:rPr>
        <w:t xml:space="preserve"> </w:t>
      </w:r>
    </w:p>
    <w:p w14:paraId="4E1278E1" w14:textId="228152E7" w:rsidR="006E1A0C" w:rsidRPr="00A13C00" w:rsidRDefault="00D162F7" w:rsidP="000950BD">
      <w:pPr>
        <w:pStyle w:val="Heading3"/>
        <w:spacing w:line="360" w:lineRule="auto"/>
        <w:rPr>
          <w:rFonts w:ascii="Times New Roman" w:eastAsia="Calibri" w:hAnsi="Times New Roman"/>
          <w:b/>
          <w:color w:val="auto"/>
        </w:rPr>
      </w:pPr>
      <w:bookmarkStart w:id="179" w:name="_Toc144316246"/>
      <w:r w:rsidRPr="00A13C00">
        <w:rPr>
          <w:rFonts w:ascii="Times New Roman" w:eastAsia="Calibri" w:hAnsi="Times New Roman"/>
          <w:b/>
          <w:color w:val="auto"/>
        </w:rPr>
        <w:t xml:space="preserve">4.3. </w:t>
      </w:r>
      <w:r w:rsidR="000F315E" w:rsidRPr="00A13C00">
        <w:rPr>
          <w:rFonts w:ascii="Times New Roman" w:eastAsia="Calibri" w:hAnsi="Times New Roman"/>
          <w:b/>
          <w:color w:val="auto"/>
        </w:rPr>
        <w:t>3. Risk factors results at kibogora level two teaching hospital</w:t>
      </w:r>
      <w:bookmarkEnd w:id="179"/>
    </w:p>
    <w:p w14:paraId="35B43651" w14:textId="337017B0" w:rsidR="000F315E" w:rsidRPr="00A13C00" w:rsidRDefault="000F315E" w:rsidP="000F315E">
      <w:pPr>
        <w:spacing w:after="0" w:line="360" w:lineRule="auto"/>
        <w:ind w:right="-46"/>
        <w:jc w:val="both"/>
        <w:rPr>
          <w:rFonts w:ascii="Times New Roman" w:eastAsia="Times New Roman" w:hAnsi="Times New Roman" w:cs="Times New Roman"/>
          <w:bCs/>
          <w:sz w:val="24"/>
          <w:szCs w:val="24"/>
          <w:lang w:val="en-GB" w:eastAsia="en-GB"/>
        </w:rPr>
      </w:pPr>
      <w:r w:rsidRPr="00A13C00">
        <w:rPr>
          <w:rFonts w:ascii="Times New Roman" w:eastAsia="Times New Roman" w:hAnsi="Times New Roman" w:cs="Times New Roman"/>
          <w:sz w:val="24"/>
          <w:szCs w:val="24"/>
          <w:lang w:val="en-GB" w:eastAsia="en-GB"/>
        </w:rPr>
        <w:t>Results</w:t>
      </w:r>
      <w:r w:rsidR="00E328F0" w:rsidRPr="00A13C00">
        <w:rPr>
          <w:rFonts w:ascii="Times New Roman" w:eastAsia="Times New Roman" w:hAnsi="Times New Roman" w:cs="Times New Roman"/>
          <w:sz w:val="24"/>
          <w:szCs w:val="24"/>
          <w:lang w:val="en-GB" w:eastAsia="en-GB"/>
        </w:rPr>
        <w:t xml:space="preserve"> of my study</w:t>
      </w:r>
      <w:r w:rsidRPr="00A13C00">
        <w:rPr>
          <w:rFonts w:ascii="Times New Roman" w:eastAsia="Times New Roman" w:hAnsi="Times New Roman" w:cs="Times New Roman"/>
          <w:sz w:val="24"/>
          <w:szCs w:val="24"/>
          <w:lang w:val="en-GB" w:eastAsia="en-GB"/>
        </w:rPr>
        <w:t xml:space="preserve"> showed that  by </w:t>
      </w:r>
      <w:r w:rsidRPr="00A13C00">
        <w:rPr>
          <w:rFonts w:ascii="Times New Roman" w:eastAsia="Times New Roman" w:hAnsi="Times New Roman" w:cs="Times New Roman"/>
          <w:bCs/>
          <w:sz w:val="24"/>
          <w:szCs w:val="24"/>
          <w:lang w:val="en-GB" w:eastAsia="en-GB"/>
        </w:rPr>
        <w:t xml:space="preserve">obstetrical history </w:t>
      </w:r>
      <w:r w:rsidRPr="00A13C00">
        <w:rPr>
          <w:rFonts w:ascii="Times New Roman" w:hAnsi="Times New Roman" w:cs="Times New Roman"/>
          <w:sz w:val="24"/>
          <w:szCs w:val="24"/>
        </w:rPr>
        <w:t xml:space="preserve">gravity 1 </w:t>
      </w:r>
      <w:r w:rsidR="00E328F0" w:rsidRPr="00A13C00">
        <w:rPr>
          <w:rFonts w:ascii="Times New Roman" w:hAnsi="Times New Roman" w:cs="Times New Roman"/>
          <w:sz w:val="24"/>
          <w:szCs w:val="24"/>
        </w:rPr>
        <w:t xml:space="preserve">are the most with 53.33%, compared to others </w:t>
      </w:r>
      <w:r w:rsidRPr="00A13C00">
        <w:rPr>
          <w:rFonts w:ascii="Times New Roman" w:hAnsi="Times New Roman" w:cs="Times New Roman"/>
          <w:sz w:val="24"/>
          <w:szCs w:val="24"/>
        </w:rPr>
        <w:t>there is no literature says about gravity can be a risk factors for post C-section wound infection  it depends on the medical complications during pregnancy or labor status during cesarean section.</w:t>
      </w:r>
      <w:r w:rsidRPr="00A13C00">
        <w:rPr>
          <w:rFonts w:ascii="Times New Roman" w:eastAsia="Times New Roman" w:hAnsi="Times New Roman" w:cs="Times New Roman"/>
          <w:bCs/>
          <w:sz w:val="24"/>
          <w:szCs w:val="24"/>
          <w:lang w:val="en-GB" w:eastAsia="en-GB"/>
        </w:rPr>
        <w:t xml:space="preserve"> Results showed between 19-24 </w:t>
      </w:r>
      <w:r w:rsidR="0092189F" w:rsidRPr="00A13C00">
        <w:rPr>
          <w:rFonts w:ascii="Times New Roman" w:eastAsia="Times New Roman" w:hAnsi="Times New Roman" w:cs="Times New Roman"/>
          <w:bCs/>
          <w:sz w:val="24"/>
          <w:szCs w:val="24"/>
          <w:lang w:val="en-GB" w:eastAsia="en-GB"/>
        </w:rPr>
        <w:t xml:space="preserve">BMI </w:t>
      </w:r>
      <w:r w:rsidRPr="00A13C00">
        <w:rPr>
          <w:rFonts w:ascii="Times New Roman" w:eastAsia="Times New Roman" w:hAnsi="Times New Roman" w:cs="Times New Roman"/>
          <w:bCs/>
          <w:sz w:val="24"/>
          <w:szCs w:val="24"/>
          <w:lang w:val="en-GB" w:eastAsia="en-GB"/>
        </w:rPr>
        <w:t>are the majority with 80% there is no case &gt;</w:t>
      </w:r>
      <w:r w:rsidR="0092189F" w:rsidRPr="00A13C00">
        <w:rPr>
          <w:rFonts w:ascii="Times New Roman" w:eastAsia="Times New Roman" w:hAnsi="Times New Roman" w:cs="Times New Roman"/>
          <w:bCs/>
          <w:sz w:val="24"/>
          <w:szCs w:val="24"/>
          <w:lang w:val="en-GB" w:eastAsia="en-GB"/>
        </w:rPr>
        <w:t xml:space="preserve">30 BMI </w:t>
      </w:r>
      <w:r w:rsidRPr="00A13C00">
        <w:rPr>
          <w:rFonts w:ascii="Times New Roman" w:eastAsia="Times New Roman" w:hAnsi="Times New Roman" w:cs="Times New Roman"/>
          <w:bCs/>
          <w:sz w:val="24"/>
          <w:szCs w:val="24"/>
          <w:lang w:val="en-GB" w:eastAsia="en-GB"/>
        </w:rPr>
        <w:t>means that there is less contribution</w:t>
      </w:r>
      <w:r w:rsidR="0092189F" w:rsidRPr="00A13C00">
        <w:rPr>
          <w:rFonts w:ascii="Times New Roman" w:eastAsia="Times New Roman" w:hAnsi="Times New Roman" w:cs="Times New Roman"/>
          <w:bCs/>
          <w:sz w:val="24"/>
          <w:szCs w:val="24"/>
          <w:lang w:val="en-GB" w:eastAsia="en-GB"/>
        </w:rPr>
        <w:t xml:space="preserve"> which</w:t>
      </w:r>
      <w:r w:rsidRPr="00A13C00">
        <w:rPr>
          <w:rFonts w:ascii="Times New Roman" w:eastAsia="Times New Roman" w:hAnsi="Times New Roman" w:cs="Times New Roman"/>
          <w:bCs/>
          <w:sz w:val="24"/>
          <w:szCs w:val="24"/>
          <w:lang w:val="en-GB" w:eastAsia="en-GB"/>
        </w:rPr>
        <w:t xml:space="preserve"> is contrast to the literature done said that obesity has contribution to that infection</w:t>
      </w:r>
      <w:sdt>
        <w:sdtPr>
          <w:rPr>
            <w:rFonts w:ascii="Times New Roman" w:eastAsia="Times New Roman" w:hAnsi="Times New Roman" w:cs="Times New Roman"/>
            <w:bCs/>
            <w:sz w:val="24"/>
            <w:szCs w:val="24"/>
            <w:lang w:val="en-GB" w:eastAsia="en-GB"/>
          </w:rPr>
          <w:id w:val="820927839"/>
          <w:citation/>
        </w:sdtPr>
        <w:sdtEndPr/>
        <w:sdtContent>
          <w:r w:rsidRPr="00A13C00">
            <w:rPr>
              <w:rFonts w:ascii="Times New Roman" w:eastAsia="Times New Roman" w:hAnsi="Times New Roman" w:cs="Times New Roman"/>
              <w:bCs/>
              <w:sz w:val="24"/>
              <w:szCs w:val="24"/>
              <w:lang w:val="en-GB" w:eastAsia="en-GB"/>
            </w:rPr>
            <w:fldChar w:fldCharType="begin"/>
          </w:r>
          <w:r w:rsidRPr="00A13C00">
            <w:rPr>
              <w:rFonts w:ascii="Times New Roman" w:eastAsia="Times New Roman" w:hAnsi="Times New Roman" w:cs="Times New Roman"/>
              <w:bCs/>
              <w:sz w:val="24"/>
              <w:szCs w:val="24"/>
              <w:lang w:eastAsia="en-GB"/>
            </w:rPr>
            <w:instrText xml:space="preserve"> CITATION Zua17 \l 1033 </w:instrText>
          </w:r>
          <w:r w:rsidRPr="00A13C00">
            <w:rPr>
              <w:rFonts w:ascii="Times New Roman" w:eastAsia="Times New Roman" w:hAnsi="Times New Roman" w:cs="Times New Roman"/>
              <w:bCs/>
              <w:sz w:val="24"/>
              <w:szCs w:val="24"/>
              <w:lang w:val="en-GB" w:eastAsia="en-GB"/>
            </w:rPr>
            <w:fldChar w:fldCharType="separate"/>
          </w:r>
          <w:r w:rsidR="00394F90" w:rsidRPr="00A13C00">
            <w:rPr>
              <w:rFonts w:ascii="Times New Roman" w:eastAsia="Times New Roman" w:hAnsi="Times New Roman" w:cs="Times New Roman"/>
              <w:bCs/>
              <w:noProof/>
              <w:sz w:val="24"/>
              <w:szCs w:val="24"/>
              <w:lang w:eastAsia="en-GB"/>
            </w:rPr>
            <w:t xml:space="preserve"> </w:t>
          </w:r>
          <w:r w:rsidR="00394F90" w:rsidRPr="00A13C00">
            <w:rPr>
              <w:rFonts w:ascii="Times New Roman" w:eastAsia="Times New Roman" w:hAnsi="Times New Roman" w:cs="Times New Roman"/>
              <w:noProof/>
              <w:sz w:val="24"/>
              <w:szCs w:val="24"/>
              <w:lang w:eastAsia="en-GB"/>
            </w:rPr>
            <w:t>(Zuarez-Easton, 2017)</w:t>
          </w:r>
          <w:r w:rsidRPr="00A13C00">
            <w:rPr>
              <w:rFonts w:ascii="Times New Roman" w:eastAsia="Times New Roman" w:hAnsi="Times New Roman" w:cs="Times New Roman"/>
              <w:bCs/>
              <w:sz w:val="24"/>
              <w:szCs w:val="24"/>
              <w:lang w:val="en-GB" w:eastAsia="en-GB"/>
            </w:rPr>
            <w:fldChar w:fldCharType="end"/>
          </w:r>
        </w:sdtContent>
      </w:sdt>
      <w:r w:rsidR="00E328F0" w:rsidRPr="00A13C00">
        <w:rPr>
          <w:rFonts w:ascii="Times New Roman" w:eastAsia="Times New Roman" w:hAnsi="Times New Roman" w:cs="Times New Roman"/>
          <w:bCs/>
          <w:sz w:val="24"/>
          <w:szCs w:val="24"/>
          <w:lang w:val="en-GB" w:eastAsia="en-GB"/>
        </w:rPr>
        <w:t xml:space="preserve"> </w:t>
      </w:r>
      <w:r w:rsidRPr="00A13C00">
        <w:rPr>
          <w:rFonts w:ascii="Times New Roman" w:eastAsia="Times New Roman" w:hAnsi="Times New Roman" w:cs="Times New Roman"/>
          <w:bCs/>
          <w:sz w:val="24"/>
          <w:szCs w:val="24"/>
          <w:lang w:val="en-GB" w:eastAsia="en-GB"/>
        </w:rPr>
        <w:t xml:space="preserve">the results </w:t>
      </w:r>
      <w:r w:rsidR="0092189F" w:rsidRPr="00A13C00">
        <w:rPr>
          <w:rFonts w:ascii="Times New Roman" w:eastAsia="Times New Roman" w:hAnsi="Times New Roman" w:cs="Times New Roman"/>
          <w:bCs/>
          <w:sz w:val="24"/>
          <w:szCs w:val="24"/>
          <w:lang w:val="en-GB" w:eastAsia="en-GB"/>
        </w:rPr>
        <w:t xml:space="preserve">also </w:t>
      </w:r>
      <w:r w:rsidRPr="00A13C00">
        <w:rPr>
          <w:rFonts w:ascii="Times New Roman" w:eastAsia="Times New Roman" w:hAnsi="Times New Roman" w:cs="Times New Roman"/>
          <w:bCs/>
          <w:sz w:val="24"/>
          <w:szCs w:val="24"/>
          <w:lang w:val="en-GB" w:eastAsia="en-GB"/>
        </w:rPr>
        <w:lastRenderedPageBreak/>
        <w:t>showed that the majority with 80% has no history of C-section because majority are mothers who are gravity one while range 1-2 with 20% of surgical history of C-section means there less contribution</w:t>
      </w:r>
      <w:r w:rsidR="0092189F" w:rsidRPr="00A13C00">
        <w:rPr>
          <w:rFonts w:ascii="Times New Roman" w:eastAsia="Times New Roman" w:hAnsi="Times New Roman" w:cs="Times New Roman"/>
          <w:bCs/>
          <w:sz w:val="24"/>
          <w:szCs w:val="24"/>
          <w:lang w:val="en-GB" w:eastAsia="en-GB"/>
        </w:rPr>
        <w:t>,</w:t>
      </w:r>
      <w:r w:rsidRPr="00A13C00">
        <w:rPr>
          <w:rFonts w:ascii="Times New Roman" w:eastAsia="Times New Roman" w:hAnsi="Times New Roman" w:cs="Times New Roman"/>
          <w:bCs/>
          <w:sz w:val="24"/>
          <w:szCs w:val="24"/>
          <w:lang w:val="en-GB" w:eastAsia="en-GB"/>
        </w:rPr>
        <w:t xml:space="preserve">86.67% has no history of comorbidities while diabetic with 6.67% and hypertensive with 6.67% this means there is not much contribution </w:t>
      </w:r>
      <w:r w:rsidR="0092189F" w:rsidRPr="00A13C00">
        <w:rPr>
          <w:rFonts w:ascii="Times New Roman" w:eastAsia="Times New Roman" w:hAnsi="Times New Roman" w:cs="Times New Roman"/>
          <w:bCs/>
          <w:sz w:val="24"/>
          <w:szCs w:val="24"/>
          <w:lang w:val="en-GB" w:eastAsia="en-GB"/>
        </w:rPr>
        <w:t xml:space="preserve">,also </w:t>
      </w:r>
      <w:r w:rsidRPr="00A13C00">
        <w:rPr>
          <w:rFonts w:ascii="Times New Roman" w:eastAsia="Times New Roman" w:hAnsi="Times New Roman" w:cs="Times New Roman"/>
          <w:bCs/>
          <w:sz w:val="24"/>
          <w:szCs w:val="24"/>
          <w:lang w:val="en-GB" w:eastAsia="en-GB"/>
        </w:rPr>
        <w:t xml:space="preserve">between 6-8 hours with 60% above 8 hours with 40% means participation to this is moderate at kibogora hospital. By period of labor/C-the results show that the majority between 1-2 hours </w:t>
      </w:r>
      <w:r w:rsidR="0092189F" w:rsidRPr="00A13C00">
        <w:rPr>
          <w:rFonts w:ascii="Times New Roman" w:eastAsia="Times New Roman" w:hAnsi="Times New Roman" w:cs="Times New Roman"/>
          <w:bCs/>
          <w:sz w:val="24"/>
          <w:szCs w:val="24"/>
          <w:lang w:val="en-GB" w:eastAsia="en-GB"/>
        </w:rPr>
        <w:t xml:space="preserve">with 80% which is in normal range </w:t>
      </w:r>
      <w:r w:rsidRPr="00A13C00">
        <w:rPr>
          <w:rFonts w:ascii="Times New Roman" w:eastAsia="Times New Roman" w:hAnsi="Times New Roman" w:cs="Times New Roman"/>
          <w:bCs/>
          <w:sz w:val="24"/>
          <w:szCs w:val="24"/>
          <w:lang w:val="en-GB" w:eastAsia="en-GB"/>
        </w:rPr>
        <w:t>means that there is less concerned, malposition/malpresentation equal to 40% and abnormal fetal heart rate with 40% while previous uterine scar equal with 20%</w:t>
      </w:r>
      <w:r w:rsidR="0092189F" w:rsidRPr="00A13C00">
        <w:rPr>
          <w:rFonts w:ascii="Times New Roman" w:eastAsia="Times New Roman" w:hAnsi="Times New Roman" w:cs="Times New Roman"/>
          <w:bCs/>
          <w:sz w:val="24"/>
          <w:szCs w:val="24"/>
          <w:lang w:val="en-GB" w:eastAsia="en-GB"/>
        </w:rPr>
        <w:t xml:space="preserve"> as emergency condition for c/s .</w:t>
      </w:r>
      <w:r w:rsidRPr="00A13C00">
        <w:rPr>
          <w:rFonts w:ascii="Times New Roman" w:eastAsia="Times New Roman" w:hAnsi="Times New Roman" w:cs="Times New Roman"/>
          <w:bCs/>
          <w:sz w:val="24"/>
          <w:szCs w:val="24"/>
          <w:lang w:val="en-GB" w:eastAsia="en-GB"/>
        </w:rPr>
        <w:t>100% no case of poor immunity status like HIV or Malnutrition means that there is no contribution of this factor to develop post C-section wound infection at kibogora level two teaching hospital.</w:t>
      </w:r>
    </w:p>
    <w:p w14:paraId="4604904F"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bookmarkStart w:id="180" w:name="_Toc138858366"/>
    </w:p>
    <w:p w14:paraId="6796E35A"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229CDB2C"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7690FAE7"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32F65A8B"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2FFC4C41"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7D063792"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728ED3B2"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38211106"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6C5C5703" w14:textId="77777777" w:rsidR="00D162F7" w:rsidRPr="003331D2" w:rsidRDefault="00D162F7" w:rsidP="00C86B97">
      <w:pPr>
        <w:keepNext/>
        <w:keepLines/>
        <w:spacing w:before="240" w:after="0" w:line="360" w:lineRule="auto"/>
        <w:outlineLvl w:val="0"/>
        <w:rPr>
          <w:rFonts w:ascii="Times New Roman" w:eastAsia="SimSun" w:hAnsi="Times New Roman" w:cs="Times New Roman"/>
          <w:b/>
          <w:sz w:val="24"/>
          <w:szCs w:val="24"/>
          <w:lang w:val="en-GB"/>
        </w:rPr>
      </w:pPr>
    </w:p>
    <w:p w14:paraId="45371BF0" w14:textId="77777777" w:rsidR="000F0433" w:rsidRPr="003331D2" w:rsidRDefault="000F0433" w:rsidP="00C86B97">
      <w:pPr>
        <w:keepNext/>
        <w:keepLines/>
        <w:spacing w:before="240" w:after="0" w:line="360" w:lineRule="auto"/>
        <w:outlineLvl w:val="0"/>
        <w:rPr>
          <w:rFonts w:ascii="Times New Roman" w:eastAsia="SimSun" w:hAnsi="Times New Roman" w:cs="Times New Roman"/>
          <w:b/>
          <w:sz w:val="24"/>
          <w:szCs w:val="24"/>
          <w:lang w:val="en-GB"/>
        </w:rPr>
      </w:pPr>
    </w:p>
    <w:bookmarkEnd w:id="180"/>
    <w:p w14:paraId="1648C137" w14:textId="77777777" w:rsidR="00D162F7" w:rsidRPr="00A13C00" w:rsidRDefault="00D162F7" w:rsidP="00EA15E5">
      <w:pPr>
        <w:spacing w:after="0" w:line="360" w:lineRule="auto"/>
        <w:jc w:val="both"/>
        <w:rPr>
          <w:rFonts w:ascii="Times New Roman" w:hAnsi="Times New Roman" w:cs="Times New Roman"/>
          <w:sz w:val="24"/>
          <w:szCs w:val="24"/>
        </w:rPr>
      </w:pPr>
    </w:p>
    <w:p w14:paraId="00292889" w14:textId="77777777" w:rsidR="00D162F7" w:rsidRPr="00A13C00" w:rsidRDefault="00D162F7" w:rsidP="00EA15E5">
      <w:pPr>
        <w:spacing w:after="0" w:line="360" w:lineRule="auto"/>
        <w:jc w:val="both"/>
        <w:rPr>
          <w:rFonts w:ascii="Times New Roman" w:hAnsi="Times New Roman" w:cs="Times New Roman"/>
          <w:sz w:val="24"/>
          <w:szCs w:val="24"/>
        </w:rPr>
      </w:pPr>
    </w:p>
    <w:p w14:paraId="4604C32C" w14:textId="77777777" w:rsidR="00D162F7" w:rsidRPr="00A13C00" w:rsidRDefault="00D162F7" w:rsidP="00EA15E5">
      <w:pPr>
        <w:spacing w:after="0" w:line="360" w:lineRule="auto"/>
        <w:jc w:val="both"/>
        <w:rPr>
          <w:rFonts w:ascii="Times New Roman" w:hAnsi="Times New Roman" w:cs="Times New Roman"/>
          <w:sz w:val="24"/>
          <w:szCs w:val="24"/>
        </w:rPr>
      </w:pPr>
    </w:p>
    <w:p w14:paraId="13CEDE5B" w14:textId="369F037F" w:rsidR="00D162F7" w:rsidRPr="000950BD" w:rsidRDefault="00D162F7" w:rsidP="000950BD">
      <w:pPr>
        <w:pStyle w:val="Heading1"/>
        <w:spacing w:line="360" w:lineRule="auto"/>
        <w:rPr>
          <w:sz w:val="24"/>
          <w:szCs w:val="24"/>
          <w:lang w:val="en-GB"/>
        </w:rPr>
      </w:pPr>
      <w:bookmarkStart w:id="181" w:name="_Toc144316247"/>
      <w:r w:rsidRPr="000950BD">
        <w:rPr>
          <w:sz w:val="24"/>
          <w:szCs w:val="24"/>
          <w:lang w:val="en-GB"/>
        </w:rPr>
        <w:lastRenderedPageBreak/>
        <w:t>CHAPTER FIVE: CONCLUSION AND RECOMMENDATIONS</w:t>
      </w:r>
      <w:bookmarkEnd w:id="181"/>
    </w:p>
    <w:p w14:paraId="5254A1C5" w14:textId="48B723B0" w:rsidR="00D162F7" w:rsidRPr="000950BD" w:rsidRDefault="00D162F7" w:rsidP="000950BD">
      <w:pPr>
        <w:pStyle w:val="Heading3"/>
        <w:spacing w:line="360" w:lineRule="auto"/>
        <w:rPr>
          <w:rFonts w:ascii="Times New Roman" w:hAnsi="Times New Roman"/>
          <w:b/>
          <w:color w:val="auto"/>
        </w:rPr>
      </w:pPr>
      <w:bookmarkStart w:id="182" w:name="_Toc139052905"/>
      <w:bookmarkStart w:id="183" w:name="_Toc144316248"/>
      <w:r w:rsidRPr="000950BD">
        <w:rPr>
          <w:rFonts w:ascii="Times New Roman" w:hAnsi="Times New Roman"/>
          <w:b/>
          <w:color w:val="auto"/>
        </w:rPr>
        <w:t>5.0 INTRODUCTION</w:t>
      </w:r>
      <w:bookmarkEnd w:id="182"/>
      <w:bookmarkEnd w:id="183"/>
      <w:r w:rsidRPr="000950BD">
        <w:rPr>
          <w:rFonts w:ascii="Times New Roman" w:hAnsi="Times New Roman"/>
          <w:b/>
          <w:color w:val="auto"/>
        </w:rPr>
        <w:t xml:space="preserve"> </w:t>
      </w:r>
    </w:p>
    <w:p w14:paraId="11DEF1F6" w14:textId="77777777" w:rsidR="00EA15E5" w:rsidRPr="00A13C00" w:rsidRDefault="00EA15E5" w:rsidP="00EA15E5">
      <w:pPr>
        <w:spacing w:after="0" w:line="360" w:lineRule="auto"/>
        <w:jc w:val="both"/>
        <w:rPr>
          <w:rFonts w:ascii="Times New Roman" w:hAnsi="Times New Roman" w:cs="Times New Roman"/>
          <w:sz w:val="24"/>
          <w:szCs w:val="24"/>
        </w:rPr>
      </w:pPr>
      <w:r w:rsidRPr="00A13C00">
        <w:rPr>
          <w:rFonts w:ascii="Times New Roman" w:hAnsi="Times New Roman" w:cs="Times New Roman"/>
          <w:sz w:val="24"/>
          <w:szCs w:val="24"/>
        </w:rPr>
        <w:t>The present study sought to determine the prevalence of postpartum wound infection and associated risk factors among women who have undergone C-section at kibogora level two teaching hospital. Where it has been found that 15 out of 308 with 4.8% affected .This chapter summarizes the key findings, the conclusions d, recommendations, and suggestions for further studies.</w:t>
      </w:r>
    </w:p>
    <w:p w14:paraId="30F5177A" w14:textId="77777777" w:rsidR="00114211" w:rsidRPr="000950BD" w:rsidRDefault="00114211" w:rsidP="000950BD">
      <w:pPr>
        <w:pStyle w:val="Heading3"/>
        <w:spacing w:line="360" w:lineRule="auto"/>
        <w:rPr>
          <w:rFonts w:ascii="Times New Roman" w:eastAsia="SimSun" w:hAnsi="Times New Roman"/>
          <w:b/>
          <w:color w:val="auto"/>
          <w:lang w:val="en-GB"/>
        </w:rPr>
      </w:pPr>
      <w:bookmarkStart w:id="184" w:name="_Toc138858367"/>
      <w:bookmarkStart w:id="185" w:name="_Toc144316249"/>
      <w:r w:rsidRPr="000950BD">
        <w:rPr>
          <w:rFonts w:ascii="Times New Roman" w:eastAsia="SimSun" w:hAnsi="Times New Roman"/>
          <w:b/>
          <w:color w:val="auto"/>
          <w:lang w:val="en-GB"/>
        </w:rPr>
        <w:t>5.1 CONCLUSION</w:t>
      </w:r>
      <w:bookmarkEnd w:id="184"/>
      <w:bookmarkEnd w:id="185"/>
    </w:p>
    <w:p w14:paraId="45926422" w14:textId="326D23F3" w:rsidR="00114211" w:rsidRPr="000950BD"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After conducting this st</w:t>
      </w:r>
      <w:r w:rsidR="00BE1125" w:rsidRPr="00A13C00">
        <w:rPr>
          <w:rFonts w:ascii="Times New Roman" w:eastAsia="Calibri" w:hAnsi="Times New Roman" w:cs="Times New Roman"/>
          <w:sz w:val="24"/>
          <w:szCs w:val="24"/>
        </w:rPr>
        <w:t xml:space="preserve">udy the results showed the most </w:t>
      </w:r>
      <w:r w:rsidR="00923F7A">
        <w:rPr>
          <w:rFonts w:ascii="Times New Roman" w:eastAsia="Calibri" w:hAnsi="Times New Roman" w:cs="Times New Roman"/>
          <w:sz w:val="24"/>
          <w:szCs w:val="24"/>
        </w:rPr>
        <w:t>rates of surgical site infections</w:t>
      </w:r>
      <w:r w:rsidRPr="00A13C00">
        <w:rPr>
          <w:rFonts w:ascii="Times New Roman" w:eastAsia="Calibri" w:hAnsi="Times New Roman" w:cs="Times New Roman"/>
          <w:sz w:val="24"/>
          <w:szCs w:val="24"/>
        </w:rPr>
        <w:t xml:space="preserve"> after C-section </w:t>
      </w:r>
      <w:r w:rsidR="005B30B2" w:rsidRPr="00A13C00">
        <w:rPr>
          <w:rFonts w:ascii="Times New Roman" w:eastAsia="Calibri" w:hAnsi="Times New Roman" w:cs="Times New Roman"/>
          <w:sz w:val="24"/>
          <w:szCs w:val="24"/>
        </w:rPr>
        <w:t>at kibogora level two teaching hospital are mothers with gravity 1 due to indication of C/S as</w:t>
      </w:r>
      <w:r w:rsidRPr="00A13C00">
        <w:rPr>
          <w:rFonts w:ascii="Times New Roman" w:eastAsia="Calibri" w:hAnsi="Times New Roman" w:cs="Times New Roman"/>
          <w:sz w:val="24"/>
          <w:szCs w:val="24"/>
        </w:rPr>
        <w:t xml:space="preserve"> emergency C-section due to fetal distress, malposition/malpresentation, previous uterine scar and long period of ruptured of membrane. SSIs are caused by different factors such as perioperative management and patient characteristics. In addition surgical site infections compromise a problem to the health care system, proper assessment of ris</w:t>
      </w:r>
      <w:r w:rsidR="00923F7A">
        <w:rPr>
          <w:rFonts w:ascii="Times New Roman" w:eastAsia="Calibri" w:hAnsi="Times New Roman" w:cs="Times New Roman"/>
          <w:sz w:val="24"/>
          <w:szCs w:val="24"/>
        </w:rPr>
        <w:t>k factors that predispose to surgical site infections</w:t>
      </w:r>
      <w:r w:rsidRPr="00A13C00">
        <w:rPr>
          <w:rFonts w:ascii="Times New Roman" w:eastAsia="Calibri" w:hAnsi="Times New Roman" w:cs="Times New Roman"/>
          <w:sz w:val="24"/>
          <w:szCs w:val="24"/>
        </w:rPr>
        <w:t xml:space="preserve"> is critical for the development of strategies for reducing the case of wound site infection and for identifying high risk patients requiring intensive postoperative </w:t>
      </w:r>
      <w:r w:rsidRPr="000950BD">
        <w:rPr>
          <w:rFonts w:ascii="Times New Roman" w:eastAsia="Calibri" w:hAnsi="Times New Roman" w:cs="Times New Roman"/>
          <w:sz w:val="24"/>
          <w:szCs w:val="24"/>
        </w:rPr>
        <w:t xml:space="preserve">surveillance </w:t>
      </w:r>
    </w:p>
    <w:p w14:paraId="1C184AC4" w14:textId="77777777" w:rsidR="00114211" w:rsidRPr="000950BD" w:rsidRDefault="00114211" w:rsidP="000950BD">
      <w:pPr>
        <w:pStyle w:val="Heading3"/>
        <w:spacing w:line="360" w:lineRule="auto"/>
        <w:rPr>
          <w:rFonts w:ascii="Times New Roman" w:eastAsia="SimSun" w:hAnsi="Times New Roman"/>
          <w:b/>
          <w:color w:val="auto"/>
          <w:lang w:val="en-GB"/>
        </w:rPr>
      </w:pPr>
      <w:bookmarkStart w:id="186" w:name="_Toc138858368"/>
      <w:bookmarkStart w:id="187" w:name="_Toc144316250"/>
      <w:r w:rsidRPr="000950BD">
        <w:rPr>
          <w:rFonts w:ascii="Times New Roman" w:eastAsia="SimSun" w:hAnsi="Times New Roman"/>
          <w:b/>
          <w:color w:val="auto"/>
          <w:lang w:val="en-GB"/>
        </w:rPr>
        <w:t>5.2 RECOMMENDATIONS</w:t>
      </w:r>
      <w:bookmarkEnd w:id="186"/>
      <w:bookmarkEnd w:id="187"/>
    </w:p>
    <w:p w14:paraId="0A0119E1" w14:textId="5124CC82" w:rsidR="00D162F7" w:rsidRPr="00A13C00" w:rsidRDefault="00EA15E5" w:rsidP="00D162F7">
      <w:pPr>
        <w:spacing w:after="0" w:line="360" w:lineRule="auto"/>
        <w:jc w:val="both"/>
        <w:rPr>
          <w:rFonts w:ascii="Times New Roman" w:hAnsi="Times New Roman" w:cs="Times New Roman"/>
          <w:sz w:val="24"/>
          <w:szCs w:val="24"/>
        </w:rPr>
      </w:pPr>
      <w:r w:rsidRPr="00A13C00">
        <w:rPr>
          <w:rFonts w:ascii="Times New Roman" w:hAnsi="Times New Roman" w:cs="Times New Roman"/>
          <w:sz w:val="24"/>
          <w:szCs w:val="24"/>
        </w:rPr>
        <w:t xml:space="preserve">Based on the prevalence of the </w:t>
      </w:r>
      <w:r w:rsidR="0015441A" w:rsidRPr="00A13C00">
        <w:rPr>
          <w:rFonts w:ascii="Times New Roman" w:hAnsi="Times New Roman" w:cs="Times New Roman"/>
          <w:sz w:val="24"/>
          <w:szCs w:val="24"/>
        </w:rPr>
        <w:t>postpartum wound infection and associated risk factors among women who have undergone C-section at kibogora level two teaching hospital, recommendations</w:t>
      </w:r>
      <w:r w:rsidRPr="00A13C00">
        <w:rPr>
          <w:rFonts w:ascii="Times New Roman" w:hAnsi="Times New Roman" w:cs="Times New Roman"/>
          <w:sz w:val="24"/>
          <w:szCs w:val="24"/>
        </w:rPr>
        <w:t xml:space="preserve"> targeting </w:t>
      </w:r>
      <w:r w:rsidR="0096531E">
        <w:rPr>
          <w:rFonts w:ascii="Times New Roman" w:hAnsi="Times New Roman" w:cs="Times New Roman"/>
          <w:sz w:val="24"/>
          <w:szCs w:val="24"/>
        </w:rPr>
        <w:t>two</w:t>
      </w:r>
      <w:r w:rsidR="004F73BB" w:rsidRPr="00A13C00">
        <w:rPr>
          <w:rFonts w:ascii="Times New Roman" w:hAnsi="Times New Roman" w:cs="Times New Roman"/>
          <w:sz w:val="24"/>
          <w:szCs w:val="24"/>
        </w:rPr>
        <w:t xml:space="preserve"> </w:t>
      </w:r>
      <w:r w:rsidRPr="00A13C00">
        <w:rPr>
          <w:rFonts w:ascii="Times New Roman" w:hAnsi="Times New Roman" w:cs="Times New Roman"/>
          <w:sz w:val="24"/>
          <w:szCs w:val="24"/>
        </w:rPr>
        <w:t>domains of interventions are basically important in order to cope with the problem. Th</w:t>
      </w:r>
      <w:r w:rsidR="007B5789" w:rsidRPr="00A13C00">
        <w:rPr>
          <w:rFonts w:ascii="Times New Roman" w:hAnsi="Times New Roman" w:cs="Times New Roman"/>
          <w:sz w:val="24"/>
          <w:szCs w:val="24"/>
        </w:rPr>
        <w:t>ose domains inclu</w:t>
      </w:r>
      <w:r w:rsidR="004F73BB" w:rsidRPr="00A13C00">
        <w:rPr>
          <w:rFonts w:ascii="Times New Roman" w:hAnsi="Times New Roman" w:cs="Times New Roman"/>
          <w:sz w:val="24"/>
          <w:szCs w:val="24"/>
        </w:rPr>
        <w:t>de; education to the mothers</w:t>
      </w:r>
      <w:r w:rsidR="00835AA7" w:rsidRPr="00A13C00">
        <w:rPr>
          <w:rFonts w:ascii="Times New Roman" w:hAnsi="Times New Roman" w:cs="Times New Roman"/>
          <w:sz w:val="24"/>
          <w:szCs w:val="24"/>
        </w:rPr>
        <w:t xml:space="preserve"> and </w:t>
      </w:r>
      <w:r w:rsidR="007B5789" w:rsidRPr="00A13C00">
        <w:rPr>
          <w:rFonts w:ascii="Times New Roman" w:hAnsi="Times New Roman" w:cs="Times New Roman"/>
          <w:sz w:val="24"/>
          <w:szCs w:val="24"/>
        </w:rPr>
        <w:t>training to the health care workers especially those who works in maternity service</w:t>
      </w:r>
      <w:r w:rsidR="004F73BB" w:rsidRPr="00A13C00">
        <w:rPr>
          <w:rFonts w:ascii="Times New Roman" w:hAnsi="Times New Roman" w:cs="Times New Roman"/>
          <w:sz w:val="24"/>
          <w:szCs w:val="24"/>
        </w:rPr>
        <w:t xml:space="preserve">, kibogora </w:t>
      </w:r>
      <w:r w:rsidR="00835AA7" w:rsidRPr="00A13C00">
        <w:rPr>
          <w:rFonts w:ascii="Times New Roman" w:hAnsi="Times New Roman" w:cs="Times New Roman"/>
          <w:sz w:val="24"/>
          <w:szCs w:val="24"/>
        </w:rPr>
        <w:t>hospital</w:t>
      </w:r>
      <w:r w:rsidR="00D162F7" w:rsidRPr="00A13C00">
        <w:rPr>
          <w:rFonts w:ascii="Times New Roman" w:hAnsi="Times New Roman" w:cs="Times New Roman"/>
          <w:sz w:val="24"/>
          <w:szCs w:val="24"/>
        </w:rPr>
        <w:t>.</w:t>
      </w:r>
      <w:bookmarkStart w:id="188" w:name="_Toc99027771"/>
      <w:bookmarkStart w:id="189" w:name="_Toc139052908"/>
    </w:p>
    <w:p w14:paraId="490EFF13" w14:textId="674A8EF9" w:rsidR="00E803EC" w:rsidRPr="00A13C00" w:rsidRDefault="00EA15E5" w:rsidP="00D162F7">
      <w:pPr>
        <w:pStyle w:val="Heading3"/>
        <w:rPr>
          <w:rFonts w:ascii="Times New Roman" w:hAnsi="Times New Roman"/>
          <w:b/>
          <w:color w:val="auto"/>
        </w:rPr>
      </w:pPr>
      <w:bookmarkStart w:id="190" w:name="_Toc144316251"/>
      <w:r w:rsidRPr="00A13C00">
        <w:rPr>
          <w:rFonts w:ascii="Times New Roman" w:hAnsi="Times New Roman"/>
          <w:b/>
          <w:color w:val="auto"/>
        </w:rPr>
        <w:t>5.2.1 Education</w:t>
      </w:r>
      <w:bookmarkEnd w:id="188"/>
      <w:bookmarkEnd w:id="189"/>
      <w:r w:rsidR="00835AA7" w:rsidRPr="00A13C00">
        <w:rPr>
          <w:rFonts w:ascii="Times New Roman" w:hAnsi="Times New Roman"/>
          <w:b/>
          <w:color w:val="auto"/>
        </w:rPr>
        <w:t xml:space="preserve"> and Training</w:t>
      </w:r>
      <w:bookmarkEnd w:id="190"/>
    </w:p>
    <w:p w14:paraId="5F5C6506" w14:textId="53C3E9FF" w:rsidR="00EA15E5" w:rsidRPr="00A13C00" w:rsidRDefault="00EA15E5" w:rsidP="00E803EC">
      <w:pPr>
        <w:pStyle w:val="Heading3"/>
        <w:spacing w:before="0" w:line="360" w:lineRule="auto"/>
        <w:rPr>
          <w:rFonts w:ascii="Times New Roman" w:hAnsi="Times New Roman"/>
          <w:color w:val="auto"/>
        </w:rPr>
      </w:pPr>
      <w:r w:rsidRPr="00A13C00">
        <w:rPr>
          <w:rFonts w:ascii="Times New Roman" w:hAnsi="Times New Roman"/>
          <w:color w:val="auto"/>
        </w:rPr>
        <w:t xml:space="preserve"> </w:t>
      </w:r>
      <w:bookmarkStart w:id="191" w:name="_Toc144311377"/>
      <w:bookmarkStart w:id="192" w:name="_Toc144316252"/>
      <w:r w:rsidRPr="00A13C00">
        <w:rPr>
          <w:rFonts w:ascii="Times New Roman" w:hAnsi="Times New Roman"/>
          <w:color w:val="auto"/>
        </w:rPr>
        <w:t xml:space="preserve">Strengthen </w:t>
      </w:r>
      <w:bookmarkStart w:id="193" w:name="_Toc99027772"/>
      <w:r w:rsidRPr="00A13C00">
        <w:rPr>
          <w:rFonts w:ascii="Times New Roman" w:hAnsi="Times New Roman"/>
          <w:color w:val="auto"/>
        </w:rPr>
        <w:t xml:space="preserve">the </w:t>
      </w:r>
      <w:r w:rsidR="0015441A" w:rsidRPr="00A13C00">
        <w:rPr>
          <w:rFonts w:ascii="Times New Roman" w:hAnsi="Times New Roman"/>
          <w:color w:val="auto"/>
        </w:rPr>
        <w:t xml:space="preserve">continuous education to mothers and </w:t>
      </w:r>
      <w:r w:rsidR="00835AA7" w:rsidRPr="00A13C00">
        <w:rPr>
          <w:rFonts w:ascii="Times New Roman" w:hAnsi="Times New Roman"/>
          <w:color w:val="auto"/>
        </w:rPr>
        <w:t xml:space="preserve">training </w:t>
      </w:r>
      <w:r w:rsidR="0015441A" w:rsidRPr="00A13C00">
        <w:rPr>
          <w:rFonts w:ascii="Times New Roman" w:hAnsi="Times New Roman"/>
          <w:color w:val="auto"/>
        </w:rPr>
        <w:t>health care workers on post C-section wound infection</w:t>
      </w:r>
      <w:r w:rsidRPr="00A13C00">
        <w:rPr>
          <w:rFonts w:ascii="Times New Roman" w:hAnsi="Times New Roman"/>
          <w:color w:val="auto"/>
        </w:rPr>
        <w:t xml:space="preserve"> </w:t>
      </w:r>
      <w:r w:rsidR="0015441A" w:rsidRPr="00A13C00">
        <w:rPr>
          <w:rFonts w:ascii="Times New Roman" w:hAnsi="Times New Roman"/>
          <w:color w:val="auto"/>
        </w:rPr>
        <w:t>risk factors, preventive</w:t>
      </w:r>
      <w:r w:rsidRPr="00A13C00">
        <w:rPr>
          <w:rFonts w:ascii="Times New Roman" w:hAnsi="Times New Roman"/>
          <w:color w:val="auto"/>
        </w:rPr>
        <w:t xml:space="preserve"> measures, causes, signs/symptoms </w:t>
      </w:r>
      <w:r w:rsidR="0015441A" w:rsidRPr="00A13C00">
        <w:rPr>
          <w:rFonts w:ascii="Times New Roman" w:hAnsi="Times New Roman"/>
          <w:color w:val="auto"/>
        </w:rPr>
        <w:t>would help to control and overcome postpartum C-section wound infection at kibogora level two teaching hospital</w:t>
      </w:r>
      <w:r w:rsidR="00835AA7" w:rsidRPr="00A13C00">
        <w:rPr>
          <w:rFonts w:ascii="Times New Roman" w:hAnsi="Times New Roman"/>
          <w:color w:val="auto"/>
        </w:rPr>
        <w:t xml:space="preserve">. </w:t>
      </w:r>
      <w:r w:rsidR="0096531E" w:rsidRPr="00A13C00">
        <w:rPr>
          <w:rFonts w:ascii="Times New Roman" w:hAnsi="Times New Roman"/>
          <w:color w:val="auto"/>
        </w:rPr>
        <w:t>This</w:t>
      </w:r>
      <w:r w:rsidRPr="00A13C00">
        <w:rPr>
          <w:rFonts w:ascii="Times New Roman" w:hAnsi="Times New Roman"/>
          <w:color w:val="auto"/>
        </w:rPr>
        <w:t xml:space="preserve"> educatio</w:t>
      </w:r>
      <w:r w:rsidR="0015441A" w:rsidRPr="00A13C00">
        <w:rPr>
          <w:rFonts w:ascii="Times New Roman" w:hAnsi="Times New Roman"/>
          <w:color w:val="auto"/>
        </w:rPr>
        <w:t>n should be done at the</w:t>
      </w:r>
      <w:r w:rsidRPr="00A13C00">
        <w:rPr>
          <w:rFonts w:ascii="Times New Roman" w:hAnsi="Times New Roman"/>
          <w:color w:val="auto"/>
        </w:rPr>
        <w:t xml:space="preserve"> health facilities</w:t>
      </w:r>
      <w:r w:rsidR="0015441A" w:rsidRPr="00A13C00">
        <w:rPr>
          <w:rFonts w:ascii="Times New Roman" w:hAnsi="Times New Roman"/>
          <w:color w:val="auto"/>
        </w:rPr>
        <w:t xml:space="preserve"> both health center and district hospitals</w:t>
      </w:r>
      <w:r w:rsidRPr="00A13C00">
        <w:rPr>
          <w:rFonts w:ascii="Times New Roman" w:hAnsi="Times New Roman"/>
          <w:color w:val="auto"/>
        </w:rPr>
        <w:t xml:space="preserve"> </w:t>
      </w:r>
      <w:r w:rsidR="007B5789" w:rsidRPr="00A13C00">
        <w:rPr>
          <w:rFonts w:ascii="Times New Roman" w:hAnsi="Times New Roman"/>
          <w:color w:val="auto"/>
        </w:rPr>
        <w:t>during antenatal care, perioperative process</w:t>
      </w:r>
      <w:r w:rsidR="00835AA7" w:rsidRPr="00A13C00">
        <w:rPr>
          <w:rFonts w:ascii="Times New Roman" w:hAnsi="Times New Roman"/>
          <w:color w:val="auto"/>
        </w:rPr>
        <w:t xml:space="preserve"> and also for health care </w:t>
      </w:r>
      <w:r w:rsidR="0096531E" w:rsidRPr="00A13C00">
        <w:rPr>
          <w:rFonts w:ascii="Times New Roman" w:hAnsi="Times New Roman"/>
          <w:color w:val="auto"/>
        </w:rPr>
        <w:t>workers should</w:t>
      </w:r>
      <w:r w:rsidR="00835AA7" w:rsidRPr="00A13C00">
        <w:rPr>
          <w:rFonts w:ascii="Times New Roman" w:hAnsi="Times New Roman"/>
          <w:color w:val="auto"/>
        </w:rPr>
        <w:t xml:space="preserve"> </w:t>
      </w:r>
      <w:r w:rsidR="00835AA7" w:rsidRPr="00A13C00">
        <w:rPr>
          <w:rFonts w:ascii="Times New Roman" w:eastAsia="Calibri" w:hAnsi="Times New Roman"/>
          <w:color w:val="auto"/>
        </w:rPr>
        <w:t>do see where they are not working well, with focusing on following asepsis process and education to women on personal hygiene too.</w:t>
      </w:r>
      <w:bookmarkEnd w:id="191"/>
      <w:bookmarkEnd w:id="192"/>
    </w:p>
    <w:p w14:paraId="769C914F" w14:textId="77777777" w:rsidR="00EA15E5" w:rsidRPr="00A13C00" w:rsidRDefault="00EA15E5" w:rsidP="00EA15E5">
      <w:pPr>
        <w:spacing w:after="0" w:line="360" w:lineRule="auto"/>
        <w:ind w:right="-46"/>
        <w:jc w:val="both"/>
        <w:rPr>
          <w:rFonts w:ascii="Times New Roman" w:hAnsi="Times New Roman" w:cs="Times New Roman"/>
          <w:b/>
          <w:sz w:val="24"/>
          <w:szCs w:val="24"/>
        </w:rPr>
      </w:pPr>
    </w:p>
    <w:p w14:paraId="6F7F86BF" w14:textId="77777777" w:rsidR="00EA15E5" w:rsidRPr="00A13C00" w:rsidRDefault="00EA15E5" w:rsidP="00835AA7">
      <w:pPr>
        <w:pStyle w:val="Heading3"/>
        <w:spacing w:before="0" w:line="360" w:lineRule="auto"/>
        <w:rPr>
          <w:rFonts w:ascii="Times New Roman" w:hAnsi="Times New Roman"/>
          <w:b/>
          <w:color w:val="auto"/>
        </w:rPr>
      </w:pPr>
      <w:bookmarkStart w:id="194" w:name="_Toc139052909"/>
      <w:bookmarkStart w:id="195" w:name="_Toc144316253"/>
      <w:r w:rsidRPr="00A13C00">
        <w:rPr>
          <w:rFonts w:ascii="Times New Roman" w:hAnsi="Times New Roman"/>
          <w:b/>
          <w:color w:val="auto"/>
        </w:rPr>
        <w:lastRenderedPageBreak/>
        <w:t xml:space="preserve">5.2.2 </w:t>
      </w:r>
      <w:bookmarkEnd w:id="193"/>
      <w:bookmarkEnd w:id="194"/>
      <w:r w:rsidR="00835AA7" w:rsidRPr="00A13C00">
        <w:rPr>
          <w:rFonts w:ascii="Times New Roman" w:hAnsi="Times New Roman"/>
          <w:b/>
          <w:color w:val="auto"/>
        </w:rPr>
        <w:t>Kibogora level two teaching hospital</w:t>
      </w:r>
      <w:bookmarkEnd w:id="195"/>
    </w:p>
    <w:p w14:paraId="50244009" w14:textId="550B243E" w:rsidR="00FB5CD5" w:rsidRPr="00A13C00" w:rsidRDefault="00835AA7" w:rsidP="00D162F7">
      <w:pPr>
        <w:spacing w:line="360" w:lineRule="auto"/>
        <w:jc w:val="both"/>
        <w:rPr>
          <w:rFonts w:ascii="Times New Roman" w:eastAsia="Calibri" w:hAnsi="Times New Roman" w:cs="Times New Roman"/>
          <w:sz w:val="24"/>
          <w:szCs w:val="24"/>
        </w:rPr>
      </w:pPr>
      <w:r w:rsidRPr="00A13C00">
        <w:rPr>
          <w:rFonts w:ascii="Times New Roman" w:hAnsi="Times New Roman" w:cs="Times New Roman"/>
          <w:sz w:val="24"/>
          <w:szCs w:val="24"/>
        </w:rPr>
        <w:t xml:space="preserve">I </w:t>
      </w:r>
      <w:r w:rsidR="00114211" w:rsidRPr="00A13C00">
        <w:rPr>
          <w:rFonts w:ascii="Times New Roman" w:eastAsia="Calibri" w:hAnsi="Times New Roman" w:cs="Times New Roman"/>
          <w:sz w:val="24"/>
          <w:szCs w:val="24"/>
        </w:rPr>
        <w:t xml:space="preserve">recommend Kibogora level two teaching hospital to re-evaluate the evidence based information found after making a research in order to create their way to decrease the rates of post C-section wound infection. This knowledge is essential to develop targeted strategies to surveillance and reduce the incidence of postoperative C-section infections </w:t>
      </w:r>
      <w:r w:rsidR="00BE1125" w:rsidRPr="00A13C00">
        <w:rPr>
          <w:rFonts w:ascii="Times New Roman" w:eastAsia="Calibri" w:hAnsi="Times New Roman" w:cs="Times New Roman"/>
          <w:sz w:val="24"/>
          <w:szCs w:val="24"/>
        </w:rPr>
        <w:t>and improve patient care. As my</w:t>
      </w:r>
      <w:r w:rsidR="0096531E">
        <w:rPr>
          <w:rFonts w:ascii="Times New Roman" w:eastAsia="Calibri" w:hAnsi="Times New Roman" w:cs="Times New Roman"/>
          <w:sz w:val="24"/>
          <w:szCs w:val="24"/>
        </w:rPr>
        <w:t xml:space="preserve"> study was retrospective I was</w:t>
      </w:r>
      <w:r w:rsidR="00114211" w:rsidRPr="00A13C00">
        <w:rPr>
          <w:rFonts w:ascii="Times New Roman" w:eastAsia="Calibri" w:hAnsi="Times New Roman" w:cs="Times New Roman"/>
          <w:sz w:val="24"/>
          <w:szCs w:val="24"/>
        </w:rPr>
        <w:t xml:space="preserve"> not able to observe the pro</w:t>
      </w:r>
      <w:r w:rsidRPr="00A13C00">
        <w:rPr>
          <w:rFonts w:ascii="Times New Roman" w:eastAsia="Calibri" w:hAnsi="Times New Roman" w:cs="Times New Roman"/>
          <w:sz w:val="24"/>
          <w:szCs w:val="24"/>
        </w:rPr>
        <w:t xml:space="preserve">cess of wound </w:t>
      </w:r>
      <w:r w:rsidR="000E068A" w:rsidRPr="00A13C00">
        <w:rPr>
          <w:rFonts w:ascii="Times New Roman" w:eastAsia="Calibri" w:hAnsi="Times New Roman" w:cs="Times New Roman"/>
          <w:sz w:val="24"/>
          <w:szCs w:val="24"/>
        </w:rPr>
        <w:t>dressing.</w:t>
      </w:r>
      <w:bookmarkStart w:id="196" w:name="_Toc138858369"/>
    </w:p>
    <w:p w14:paraId="19B97895" w14:textId="77777777" w:rsidR="00114211" w:rsidRPr="003331D2" w:rsidRDefault="00114211" w:rsidP="008357F1">
      <w:pPr>
        <w:pStyle w:val="Heading3"/>
        <w:spacing w:line="360" w:lineRule="auto"/>
        <w:rPr>
          <w:rFonts w:ascii="Times New Roman" w:eastAsia="SimSun" w:hAnsi="Times New Roman"/>
          <w:b/>
          <w:color w:val="auto"/>
          <w:lang w:val="en-GB"/>
        </w:rPr>
      </w:pPr>
      <w:bookmarkStart w:id="197" w:name="_Toc144316254"/>
      <w:r w:rsidRPr="003331D2">
        <w:rPr>
          <w:rFonts w:ascii="Times New Roman" w:eastAsia="SimSun" w:hAnsi="Times New Roman"/>
          <w:b/>
          <w:color w:val="auto"/>
          <w:lang w:val="en-GB"/>
        </w:rPr>
        <w:t>5.3 SUGGESTION FOR FURTHER STUDY</w:t>
      </w:r>
      <w:bookmarkEnd w:id="196"/>
      <w:bookmarkEnd w:id="197"/>
    </w:p>
    <w:p w14:paraId="7B53A166"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Further research is required to determine which set of interventions optimize the preventive measures of postpartum infections after C-section and i</w:t>
      </w:r>
      <w:r w:rsidR="00BE1125" w:rsidRPr="00A13C00">
        <w:rPr>
          <w:rFonts w:ascii="Times New Roman" w:eastAsia="Calibri" w:hAnsi="Times New Roman" w:cs="Times New Roman"/>
          <w:sz w:val="24"/>
          <w:szCs w:val="24"/>
        </w:rPr>
        <w:t>mprovement in patient outcomes. Further</w:t>
      </w:r>
      <w:r w:rsidRPr="00A13C00">
        <w:rPr>
          <w:rFonts w:ascii="Times New Roman" w:eastAsia="Calibri" w:hAnsi="Times New Roman" w:cs="Times New Roman"/>
          <w:sz w:val="24"/>
          <w:szCs w:val="24"/>
        </w:rPr>
        <w:t xml:space="preserve"> </w:t>
      </w:r>
      <w:r w:rsidR="00BE1125" w:rsidRPr="00A13C00">
        <w:rPr>
          <w:rFonts w:ascii="Times New Roman" w:eastAsia="Calibri" w:hAnsi="Times New Roman" w:cs="Times New Roman"/>
          <w:sz w:val="24"/>
          <w:szCs w:val="24"/>
        </w:rPr>
        <w:t xml:space="preserve">research should go and overseas the </w:t>
      </w:r>
      <w:r w:rsidRPr="00A13C00">
        <w:rPr>
          <w:rFonts w:ascii="Times New Roman" w:eastAsia="Calibri" w:hAnsi="Times New Roman" w:cs="Times New Roman"/>
          <w:sz w:val="24"/>
          <w:szCs w:val="24"/>
        </w:rPr>
        <w:t>prospective study which will allow observation of each associated factors and how aseptic procedures is done.</w:t>
      </w:r>
    </w:p>
    <w:p w14:paraId="5263CBE0"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59913A19" w14:textId="77777777" w:rsidR="000B1657" w:rsidRPr="00A13C00" w:rsidRDefault="000B1657" w:rsidP="00114211">
      <w:pPr>
        <w:spacing w:line="360" w:lineRule="auto"/>
        <w:jc w:val="both"/>
        <w:rPr>
          <w:rFonts w:ascii="Times New Roman" w:eastAsia="Calibri" w:hAnsi="Times New Roman" w:cs="Times New Roman"/>
          <w:sz w:val="24"/>
          <w:szCs w:val="24"/>
        </w:rPr>
      </w:pPr>
    </w:p>
    <w:p w14:paraId="449A019A"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633C39B3"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187E702E"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45A25A9E"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007B4B4D"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15046BAB"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336EB63C" w14:textId="77777777" w:rsidR="000B1657" w:rsidRPr="00A13C00" w:rsidRDefault="000B1657" w:rsidP="00114211">
      <w:pPr>
        <w:spacing w:line="360" w:lineRule="auto"/>
        <w:jc w:val="both"/>
        <w:rPr>
          <w:rFonts w:ascii="Times New Roman" w:eastAsia="Calibri" w:hAnsi="Times New Roman" w:cs="Times New Roman"/>
          <w:sz w:val="24"/>
          <w:szCs w:val="24"/>
        </w:rPr>
      </w:pPr>
    </w:p>
    <w:p w14:paraId="3951FDE1" w14:textId="77777777" w:rsidR="000B1657" w:rsidRPr="00A13C00" w:rsidRDefault="000B1657" w:rsidP="00114211">
      <w:pPr>
        <w:spacing w:line="360" w:lineRule="auto"/>
        <w:jc w:val="both"/>
        <w:rPr>
          <w:rFonts w:ascii="Times New Roman" w:eastAsia="Calibri" w:hAnsi="Times New Roman" w:cs="Times New Roman"/>
          <w:sz w:val="24"/>
          <w:szCs w:val="24"/>
        </w:rPr>
      </w:pPr>
    </w:p>
    <w:p w14:paraId="65A3366B" w14:textId="77777777" w:rsidR="00D162F7" w:rsidRPr="00A13C00" w:rsidRDefault="00D162F7" w:rsidP="00114211">
      <w:pPr>
        <w:spacing w:line="360" w:lineRule="auto"/>
        <w:jc w:val="both"/>
        <w:rPr>
          <w:rFonts w:ascii="Times New Roman" w:eastAsia="Calibri" w:hAnsi="Times New Roman" w:cs="Times New Roman"/>
          <w:sz w:val="24"/>
          <w:szCs w:val="24"/>
        </w:rPr>
      </w:pPr>
    </w:p>
    <w:p w14:paraId="198571AA" w14:textId="77777777" w:rsidR="000B1657" w:rsidRPr="00A13C00" w:rsidRDefault="000B1657" w:rsidP="00114211">
      <w:pPr>
        <w:spacing w:line="360" w:lineRule="auto"/>
        <w:jc w:val="both"/>
        <w:rPr>
          <w:rFonts w:ascii="Times New Roman" w:eastAsia="Calibri" w:hAnsi="Times New Roman" w:cs="Times New Roman"/>
          <w:sz w:val="24"/>
          <w:szCs w:val="24"/>
        </w:rPr>
      </w:pPr>
    </w:p>
    <w:p w14:paraId="2F6640D4" w14:textId="77777777" w:rsidR="00114211" w:rsidRDefault="00114211" w:rsidP="00114211">
      <w:pPr>
        <w:spacing w:line="360" w:lineRule="auto"/>
        <w:jc w:val="both"/>
        <w:rPr>
          <w:rFonts w:ascii="Times New Roman" w:eastAsia="Calibri" w:hAnsi="Times New Roman" w:cs="Times New Roman"/>
          <w:b/>
          <w:sz w:val="24"/>
          <w:szCs w:val="24"/>
        </w:rPr>
      </w:pPr>
    </w:p>
    <w:p w14:paraId="04E78185" w14:textId="77777777" w:rsidR="00B4240F" w:rsidRPr="00A13C00" w:rsidRDefault="00B4240F" w:rsidP="00114211">
      <w:pPr>
        <w:spacing w:line="360" w:lineRule="auto"/>
        <w:jc w:val="both"/>
        <w:rPr>
          <w:rFonts w:ascii="Times New Roman" w:eastAsia="Calibri" w:hAnsi="Times New Roman" w:cs="Times New Roman"/>
          <w:b/>
          <w:sz w:val="24"/>
          <w:szCs w:val="24"/>
        </w:rPr>
      </w:pPr>
    </w:p>
    <w:bookmarkStart w:id="198" w:name="_Hlk144277803" w:displacedByCustomXml="next"/>
    <w:sdt>
      <w:sdtPr>
        <w:rPr>
          <w:rFonts w:ascii="Times New Roman" w:eastAsia="Calibri" w:hAnsi="Times New Roman" w:cs="Times New Roman"/>
          <w:sz w:val="24"/>
          <w:szCs w:val="24"/>
        </w:rPr>
        <w:id w:val="-829280654"/>
        <w:docPartObj>
          <w:docPartGallery w:val="Bibliographies"/>
          <w:docPartUnique/>
        </w:docPartObj>
      </w:sdtPr>
      <w:sdtEndPr>
        <w:rPr>
          <w:i/>
        </w:rPr>
      </w:sdtEndPr>
      <w:sdtContent>
        <w:bookmarkStart w:id="199" w:name="_Toc144316255" w:displacedByCustomXml="prev"/>
        <w:bookmarkStart w:id="200" w:name="_Toc138858370" w:displacedByCustomXml="prev"/>
        <w:p w14:paraId="00D1D618" w14:textId="77777777" w:rsidR="00114211" w:rsidRPr="003331D2" w:rsidRDefault="00114211" w:rsidP="00114211">
          <w:pPr>
            <w:keepNext/>
            <w:keepLines/>
            <w:spacing w:before="240" w:after="0" w:line="360" w:lineRule="auto"/>
            <w:jc w:val="center"/>
            <w:outlineLvl w:val="0"/>
            <w:rPr>
              <w:rStyle w:val="Heading1Char"/>
              <w:sz w:val="28"/>
              <w:szCs w:val="28"/>
              <w:lang w:val="en-GB"/>
            </w:rPr>
          </w:pPr>
          <w:r w:rsidRPr="003331D2">
            <w:rPr>
              <w:rStyle w:val="Heading1Char"/>
              <w:sz w:val="28"/>
              <w:szCs w:val="28"/>
              <w:lang w:val="en-GB"/>
            </w:rPr>
            <w:t xml:space="preserve"> REFERENCES</w:t>
          </w:r>
          <w:bookmarkEnd w:id="200"/>
          <w:bookmarkEnd w:id="199"/>
        </w:p>
        <w:sdt>
          <w:sdtPr>
            <w:rPr>
              <w:rFonts w:ascii="Times New Roman" w:eastAsia="Calibri" w:hAnsi="Times New Roman" w:cs="Times New Roman"/>
              <w:sz w:val="24"/>
              <w:szCs w:val="24"/>
            </w:rPr>
            <w:id w:val="-573587230"/>
            <w:bibliography/>
          </w:sdtPr>
          <w:sdtEndPr>
            <w:rPr>
              <w:i/>
            </w:rPr>
          </w:sdtEndPr>
          <w:sdtContent>
            <w:p w14:paraId="6E4287E5" w14:textId="620420C1" w:rsidR="00394F90" w:rsidRPr="00B4240F" w:rsidRDefault="00114211" w:rsidP="00D162F7">
              <w:pPr>
                <w:spacing w:line="360" w:lineRule="auto"/>
                <w:jc w:val="both"/>
                <w:rPr>
                  <w:rFonts w:ascii="Times New Roman" w:hAnsi="Times New Roman" w:cs="Times New Roman"/>
                  <w:i/>
                  <w:noProof/>
                  <w:szCs w:val="24"/>
                  <w:lang w:val="fr-FR"/>
                </w:rPr>
              </w:pPr>
              <w:r w:rsidRPr="00B4240F">
                <w:rPr>
                  <w:rFonts w:ascii="Times New Roman" w:hAnsi="Times New Roman" w:cs="Times New Roman"/>
                  <w:i/>
                  <w:szCs w:val="24"/>
                </w:rPr>
                <w:fldChar w:fldCharType="begin"/>
              </w:r>
              <w:r w:rsidRPr="00B4240F">
                <w:rPr>
                  <w:rFonts w:ascii="Times New Roman" w:hAnsi="Times New Roman" w:cs="Times New Roman"/>
                  <w:i/>
                  <w:szCs w:val="24"/>
                </w:rPr>
                <w:instrText xml:space="preserve"> BIBLIOGRAPHY </w:instrText>
              </w:r>
              <w:r w:rsidRPr="00B4240F">
                <w:rPr>
                  <w:rFonts w:ascii="Times New Roman" w:hAnsi="Times New Roman" w:cs="Times New Roman"/>
                  <w:i/>
                  <w:szCs w:val="24"/>
                </w:rPr>
                <w:fldChar w:fldCharType="separate"/>
              </w:r>
              <w:r w:rsidR="00394F90" w:rsidRPr="00B4240F">
                <w:rPr>
                  <w:rFonts w:ascii="Times New Roman" w:hAnsi="Times New Roman" w:cs="Times New Roman"/>
                  <w:i/>
                  <w:noProof/>
                  <w:szCs w:val="24"/>
                </w:rPr>
                <w:t xml:space="preserve">Boushra, M., &amp; Rahman, O. (2021, July 15). </w:t>
              </w:r>
              <w:r w:rsidR="00394F90" w:rsidRPr="00B4240F">
                <w:rPr>
                  <w:rFonts w:ascii="Times New Roman" w:hAnsi="Times New Roman" w:cs="Times New Roman"/>
                  <w:i/>
                  <w:iCs/>
                  <w:noProof/>
                  <w:szCs w:val="24"/>
                  <w:lang w:val="fr-FR"/>
                </w:rPr>
                <w:t>Postpartum Infection</w:t>
              </w:r>
              <w:r w:rsidR="00394F90" w:rsidRPr="00B4240F">
                <w:rPr>
                  <w:rFonts w:ascii="Times New Roman" w:hAnsi="Times New Roman" w:cs="Times New Roman"/>
                  <w:i/>
                  <w:noProof/>
                  <w:szCs w:val="24"/>
                  <w:lang w:val="fr-FR"/>
                </w:rPr>
                <w:t>. Récupéré sur StatPearls: https://www.statpearls.com/ArticleLibrary/viewarticle/27546</w:t>
              </w:r>
            </w:p>
            <w:p w14:paraId="09644638"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Chen, L., Wang, Q., Gao, Y., Zhang, J., Cheng, S., Chen, H., &amp; Wang, Z. Z. (2021). The global burden and trends of maternal sepsis and other maternal infections in 204 countries and territories from 1990 to 2019. </w:t>
              </w:r>
              <w:r w:rsidRPr="00B4240F">
                <w:rPr>
                  <w:rFonts w:ascii="Times New Roman" w:hAnsi="Times New Roman" w:cs="Times New Roman"/>
                  <w:i/>
                  <w:iCs/>
                  <w:noProof/>
                  <w:szCs w:val="24"/>
                  <w:lang w:val="en-GB"/>
                </w:rPr>
                <w:t>BMC Infectious Diseases</w:t>
              </w:r>
              <w:r w:rsidRPr="00B4240F">
                <w:rPr>
                  <w:rFonts w:ascii="Times New Roman" w:hAnsi="Times New Roman" w:cs="Times New Roman"/>
                  <w:i/>
                  <w:noProof/>
                  <w:szCs w:val="24"/>
                  <w:lang w:val="en-GB"/>
                </w:rPr>
                <w:t>, 1471-2334. doi:10.1186/s12879-021-06779-0</w:t>
              </w:r>
            </w:p>
            <w:p w14:paraId="66E686B7" w14:textId="77777777" w:rsidR="00394F90" w:rsidRPr="00B4240F" w:rsidRDefault="00394F90" w:rsidP="00394F90">
              <w:pPr>
                <w:pStyle w:val="Bibliography"/>
                <w:ind w:left="720" w:hanging="720"/>
                <w:rPr>
                  <w:rFonts w:ascii="Times New Roman" w:hAnsi="Times New Roman" w:cs="Times New Roman"/>
                  <w:i/>
                  <w:noProof/>
                  <w:szCs w:val="24"/>
                </w:rPr>
              </w:pPr>
              <w:r w:rsidRPr="00B4240F">
                <w:rPr>
                  <w:rFonts w:ascii="Times New Roman" w:hAnsi="Times New Roman" w:cs="Times New Roman"/>
                  <w:i/>
                  <w:noProof/>
                  <w:szCs w:val="24"/>
                  <w:lang w:val="en-GB"/>
                </w:rPr>
                <w:t xml:space="preserve">Debra Rose Wilson, P. M.-B. (2018, 9 2018). </w:t>
              </w:r>
              <w:r w:rsidRPr="00B4240F">
                <w:rPr>
                  <w:rFonts w:ascii="Times New Roman" w:hAnsi="Times New Roman" w:cs="Times New Roman"/>
                  <w:i/>
                  <w:iCs/>
                  <w:noProof/>
                  <w:szCs w:val="24"/>
                  <w:lang w:val="en-GB"/>
                </w:rPr>
                <w:t>Post-Cesarean Wound Infection: How Did This Happen?</w:t>
              </w:r>
              <w:r w:rsidRPr="00B4240F">
                <w:rPr>
                  <w:rFonts w:ascii="Times New Roman" w:hAnsi="Times New Roman" w:cs="Times New Roman"/>
                  <w:i/>
                  <w:noProof/>
                  <w:szCs w:val="24"/>
                  <w:lang w:val="en-GB"/>
                </w:rPr>
                <w:t xml:space="preserve"> </w:t>
              </w:r>
              <w:r w:rsidRPr="00B4240F">
                <w:rPr>
                  <w:rFonts w:ascii="Times New Roman" w:hAnsi="Times New Roman" w:cs="Times New Roman"/>
                  <w:i/>
                  <w:noProof/>
                  <w:szCs w:val="24"/>
                </w:rPr>
                <w:t>Récupéré sur Healthline: https://www.healthline.com/health/pregnancy/post-cesarean-wound-infection</w:t>
              </w:r>
            </w:p>
            <w:p w14:paraId="34CB1969" w14:textId="77777777" w:rsidR="00394F90" w:rsidRPr="00B4240F" w:rsidRDefault="00394F90" w:rsidP="00394F90">
              <w:pPr>
                <w:pStyle w:val="Bibliography"/>
                <w:ind w:left="720" w:hanging="720"/>
                <w:rPr>
                  <w:rFonts w:ascii="Times New Roman" w:hAnsi="Times New Roman" w:cs="Times New Roman"/>
                  <w:i/>
                  <w:noProof/>
                  <w:szCs w:val="24"/>
                </w:rPr>
              </w:pPr>
              <w:r w:rsidRPr="00B4240F">
                <w:rPr>
                  <w:rFonts w:ascii="Times New Roman" w:hAnsi="Times New Roman" w:cs="Times New Roman"/>
                  <w:i/>
                  <w:noProof/>
                  <w:szCs w:val="24"/>
                  <w:lang w:val="en-GB"/>
                </w:rPr>
                <w:t xml:space="preserve">Elsevier, O. f. (2022). </w:t>
              </w:r>
              <w:r w:rsidRPr="00B4240F">
                <w:rPr>
                  <w:rFonts w:ascii="Times New Roman" w:hAnsi="Times New Roman" w:cs="Times New Roman"/>
                  <w:i/>
                  <w:iCs/>
                  <w:noProof/>
                  <w:szCs w:val="24"/>
                  <w:lang w:val="en-GB"/>
                </w:rPr>
                <w:t>Postpartum infections: Nursing</w:t>
              </w:r>
              <w:r w:rsidRPr="00B4240F">
                <w:rPr>
                  <w:rFonts w:ascii="Times New Roman" w:hAnsi="Times New Roman" w:cs="Times New Roman"/>
                  <w:i/>
                  <w:noProof/>
                  <w:szCs w:val="24"/>
                  <w:lang w:val="en-GB"/>
                </w:rPr>
                <w:t xml:space="preserve">. </w:t>
              </w:r>
              <w:r w:rsidRPr="00B4240F">
                <w:rPr>
                  <w:rFonts w:ascii="Times New Roman" w:hAnsi="Times New Roman" w:cs="Times New Roman"/>
                  <w:i/>
                  <w:noProof/>
                  <w:szCs w:val="24"/>
                </w:rPr>
                <w:t>Récupéré sur Osmosis from Elsevier: https://www.osmosis.org/learn/Postpartum_infections:_Nursing</w:t>
              </w:r>
            </w:p>
            <w:p w14:paraId="6E9A9F71"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Eschenbach, D. A., &amp; Wager, G. P. (1980). Puerperal infections. </w:t>
              </w:r>
              <w:r w:rsidRPr="00B4240F">
                <w:rPr>
                  <w:rFonts w:ascii="Times New Roman" w:hAnsi="Times New Roman" w:cs="Times New Roman"/>
                  <w:i/>
                  <w:iCs/>
                  <w:noProof/>
                  <w:szCs w:val="24"/>
                  <w:lang w:val="en-GB"/>
                </w:rPr>
                <w:t>Clinical obstetrics and gynecology</w:t>
              </w:r>
              <w:r w:rsidRPr="00B4240F">
                <w:rPr>
                  <w:rFonts w:ascii="Times New Roman" w:hAnsi="Times New Roman" w:cs="Times New Roman"/>
                  <w:i/>
                  <w:noProof/>
                  <w:szCs w:val="24"/>
                  <w:lang w:val="en-GB"/>
                </w:rPr>
                <w:t>, 1003–1037. doi:10.1097/00003081-198012000-00006</w:t>
              </w:r>
            </w:p>
            <w:p w14:paraId="3CE3AB23"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Gali Garmi. (2017). Postcesarean wound infection: prevalence, impact, prevention, and management challenges. </w:t>
              </w:r>
              <w:r w:rsidRPr="00B4240F">
                <w:rPr>
                  <w:rFonts w:ascii="Times New Roman" w:hAnsi="Times New Roman" w:cs="Times New Roman"/>
                  <w:i/>
                  <w:iCs/>
                  <w:noProof/>
                  <w:szCs w:val="24"/>
                  <w:lang w:val="en-GB"/>
                </w:rPr>
                <w:t>national library of medicine</w:t>
              </w:r>
              <w:r w:rsidRPr="00B4240F">
                <w:rPr>
                  <w:rFonts w:ascii="Times New Roman" w:hAnsi="Times New Roman" w:cs="Times New Roman"/>
                  <w:i/>
                  <w:noProof/>
                  <w:szCs w:val="24"/>
                  <w:lang w:val="en-GB"/>
                </w:rPr>
                <w:t>.</w:t>
              </w:r>
            </w:p>
            <w:p w14:paraId="05292593"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Gelaw, K. A., Aweke, A. M., Astawesegn, F. H., Demissie, B. W., &amp; Zeleke, L. B. (2017, June 12). Surgical site infection and its associated factors following cesarean section: a cross sectional study from a public hospital in Ethiopia. </w:t>
              </w:r>
              <w:r w:rsidRPr="00B4240F">
                <w:rPr>
                  <w:rFonts w:ascii="Times New Roman" w:hAnsi="Times New Roman" w:cs="Times New Roman"/>
                  <w:i/>
                  <w:iCs/>
                  <w:noProof/>
                  <w:szCs w:val="24"/>
                  <w:lang w:val="en-GB"/>
                </w:rPr>
                <w:t>Patient Safety in Surgery</w:t>
              </w:r>
              <w:r w:rsidRPr="00B4240F">
                <w:rPr>
                  <w:rFonts w:ascii="Times New Roman" w:hAnsi="Times New Roman" w:cs="Times New Roman"/>
                  <w:i/>
                  <w:noProof/>
                  <w:szCs w:val="24"/>
                  <w:lang w:val="en-GB"/>
                </w:rPr>
                <w:t>, 18. doi:10.1186/s13037-017-0131-3</w:t>
              </w:r>
            </w:p>
            <w:p w14:paraId="1693334D"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Glenn D. (1992). determining sample size. </w:t>
              </w:r>
              <w:r w:rsidRPr="00B4240F">
                <w:rPr>
                  <w:rFonts w:ascii="Times New Roman" w:hAnsi="Times New Roman" w:cs="Times New Roman"/>
                  <w:i/>
                  <w:iCs/>
                  <w:noProof/>
                  <w:szCs w:val="24"/>
                  <w:lang w:val="en-GB"/>
                </w:rPr>
                <w:t>university of florida</w:t>
              </w:r>
              <w:r w:rsidRPr="00B4240F">
                <w:rPr>
                  <w:rFonts w:ascii="Times New Roman" w:hAnsi="Times New Roman" w:cs="Times New Roman"/>
                  <w:i/>
                  <w:noProof/>
                  <w:szCs w:val="24"/>
                  <w:lang w:val="en-GB"/>
                </w:rPr>
                <w:t>.</w:t>
              </w:r>
            </w:p>
            <w:p w14:paraId="2823BB9C"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Glenn D.israei,. (1992). determining sample size. </w:t>
              </w:r>
              <w:r w:rsidRPr="00B4240F">
                <w:rPr>
                  <w:rFonts w:ascii="Times New Roman" w:hAnsi="Times New Roman" w:cs="Times New Roman"/>
                  <w:i/>
                  <w:iCs/>
                  <w:noProof/>
                  <w:szCs w:val="24"/>
                  <w:lang w:val="en-GB"/>
                </w:rPr>
                <w:t>university of florida</w:t>
              </w:r>
              <w:r w:rsidRPr="00B4240F">
                <w:rPr>
                  <w:rFonts w:ascii="Times New Roman" w:hAnsi="Times New Roman" w:cs="Times New Roman"/>
                  <w:i/>
                  <w:noProof/>
                  <w:szCs w:val="24"/>
                  <w:lang w:val="en-GB"/>
                </w:rPr>
                <w:t>.</w:t>
              </w:r>
            </w:p>
            <w:p w14:paraId="7DE110B5"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Healthline. (2016, November 26). </w:t>
              </w:r>
              <w:r w:rsidRPr="00B4240F">
                <w:rPr>
                  <w:rFonts w:ascii="Times New Roman" w:hAnsi="Times New Roman" w:cs="Times New Roman"/>
                  <w:i/>
                  <w:iCs/>
                  <w:noProof/>
                  <w:szCs w:val="24"/>
                  <w:lang w:val="en-GB"/>
                </w:rPr>
                <w:t>Puerperal Infections</w:t>
              </w:r>
              <w:r w:rsidRPr="00B4240F">
                <w:rPr>
                  <w:rFonts w:ascii="Times New Roman" w:hAnsi="Times New Roman" w:cs="Times New Roman"/>
                  <w:i/>
                  <w:noProof/>
                  <w:szCs w:val="24"/>
                  <w:lang w:val="en-GB"/>
                </w:rPr>
                <w:t>. Récupéré sur Healthline: https://www.healthline.com/health/puerperal-infection</w:t>
              </w:r>
            </w:p>
            <w:p w14:paraId="3E4AE312"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joseph,ngonzi et al. (2018). incidence of postpartum ifection outcomes and associated factors.</w:t>
              </w:r>
            </w:p>
            <w:p w14:paraId="59F5F1FE"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Kawakita T., &amp; H.J. (2017). surgical site infections after cesarean delivery: epidemiology,. </w:t>
              </w:r>
              <w:r w:rsidRPr="00B4240F">
                <w:rPr>
                  <w:rFonts w:ascii="Times New Roman" w:hAnsi="Times New Roman" w:cs="Times New Roman"/>
                  <w:i/>
                  <w:iCs/>
                  <w:noProof/>
                  <w:szCs w:val="24"/>
                  <w:lang w:val="en-GB"/>
                </w:rPr>
                <w:t>matenal health , neonatology and perinatology</w:t>
              </w:r>
              <w:r w:rsidRPr="00B4240F">
                <w:rPr>
                  <w:rFonts w:ascii="Times New Roman" w:hAnsi="Times New Roman" w:cs="Times New Roman"/>
                  <w:i/>
                  <w:noProof/>
                  <w:szCs w:val="24"/>
                  <w:lang w:val="en-GB"/>
                </w:rPr>
                <w:t>.</w:t>
              </w:r>
            </w:p>
            <w:p w14:paraId="4B518FEA"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Landy, H.J. (2017). epidemiology, prevention and treatment. </w:t>
              </w:r>
              <w:r w:rsidRPr="00B4240F">
                <w:rPr>
                  <w:rFonts w:ascii="Times New Roman" w:hAnsi="Times New Roman" w:cs="Times New Roman"/>
                  <w:i/>
                  <w:iCs/>
                  <w:noProof/>
                  <w:szCs w:val="24"/>
                  <w:lang w:val="en-GB"/>
                </w:rPr>
                <w:t>surgical site infections after cesarean deliver</w:t>
              </w:r>
              <w:r w:rsidRPr="00B4240F">
                <w:rPr>
                  <w:rFonts w:ascii="Times New Roman" w:hAnsi="Times New Roman" w:cs="Times New Roman"/>
                  <w:i/>
                  <w:noProof/>
                  <w:szCs w:val="24"/>
                  <w:lang w:val="en-GB"/>
                </w:rPr>
                <w:t>.</w:t>
              </w:r>
            </w:p>
            <w:p w14:paraId="130ADA67"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Maharaj, D. (2007). Puerperal pyrexia: a review. Part I. Obstetrical &amp; gynecological survey. </w:t>
              </w:r>
              <w:r w:rsidRPr="00B4240F">
                <w:rPr>
                  <w:rFonts w:ascii="Times New Roman" w:hAnsi="Times New Roman" w:cs="Times New Roman"/>
                  <w:i/>
                  <w:iCs/>
                  <w:noProof/>
                  <w:szCs w:val="24"/>
                  <w:lang w:val="en-GB"/>
                </w:rPr>
                <w:t>pubmed</w:t>
              </w:r>
              <w:r w:rsidRPr="00B4240F">
                <w:rPr>
                  <w:rFonts w:ascii="Times New Roman" w:hAnsi="Times New Roman" w:cs="Times New Roman"/>
                  <w:i/>
                  <w:noProof/>
                  <w:szCs w:val="24"/>
                  <w:lang w:val="en-GB"/>
                </w:rPr>
                <w:t>, 393–399. doi:https://doi.org/10.1097/01.ogx.0000265998.40912.5e</w:t>
              </w:r>
            </w:p>
            <w:p w14:paraId="22696574"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medicine, n. l. (2017). Postcesarean wound infection: prevalence, impact, prevention, and management challenges. </w:t>
              </w:r>
              <w:r w:rsidRPr="00B4240F">
                <w:rPr>
                  <w:rFonts w:ascii="Times New Roman" w:hAnsi="Times New Roman" w:cs="Times New Roman"/>
                  <w:i/>
                  <w:iCs/>
                  <w:noProof/>
                  <w:szCs w:val="24"/>
                  <w:lang w:val="en-GB"/>
                </w:rPr>
                <w:t>Gali Garmi</w:t>
              </w:r>
              <w:r w:rsidRPr="00B4240F">
                <w:rPr>
                  <w:rFonts w:ascii="Times New Roman" w:hAnsi="Times New Roman" w:cs="Times New Roman"/>
                  <w:i/>
                  <w:noProof/>
                  <w:szCs w:val="24"/>
                  <w:lang w:val="en-GB"/>
                </w:rPr>
                <w:t>.</w:t>
              </w:r>
            </w:p>
            <w:p w14:paraId="4065EA48"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Mn health Department . (s.d.). </w:t>
              </w:r>
              <w:r w:rsidRPr="00B4240F">
                <w:rPr>
                  <w:rFonts w:ascii="Times New Roman" w:hAnsi="Times New Roman" w:cs="Times New Roman"/>
                  <w:i/>
                  <w:iCs/>
                  <w:noProof/>
                  <w:szCs w:val="24"/>
                  <w:lang w:val="en-GB"/>
                </w:rPr>
                <w:t>https://www.health.state.mn.us/</w:t>
              </w:r>
              <w:r w:rsidRPr="00B4240F">
                <w:rPr>
                  <w:rFonts w:ascii="Times New Roman" w:hAnsi="Times New Roman" w:cs="Times New Roman"/>
                  <w:i/>
                  <w:noProof/>
                  <w:szCs w:val="24"/>
                  <w:lang w:val="en-GB"/>
                </w:rPr>
                <w:t xml:space="preserve">. Récupéré sur Mn Health department: </w:t>
              </w:r>
              <w:r w:rsidRPr="00B4240F">
                <w:rPr>
                  <w:rFonts w:ascii="Times New Roman" w:hAnsi="Times New Roman" w:cs="Times New Roman"/>
                  <w:i/>
                  <w:noProof/>
                  <w:szCs w:val="24"/>
                  <w:lang w:val="en-GB"/>
                </w:rPr>
                <w:lastRenderedPageBreak/>
                <w:t>https://www.health.state.mn.us/docs/people/wic/localagency/training/nutrition/nst/postpartum.pdf</w:t>
              </w:r>
            </w:p>
            <w:p w14:paraId="20D9AF83"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Ngonzi, J., Bebell, L. M., Fajardo, Y., Boatin, A. A., Siedner, M. J., Bassett, I. V., . . . Riley, D. R. (2018, june 28). </w:t>
              </w:r>
              <w:r w:rsidRPr="00B4240F">
                <w:rPr>
                  <w:rFonts w:ascii="Times New Roman" w:hAnsi="Times New Roman" w:cs="Times New Roman"/>
                  <w:i/>
                  <w:iCs/>
                  <w:noProof/>
                  <w:szCs w:val="24"/>
                  <w:lang w:val="en-GB"/>
                </w:rPr>
                <w:t>Incidence of postpartum infection, outcomes and associated risk factors at Mbarara regional referral hospital in Uganda</w:t>
              </w:r>
              <w:r w:rsidRPr="00B4240F">
                <w:rPr>
                  <w:rFonts w:ascii="Times New Roman" w:hAnsi="Times New Roman" w:cs="Times New Roman"/>
                  <w:i/>
                  <w:noProof/>
                  <w:szCs w:val="24"/>
                  <w:lang w:val="en-GB"/>
                </w:rPr>
                <w:t>. Récupéré sur BMC Pregnancy and Childbirth: https://bmcpregnancychildbirth.biomedcentral.com/articles/10.1186/s12884-018-1891-1</w:t>
              </w:r>
            </w:p>
            <w:p w14:paraId="5A2F08E2"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Ngonzi, J., Bebell, L. M., Fajardo, Y., Boatin, A. A., Siedner, M. J., Bassett, I. V., . . . Riley, D. R. (2018, June 28). Incidence of postpartum infection, outcomes and associated risk factors at Mbarara regional referral hospital in Uganda. </w:t>
              </w:r>
              <w:r w:rsidRPr="00B4240F">
                <w:rPr>
                  <w:rFonts w:ascii="Times New Roman" w:hAnsi="Times New Roman" w:cs="Times New Roman"/>
                  <w:i/>
                  <w:iCs/>
                  <w:noProof/>
                  <w:szCs w:val="24"/>
                  <w:lang w:val="en-GB"/>
                </w:rPr>
                <w:t>BMC Pregnancy and Childbirth, 18</w:t>
              </w:r>
              <w:r w:rsidRPr="00B4240F">
                <w:rPr>
                  <w:rFonts w:ascii="Times New Roman" w:hAnsi="Times New Roman" w:cs="Times New Roman"/>
                  <w:i/>
                  <w:noProof/>
                  <w:szCs w:val="24"/>
                  <w:lang w:val="en-GB"/>
                </w:rPr>
                <w:t>(1), 270. doi:10.1186/s12884-018-1891-1</w:t>
              </w:r>
            </w:p>
            <w:p w14:paraId="5974AD34"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Nkurunziza J, Nahimana evrard. (2022). the effect and feasibility of mHealth-supported surgical site infection Diagnosis by community healthcate workers after cesarean section in rural rwanda. </w:t>
              </w:r>
              <w:r w:rsidRPr="00B4240F">
                <w:rPr>
                  <w:rFonts w:ascii="Times New Roman" w:hAnsi="Times New Roman" w:cs="Times New Roman"/>
                  <w:i/>
                  <w:iCs/>
                  <w:noProof/>
                  <w:szCs w:val="24"/>
                  <w:lang w:val="en-GB"/>
                </w:rPr>
                <w:t>JMIR mHealth</w:t>
              </w:r>
              <w:r w:rsidRPr="00B4240F">
                <w:rPr>
                  <w:rFonts w:ascii="Times New Roman" w:hAnsi="Times New Roman" w:cs="Times New Roman"/>
                  <w:i/>
                  <w:noProof/>
                  <w:szCs w:val="24"/>
                  <w:lang w:val="en-GB"/>
                </w:rPr>
                <w:t>.</w:t>
              </w:r>
            </w:p>
            <w:p w14:paraId="6C257B54"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Nwadike, V. R., &amp; Huizen, J. (2019, February 20). </w:t>
              </w:r>
              <w:r w:rsidRPr="00B4240F">
                <w:rPr>
                  <w:rFonts w:ascii="Times New Roman" w:hAnsi="Times New Roman" w:cs="Times New Roman"/>
                  <w:i/>
                  <w:iCs/>
                  <w:noProof/>
                  <w:szCs w:val="24"/>
                  <w:lang w:val="en-GB"/>
                </w:rPr>
                <w:t>What causes post-cesarean wound infections?</w:t>
              </w:r>
              <w:r w:rsidRPr="00B4240F">
                <w:rPr>
                  <w:rFonts w:ascii="Times New Roman" w:hAnsi="Times New Roman" w:cs="Times New Roman"/>
                  <w:i/>
                  <w:noProof/>
                  <w:szCs w:val="24"/>
                  <w:lang w:val="en-GB"/>
                </w:rPr>
                <w:t xml:space="preserve"> Récupéré sur MedicalnNewsToday: https://www.medicalnewstoday.com/articles/324505</w:t>
              </w:r>
            </w:p>
            <w:p w14:paraId="74F944BE"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Powell, B. L., Nkurunziza, T., Kateera, F., Dusabe, L., Kubwimana, M., Koch, R., . . . Riviello, R. (2021). Synthesizing postpartum care pathways, facilitators, and barriers for women after cesarean section: a qualitative analysis from rural Rwanda. </w:t>
              </w:r>
              <w:r w:rsidRPr="00B4240F">
                <w:rPr>
                  <w:rFonts w:ascii="Times New Roman" w:hAnsi="Times New Roman" w:cs="Times New Roman"/>
                  <w:i/>
                  <w:iCs/>
                  <w:noProof/>
                  <w:szCs w:val="24"/>
                  <w:lang w:val="en-GB"/>
                </w:rPr>
                <w:t>Journal of Global Health Reports, 5</w:t>
              </w:r>
              <w:r w:rsidRPr="00B4240F">
                <w:rPr>
                  <w:rFonts w:ascii="Times New Roman" w:hAnsi="Times New Roman" w:cs="Times New Roman"/>
                  <w:i/>
                  <w:noProof/>
                  <w:szCs w:val="24"/>
                  <w:lang w:val="en-GB"/>
                </w:rPr>
                <w:t>, e2021043. doi:10.29392/001c.23615</w:t>
              </w:r>
            </w:p>
            <w:p w14:paraId="19CF1759"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Regmi, A., Ojha, N., Singh, M., Ghimire, A., &amp; Kharel, N. (2022, May 16). Risk Factors Associated with Surgical Site Infection following Cesarean Section in Tertiary Care Hospital, Nepal. </w:t>
              </w:r>
              <w:r w:rsidRPr="00B4240F">
                <w:rPr>
                  <w:rFonts w:ascii="Times New Roman" w:hAnsi="Times New Roman" w:cs="Times New Roman"/>
                  <w:i/>
                  <w:iCs/>
                  <w:noProof/>
                  <w:szCs w:val="24"/>
                  <w:lang w:val="en-GB"/>
                </w:rPr>
                <w:t>International Journal of Reproductive Medicine, 2022</w:t>
              </w:r>
              <w:r w:rsidRPr="00B4240F">
                <w:rPr>
                  <w:rFonts w:ascii="Times New Roman" w:hAnsi="Times New Roman" w:cs="Times New Roman"/>
                  <w:i/>
                  <w:noProof/>
                  <w:szCs w:val="24"/>
                  <w:lang w:val="en-GB"/>
                </w:rPr>
                <w:t>, 11. doi: 10.1155/2022/4442453</w:t>
              </w:r>
            </w:p>
            <w:p w14:paraId="38BF8195"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Rick Fentiman. (2020). what are the biggest causes of surgical site infections and how dou prevent them? </w:t>
              </w:r>
              <w:r w:rsidRPr="00B4240F">
                <w:rPr>
                  <w:rFonts w:ascii="Times New Roman" w:hAnsi="Times New Roman" w:cs="Times New Roman"/>
                  <w:i/>
                  <w:iCs/>
                  <w:noProof/>
                  <w:szCs w:val="24"/>
                  <w:lang w:val="en-GB"/>
                </w:rPr>
                <w:t>inivos.com</w:t>
              </w:r>
              <w:r w:rsidRPr="00B4240F">
                <w:rPr>
                  <w:rFonts w:ascii="Times New Roman" w:hAnsi="Times New Roman" w:cs="Times New Roman"/>
                  <w:i/>
                  <w:noProof/>
                  <w:szCs w:val="24"/>
                  <w:lang w:val="en-GB"/>
                </w:rPr>
                <w:t>.</w:t>
              </w:r>
            </w:p>
            <w:p w14:paraId="25DAF936"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T Nkurunziza. (2019). Prevprevalence and predictors of surgical-site infection after caesarean section at a rural district hospital in Rwanda. </w:t>
              </w:r>
              <w:r w:rsidRPr="00B4240F">
                <w:rPr>
                  <w:rFonts w:ascii="Times New Roman" w:hAnsi="Times New Roman" w:cs="Times New Roman"/>
                  <w:i/>
                  <w:iCs/>
                  <w:noProof/>
                  <w:szCs w:val="24"/>
                  <w:lang w:val="en-GB"/>
                </w:rPr>
                <w:t>the british journal of medicine</w:t>
              </w:r>
              <w:r w:rsidRPr="00B4240F">
                <w:rPr>
                  <w:rFonts w:ascii="Times New Roman" w:hAnsi="Times New Roman" w:cs="Times New Roman"/>
                  <w:i/>
                  <w:noProof/>
                  <w:szCs w:val="24"/>
                  <w:lang w:val="en-GB"/>
                </w:rPr>
                <w:t>.</w:t>
              </w:r>
            </w:p>
            <w:p w14:paraId="5C975C6A"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Taherdoost. (2018). validity and reliability.</w:t>
              </w:r>
            </w:p>
            <w:p w14:paraId="35C13982"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Taiwo O. Dayo-Dada,Adeleke A. Ojo, Oluwaseyi A. Akpor. (2022). Prevalence of surgical site infection among caesarean section patients in a teaching hospital in Ekiti State, Nigeria: An eight-year review. </w:t>
              </w:r>
              <w:r w:rsidRPr="00B4240F">
                <w:rPr>
                  <w:rFonts w:ascii="Times New Roman" w:hAnsi="Times New Roman" w:cs="Times New Roman"/>
                  <w:i/>
                  <w:iCs/>
                  <w:noProof/>
                  <w:szCs w:val="24"/>
                  <w:lang w:val="en-GB"/>
                </w:rPr>
                <w:t>scientific african</w:t>
              </w:r>
              <w:r w:rsidRPr="00B4240F">
                <w:rPr>
                  <w:rFonts w:ascii="Times New Roman" w:hAnsi="Times New Roman" w:cs="Times New Roman"/>
                  <w:i/>
                  <w:noProof/>
                  <w:szCs w:val="24"/>
                  <w:lang w:val="en-GB"/>
                </w:rPr>
                <w:t>.</w:t>
              </w:r>
            </w:p>
            <w:p w14:paraId="50C7F263"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White, C., &amp; Felman, A. (2023, April 24). </w:t>
              </w:r>
              <w:r w:rsidRPr="00B4240F">
                <w:rPr>
                  <w:rFonts w:ascii="Times New Roman" w:hAnsi="Times New Roman" w:cs="Times New Roman"/>
                  <w:i/>
                  <w:iCs/>
                  <w:noProof/>
                  <w:szCs w:val="24"/>
                  <w:lang w:val="en-GB"/>
                </w:rPr>
                <w:t>What to know about infections</w:t>
              </w:r>
              <w:r w:rsidRPr="00B4240F">
                <w:rPr>
                  <w:rFonts w:ascii="Times New Roman" w:hAnsi="Times New Roman" w:cs="Times New Roman"/>
                  <w:i/>
                  <w:noProof/>
                  <w:szCs w:val="24"/>
                  <w:lang w:val="en-GB"/>
                </w:rPr>
                <w:t>. Récupéré sur MedicalNewsToday: https://www.medicalnewstoday.com/articles/256521</w:t>
              </w:r>
            </w:p>
            <w:p w14:paraId="21AAA8B7" w14:textId="77777777" w:rsidR="00394F90" w:rsidRPr="00B4240F" w:rsidRDefault="00394F90" w:rsidP="00394F90">
              <w:pPr>
                <w:pStyle w:val="Bibliography"/>
                <w:ind w:left="720" w:hanging="720"/>
                <w:rPr>
                  <w:rFonts w:ascii="Times New Roman" w:hAnsi="Times New Roman" w:cs="Times New Roman"/>
                  <w:i/>
                  <w:noProof/>
                  <w:szCs w:val="24"/>
                </w:rPr>
              </w:pPr>
              <w:r w:rsidRPr="00B4240F">
                <w:rPr>
                  <w:rFonts w:ascii="Times New Roman" w:hAnsi="Times New Roman" w:cs="Times New Roman"/>
                  <w:i/>
                  <w:noProof/>
                  <w:szCs w:val="24"/>
                  <w:lang w:val="en-GB"/>
                </w:rPr>
                <w:t xml:space="preserve">Wong, A. W. (2019, October 11). </w:t>
              </w:r>
              <w:r w:rsidRPr="00B4240F">
                <w:rPr>
                  <w:rFonts w:ascii="Times New Roman" w:hAnsi="Times New Roman" w:cs="Times New Roman"/>
                  <w:i/>
                  <w:iCs/>
                  <w:noProof/>
                  <w:szCs w:val="24"/>
                </w:rPr>
                <w:t>Postpartum Infections</w:t>
              </w:r>
              <w:r w:rsidRPr="00B4240F">
                <w:rPr>
                  <w:rFonts w:ascii="Times New Roman" w:hAnsi="Times New Roman" w:cs="Times New Roman"/>
                  <w:i/>
                  <w:noProof/>
                  <w:szCs w:val="24"/>
                </w:rPr>
                <w:t>. Récupéré sur Medscape: https://emedicine.medscape.com/article/796892-overview</w:t>
              </w:r>
            </w:p>
            <w:p w14:paraId="2B174BC6"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lastRenderedPageBreak/>
                <w:t xml:space="preserve">Zapfrah, N. (2017). Postcesarean wound infection: prevalence, impact, prevention, and management challenges. </w:t>
              </w:r>
              <w:r w:rsidRPr="00B4240F">
                <w:rPr>
                  <w:rFonts w:ascii="Times New Roman" w:hAnsi="Times New Roman" w:cs="Times New Roman"/>
                  <w:i/>
                  <w:iCs/>
                  <w:noProof/>
                  <w:szCs w:val="24"/>
                  <w:lang w:val="en-GB"/>
                </w:rPr>
                <w:t>nationmal library of medecine</w:t>
              </w:r>
              <w:r w:rsidRPr="00B4240F">
                <w:rPr>
                  <w:rFonts w:ascii="Times New Roman" w:hAnsi="Times New Roman" w:cs="Times New Roman"/>
                  <w:i/>
                  <w:noProof/>
                  <w:szCs w:val="24"/>
                  <w:lang w:val="en-GB"/>
                </w:rPr>
                <w:t>.</w:t>
              </w:r>
            </w:p>
            <w:p w14:paraId="37C2B5DC" w14:textId="77777777" w:rsidR="00394F90" w:rsidRPr="00B4240F" w:rsidRDefault="00394F90" w:rsidP="00394F90">
              <w:pPr>
                <w:pStyle w:val="Bibliography"/>
                <w:ind w:left="720" w:hanging="720"/>
                <w:rPr>
                  <w:rFonts w:ascii="Times New Roman" w:hAnsi="Times New Roman" w:cs="Times New Roman"/>
                  <w:i/>
                  <w:noProof/>
                  <w:szCs w:val="24"/>
                  <w:lang w:val="en-GB"/>
                </w:rPr>
              </w:pPr>
              <w:r w:rsidRPr="00B4240F">
                <w:rPr>
                  <w:rFonts w:ascii="Times New Roman" w:hAnsi="Times New Roman" w:cs="Times New Roman"/>
                  <w:i/>
                  <w:noProof/>
                  <w:szCs w:val="24"/>
                  <w:lang w:val="en-GB"/>
                </w:rPr>
                <w:t xml:space="preserve">Zuarez-Easton. (2017). Postcesarean wound infection: prevalence, impact, prevention, and management challenges. </w:t>
              </w:r>
              <w:r w:rsidRPr="00B4240F">
                <w:rPr>
                  <w:rFonts w:ascii="Times New Roman" w:hAnsi="Times New Roman" w:cs="Times New Roman"/>
                  <w:i/>
                  <w:iCs/>
                  <w:noProof/>
                  <w:szCs w:val="24"/>
                  <w:lang w:val="en-GB"/>
                </w:rPr>
                <w:t>national library of medicine</w:t>
              </w:r>
              <w:r w:rsidRPr="00B4240F">
                <w:rPr>
                  <w:rFonts w:ascii="Times New Roman" w:hAnsi="Times New Roman" w:cs="Times New Roman"/>
                  <w:i/>
                  <w:noProof/>
                  <w:szCs w:val="24"/>
                  <w:lang w:val="en-GB"/>
                </w:rPr>
                <w:t>.</w:t>
              </w:r>
            </w:p>
            <w:p w14:paraId="51C6EA80" w14:textId="77777777" w:rsidR="00114211" w:rsidRPr="00B4240F" w:rsidRDefault="00114211" w:rsidP="00394F90">
              <w:pPr>
                <w:spacing w:line="360" w:lineRule="auto"/>
                <w:jc w:val="both"/>
                <w:rPr>
                  <w:rFonts w:ascii="Times New Roman" w:eastAsia="Calibri" w:hAnsi="Times New Roman" w:cs="Times New Roman"/>
                  <w:i/>
                  <w:sz w:val="24"/>
                  <w:szCs w:val="24"/>
                </w:rPr>
              </w:pPr>
              <w:r w:rsidRPr="00B4240F">
                <w:rPr>
                  <w:rFonts w:ascii="Times New Roman" w:eastAsia="Calibri" w:hAnsi="Times New Roman" w:cs="Times New Roman"/>
                  <w:b/>
                  <w:bCs/>
                  <w:i/>
                  <w:noProof/>
                  <w:sz w:val="24"/>
                  <w:szCs w:val="24"/>
                </w:rPr>
                <w:fldChar w:fldCharType="end"/>
              </w:r>
            </w:p>
          </w:sdtContent>
        </w:sdt>
      </w:sdtContent>
    </w:sdt>
    <w:bookmarkEnd w:id="198" w:displacedByCustomXml="prev"/>
    <w:p w14:paraId="571F1F78"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600718CE"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0B4F8B5A"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05A1C07C"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2961FEC9"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4A60DF9F" w14:textId="77777777" w:rsidR="00D46C64" w:rsidRPr="00A13C00" w:rsidRDefault="00D46C64" w:rsidP="00114211">
      <w:pPr>
        <w:spacing w:line="360" w:lineRule="auto"/>
        <w:jc w:val="both"/>
        <w:rPr>
          <w:rFonts w:ascii="Times New Roman" w:eastAsia="Calibri" w:hAnsi="Times New Roman" w:cs="Times New Roman"/>
          <w:b/>
          <w:sz w:val="24"/>
          <w:szCs w:val="24"/>
        </w:rPr>
      </w:pPr>
    </w:p>
    <w:p w14:paraId="4225D08B" w14:textId="77777777" w:rsidR="00D46C64" w:rsidRPr="00A13C00" w:rsidRDefault="00D46C64" w:rsidP="00114211">
      <w:pPr>
        <w:spacing w:line="360" w:lineRule="auto"/>
        <w:jc w:val="both"/>
        <w:rPr>
          <w:rFonts w:ascii="Times New Roman" w:eastAsia="Calibri" w:hAnsi="Times New Roman" w:cs="Times New Roman"/>
          <w:b/>
          <w:sz w:val="24"/>
          <w:szCs w:val="24"/>
        </w:rPr>
      </w:pPr>
    </w:p>
    <w:p w14:paraId="6A37EACF" w14:textId="77777777" w:rsidR="006F466A" w:rsidRDefault="006F466A" w:rsidP="00114211">
      <w:pPr>
        <w:spacing w:line="360" w:lineRule="auto"/>
        <w:jc w:val="both"/>
        <w:rPr>
          <w:rFonts w:ascii="Times New Roman" w:eastAsia="Calibri" w:hAnsi="Times New Roman" w:cs="Times New Roman"/>
          <w:b/>
          <w:sz w:val="24"/>
          <w:szCs w:val="24"/>
        </w:rPr>
        <w:sectPr w:rsidR="006F466A" w:rsidSect="001F1D52">
          <w:pgSz w:w="11907" w:h="16839" w:code="9"/>
          <w:pgMar w:top="1440" w:right="1440" w:bottom="1440" w:left="1440" w:header="720" w:footer="720" w:gutter="0"/>
          <w:pgNumType w:start="6" w:chapStyle="1"/>
          <w:cols w:space="720"/>
          <w:docGrid w:linePitch="360"/>
        </w:sectPr>
      </w:pPr>
    </w:p>
    <w:p w14:paraId="7F75E5E7" w14:textId="6ACA33F3" w:rsidR="00D46C64" w:rsidRPr="00A13C00" w:rsidRDefault="00D46C64" w:rsidP="00114211">
      <w:pPr>
        <w:spacing w:line="360" w:lineRule="auto"/>
        <w:jc w:val="both"/>
        <w:rPr>
          <w:rFonts w:ascii="Times New Roman" w:eastAsia="Calibri" w:hAnsi="Times New Roman" w:cs="Times New Roman"/>
          <w:b/>
          <w:sz w:val="24"/>
          <w:szCs w:val="24"/>
        </w:rPr>
      </w:pPr>
    </w:p>
    <w:p w14:paraId="6E37AA37" w14:textId="77777777" w:rsidR="000F0433" w:rsidRPr="003331D2" w:rsidRDefault="00114211" w:rsidP="00114211">
      <w:pPr>
        <w:keepNext/>
        <w:keepLines/>
        <w:spacing w:before="240" w:after="0" w:line="360" w:lineRule="auto"/>
        <w:jc w:val="center"/>
        <w:outlineLvl w:val="0"/>
        <w:rPr>
          <w:rFonts w:ascii="Times New Roman" w:eastAsia="SimSun" w:hAnsi="Times New Roman" w:cs="Times New Roman"/>
          <w:b/>
          <w:sz w:val="24"/>
          <w:szCs w:val="24"/>
          <w:lang w:val="en-GB"/>
        </w:rPr>
      </w:pPr>
      <w:r w:rsidRPr="003331D2">
        <w:rPr>
          <w:rFonts w:ascii="Times New Roman" w:eastAsia="SimSun" w:hAnsi="Times New Roman" w:cs="Times New Roman"/>
          <w:b/>
          <w:sz w:val="24"/>
          <w:szCs w:val="24"/>
          <w:lang w:val="en-GB"/>
        </w:rPr>
        <w:t xml:space="preserve">       </w:t>
      </w:r>
    </w:p>
    <w:p w14:paraId="0E479EA7"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6C9E2F0D"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0B800362"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490E6B3E"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4934FC8B"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10C9443B" w14:textId="77777777" w:rsidR="000F0433" w:rsidRPr="003331D2" w:rsidRDefault="000F0433" w:rsidP="00114211">
      <w:pPr>
        <w:keepNext/>
        <w:keepLines/>
        <w:spacing w:before="240" w:after="0" w:line="360" w:lineRule="auto"/>
        <w:jc w:val="center"/>
        <w:outlineLvl w:val="0"/>
        <w:rPr>
          <w:rFonts w:ascii="Times New Roman" w:eastAsia="SimSun" w:hAnsi="Times New Roman" w:cs="Times New Roman"/>
          <w:b/>
          <w:sz w:val="24"/>
          <w:szCs w:val="24"/>
          <w:lang w:val="en-GB"/>
        </w:rPr>
      </w:pPr>
    </w:p>
    <w:p w14:paraId="144B35D9" w14:textId="77777777" w:rsidR="000F0433" w:rsidRPr="003331D2" w:rsidRDefault="000F0433" w:rsidP="00D162F7">
      <w:pPr>
        <w:pStyle w:val="Heading1"/>
        <w:rPr>
          <w:sz w:val="52"/>
          <w:szCs w:val="52"/>
          <w:lang w:val="en-GB"/>
        </w:rPr>
      </w:pPr>
    </w:p>
    <w:p w14:paraId="2F781F2A" w14:textId="6889ECA0" w:rsidR="00114211" w:rsidRPr="003331D2" w:rsidRDefault="00114211" w:rsidP="00D162F7">
      <w:pPr>
        <w:pStyle w:val="Heading1"/>
        <w:rPr>
          <w:sz w:val="52"/>
          <w:szCs w:val="52"/>
          <w:lang w:val="en-GB"/>
        </w:rPr>
      </w:pPr>
      <w:r w:rsidRPr="003331D2">
        <w:rPr>
          <w:sz w:val="52"/>
          <w:szCs w:val="52"/>
          <w:lang w:val="en-GB"/>
        </w:rPr>
        <w:t xml:space="preserve"> </w:t>
      </w:r>
      <w:bookmarkStart w:id="201" w:name="_Toc138858371"/>
      <w:bookmarkStart w:id="202" w:name="_Toc144316256"/>
      <w:r w:rsidRPr="003331D2">
        <w:rPr>
          <w:sz w:val="52"/>
          <w:szCs w:val="52"/>
          <w:lang w:val="en-GB"/>
        </w:rPr>
        <w:t>APPENDICES</w:t>
      </w:r>
      <w:bookmarkEnd w:id="201"/>
      <w:bookmarkEnd w:id="202"/>
    </w:p>
    <w:p w14:paraId="2E50664D"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2B0A37FF" w14:textId="77777777" w:rsidR="006B3E5A" w:rsidRDefault="006B3E5A" w:rsidP="00114211">
      <w:pPr>
        <w:spacing w:line="360" w:lineRule="auto"/>
        <w:jc w:val="both"/>
        <w:rPr>
          <w:rFonts w:ascii="Times New Roman" w:eastAsia="Calibri" w:hAnsi="Times New Roman" w:cs="Times New Roman"/>
          <w:b/>
          <w:sz w:val="24"/>
          <w:szCs w:val="24"/>
        </w:rPr>
      </w:pPr>
    </w:p>
    <w:p w14:paraId="090BDF6D" w14:textId="77777777" w:rsidR="006F466A" w:rsidRDefault="006F466A" w:rsidP="00114211">
      <w:pPr>
        <w:spacing w:line="360" w:lineRule="auto"/>
        <w:jc w:val="both"/>
        <w:rPr>
          <w:rFonts w:ascii="Times New Roman" w:eastAsia="Calibri" w:hAnsi="Times New Roman" w:cs="Times New Roman"/>
          <w:b/>
          <w:sz w:val="24"/>
          <w:szCs w:val="24"/>
        </w:rPr>
      </w:pPr>
    </w:p>
    <w:p w14:paraId="27870DB9" w14:textId="77777777" w:rsidR="006F466A" w:rsidRDefault="006F466A" w:rsidP="00114211">
      <w:pPr>
        <w:spacing w:line="360" w:lineRule="auto"/>
        <w:jc w:val="both"/>
        <w:rPr>
          <w:rFonts w:ascii="Times New Roman" w:eastAsia="Calibri" w:hAnsi="Times New Roman" w:cs="Times New Roman"/>
          <w:b/>
          <w:sz w:val="24"/>
          <w:szCs w:val="24"/>
        </w:rPr>
      </w:pPr>
    </w:p>
    <w:p w14:paraId="21236868" w14:textId="77777777" w:rsidR="006F466A" w:rsidRDefault="006F466A" w:rsidP="00114211">
      <w:pPr>
        <w:spacing w:line="360" w:lineRule="auto"/>
        <w:jc w:val="both"/>
        <w:rPr>
          <w:rFonts w:ascii="Times New Roman" w:eastAsia="Calibri" w:hAnsi="Times New Roman" w:cs="Times New Roman"/>
          <w:b/>
          <w:sz w:val="24"/>
          <w:szCs w:val="24"/>
        </w:rPr>
      </w:pPr>
    </w:p>
    <w:p w14:paraId="4D4341BA" w14:textId="77777777" w:rsidR="006F466A" w:rsidRDefault="006F466A" w:rsidP="00114211">
      <w:pPr>
        <w:spacing w:line="360" w:lineRule="auto"/>
        <w:jc w:val="both"/>
        <w:rPr>
          <w:rFonts w:ascii="Times New Roman" w:eastAsia="Calibri" w:hAnsi="Times New Roman" w:cs="Times New Roman"/>
          <w:b/>
          <w:sz w:val="24"/>
          <w:szCs w:val="24"/>
        </w:rPr>
      </w:pPr>
    </w:p>
    <w:p w14:paraId="28341B57" w14:textId="77777777" w:rsidR="006F466A" w:rsidRDefault="006F466A" w:rsidP="00114211">
      <w:pPr>
        <w:spacing w:line="360" w:lineRule="auto"/>
        <w:jc w:val="both"/>
        <w:rPr>
          <w:rFonts w:ascii="Times New Roman" w:eastAsia="Calibri" w:hAnsi="Times New Roman" w:cs="Times New Roman"/>
          <w:b/>
          <w:sz w:val="24"/>
          <w:szCs w:val="24"/>
        </w:rPr>
      </w:pPr>
    </w:p>
    <w:p w14:paraId="14A2D91F" w14:textId="77777777" w:rsidR="006F466A" w:rsidRDefault="006F466A" w:rsidP="00114211">
      <w:pPr>
        <w:spacing w:line="360" w:lineRule="auto"/>
        <w:jc w:val="both"/>
        <w:rPr>
          <w:rFonts w:ascii="Times New Roman" w:eastAsia="Calibri" w:hAnsi="Times New Roman" w:cs="Times New Roman"/>
          <w:b/>
          <w:sz w:val="24"/>
          <w:szCs w:val="24"/>
        </w:rPr>
      </w:pPr>
    </w:p>
    <w:p w14:paraId="62E85FCB" w14:textId="77777777" w:rsidR="006F466A" w:rsidRDefault="006F466A" w:rsidP="00114211">
      <w:pPr>
        <w:spacing w:line="360" w:lineRule="auto"/>
        <w:jc w:val="both"/>
        <w:rPr>
          <w:rFonts w:ascii="Times New Roman" w:eastAsia="Calibri" w:hAnsi="Times New Roman" w:cs="Times New Roman"/>
          <w:b/>
          <w:sz w:val="24"/>
          <w:szCs w:val="24"/>
        </w:rPr>
      </w:pPr>
    </w:p>
    <w:p w14:paraId="3C053F37" w14:textId="77777777" w:rsidR="006F466A" w:rsidRDefault="006F466A" w:rsidP="00114211">
      <w:pPr>
        <w:spacing w:line="360" w:lineRule="auto"/>
        <w:jc w:val="both"/>
        <w:rPr>
          <w:rFonts w:ascii="Times New Roman" w:eastAsia="Calibri" w:hAnsi="Times New Roman" w:cs="Times New Roman"/>
          <w:b/>
          <w:sz w:val="24"/>
          <w:szCs w:val="24"/>
        </w:rPr>
      </w:pPr>
    </w:p>
    <w:p w14:paraId="12EC5626" w14:textId="77777777" w:rsidR="006F466A" w:rsidRDefault="006F466A" w:rsidP="00114211">
      <w:pPr>
        <w:spacing w:line="360" w:lineRule="auto"/>
        <w:jc w:val="both"/>
        <w:rPr>
          <w:rFonts w:ascii="Times New Roman" w:eastAsia="Calibri" w:hAnsi="Times New Roman" w:cs="Times New Roman"/>
          <w:b/>
          <w:sz w:val="24"/>
          <w:szCs w:val="24"/>
        </w:rPr>
      </w:pPr>
    </w:p>
    <w:p w14:paraId="7CFC0E03" w14:textId="77777777" w:rsidR="006F466A" w:rsidRDefault="006F466A" w:rsidP="00114211">
      <w:pPr>
        <w:spacing w:line="360" w:lineRule="auto"/>
        <w:jc w:val="both"/>
        <w:rPr>
          <w:rFonts w:ascii="Times New Roman" w:eastAsia="Calibri" w:hAnsi="Times New Roman" w:cs="Times New Roman"/>
          <w:b/>
          <w:sz w:val="24"/>
          <w:szCs w:val="24"/>
        </w:rPr>
      </w:pPr>
    </w:p>
    <w:p w14:paraId="423BE245" w14:textId="77777777" w:rsidR="006F466A" w:rsidRDefault="006F466A" w:rsidP="00114211">
      <w:pPr>
        <w:spacing w:line="360" w:lineRule="auto"/>
        <w:jc w:val="both"/>
        <w:rPr>
          <w:rFonts w:ascii="Times New Roman" w:eastAsia="Calibri" w:hAnsi="Times New Roman" w:cs="Times New Roman"/>
          <w:b/>
          <w:sz w:val="24"/>
          <w:szCs w:val="24"/>
        </w:rPr>
      </w:pPr>
    </w:p>
    <w:p w14:paraId="2D53D70C" w14:textId="224D42E4" w:rsidR="006F466A" w:rsidRPr="006F466A" w:rsidRDefault="006F466A" w:rsidP="006F466A">
      <w:pPr>
        <w:pStyle w:val="Caption"/>
        <w:rPr>
          <w:rFonts w:ascii="Times New Roman" w:hAnsi="Times New Roman" w:cs="Times New Roman"/>
          <w:color w:val="auto"/>
          <w:sz w:val="36"/>
        </w:rPr>
      </w:pPr>
      <w:bookmarkStart w:id="203" w:name="_Toc148615438"/>
      <w:bookmarkStart w:id="204" w:name="_Toc138859415"/>
      <w:bookmarkStart w:id="205" w:name="_Toc312822534"/>
      <w:r w:rsidRPr="006F466A">
        <w:rPr>
          <w:rFonts w:ascii="Times New Roman" w:hAnsi="Times New Roman" w:cs="Times New Roman"/>
          <w:color w:val="auto"/>
          <w:sz w:val="24"/>
        </w:rPr>
        <w:lastRenderedPageBreak/>
        <w:t xml:space="preserve">APPENDIX </w:t>
      </w:r>
      <w:r w:rsidRPr="006F466A">
        <w:rPr>
          <w:rFonts w:ascii="Times New Roman" w:hAnsi="Times New Roman" w:cs="Times New Roman"/>
          <w:color w:val="auto"/>
          <w:sz w:val="24"/>
        </w:rPr>
        <w:fldChar w:fldCharType="begin"/>
      </w:r>
      <w:r w:rsidRPr="006F466A">
        <w:rPr>
          <w:rFonts w:ascii="Times New Roman" w:hAnsi="Times New Roman" w:cs="Times New Roman"/>
          <w:color w:val="auto"/>
          <w:sz w:val="24"/>
        </w:rPr>
        <w:instrText xml:space="preserve"> SEQ APPENDIX \* ARABIC </w:instrText>
      </w:r>
      <w:r w:rsidRPr="006F466A">
        <w:rPr>
          <w:rFonts w:ascii="Times New Roman" w:hAnsi="Times New Roman" w:cs="Times New Roman"/>
          <w:color w:val="auto"/>
          <w:sz w:val="24"/>
        </w:rPr>
        <w:fldChar w:fldCharType="separate"/>
      </w:r>
      <w:r w:rsidR="00166824">
        <w:rPr>
          <w:rFonts w:ascii="Times New Roman" w:hAnsi="Times New Roman" w:cs="Times New Roman"/>
          <w:noProof/>
          <w:color w:val="auto"/>
          <w:sz w:val="24"/>
        </w:rPr>
        <w:t>1</w:t>
      </w:r>
      <w:r w:rsidRPr="006F466A">
        <w:rPr>
          <w:rFonts w:ascii="Times New Roman" w:hAnsi="Times New Roman" w:cs="Times New Roman"/>
          <w:color w:val="auto"/>
          <w:sz w:val="24"/>
        </w:rPr>
        <w:fldChar w:fldCharType="end"/>
      </w:r>
      <w:r w:rsidRPr="006F466A">
        <w:rPr>
          <w:rFonts w:ascii="Times New Roman" w:hAnsi="Times New Roman" w:cs="Times New Roman"/>
          <w:color w:val="auto"/>
          <w:sz w:val="24"/>
        </w:rPr>
        <w:t>: RESEARCH LETTER</w:t>
      </w:r>
      <w:bookmarkEnd w:id="203"/>
    </w:p>
    <w:p w14:paraId="556CC900" w14:textId="046DB9AC" w:rsidR="00114211" w:rsidRPr="00A13C00" w:rsidRDefault="00114211" w:rsidP="003130F3">
      <w:pPr>
        <w:pStyle w:val="Caption"/>
        <w:rPr>
          <w:rFonts w:ascii="Times New Roman" w:eastAsia="Calibri" w:hAnsi="Times New Roman" w:cs="Times New Roman"/>
          <w:b w:val="0"/>
          <w:i/>
          <w:iCs/>
          <w:sz w:val="24"/>
          <w:szCs w:val="24"/>
        </w:rPr>
      </w:pPr>
      <w:r w:rsidRPr="00A13C00">
        <w:rPr>
          <w:rFonts w:ascii="Times New Roman" w:eastAsia="Calibri" w:hAnsi="Times New Roman" w:cs="Times New Roman"/>
          <w:b w:val="0"/>
          <w:i/>
          <w:iCs/>
          <w:noProof/>
          <w:sz w:val="24"/>
          <w:szCs w:val="24"/>
        </w:rPr>
        <w:drawing>
          <wp:inline distT="0" distB="0" distL="0" distR="0" wp14:anchorId="1428F8FC" wp14:editId="02E497CB">
            <wp:extent cx="5611975" cy="7462345"/>
            <wp:effectExtent l="0" t="0" r="8255" b="5715"/>
            <wp:docPr id="13" name="Picture 13" descr="C:\Users\claude\Desktop\img20230628_1533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e\Desktop\img20230628_1533034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5669" cy="7493851"/>
                    </a:xfrm>
                    <a:prstGeom prst="rect">
                      <a:avLst/>
                    </a:prstGeom>
                    <a:noFill/>
                    <a:ln>
                      <a:noFill/>
                    </a:ln>
                  </pic:spPr>
                </pic:pic>
              </a:graphicData>
            </a:graphic>
          </wp:inline>
        </w:drawing>
      </w:r>
      <w:bookmarkEnd w:id="204"/>
      <w:bookmarkEnd w:id="205"/>
    </w:p>
    <w:p w14:paraId="4967D58C" w14:textId="77777777" w:rsidR="00114211" w:rsidRPr="00A13C00" w:rsidRDefault="00114211" w:rsidP="00114211">
      <w:pPr>
        <w:spacing w:line="360" w:lineRule="auto"/>
        <w:jc w:val="both"/>
        <w:rPr>
          <w:rFonts w:ascii="Times New Roman" w:eastAsia="Calibri" w:hAnsi="Times New Roman" w:cs="Times New Roman"/>
          <w:b/>
          <w:sz w:val="24"/>
          <w:szCs w:val="24"/>
        </w:rPr>
        <w:sectPr w:rsidR="00114211" w:rsidRPr="00A13C00" w:rsidSect="006F466A">
          <w:pgSz w:w="11907" w:h="16839" w:code="9"/>
          <w:pgMar w:top="1440" w:right="1440" w:bottom="1440" w:left="1440" w:header="720" w:footer="720" w:gutter="0"/>
          <w:pgNumType w:fmt="lowerLetter" w:start="1" w:chapStyle="1"/>
          <w:cols w:space="720"/>
          <w:docGrid w:linePitch="360"/>
        </w:sectPr>
      </w:pPr>
    </w:p>
    <w:p w14:paraId="7AE472DB" w14:textId="77777777" w:rsidR="003130F3" w:rsidRDefault="003130F3" w:rsidP="003130F3">
      <w:pPr>
        <w:pStyle w:val="Caption"/>
      </w:pPr>
    </w:p>
    <w:p w14:paraId="29173445" w14:textId="77777777" w:rsidR="003130F3" w:rsidRDefault="003130F3" w:rsidP="003130F3">
      <w:pPr>
        <w:pStyle w:val="Caption"/>
      </w:pPr>
    </w:p>
    <w:p w14:paraId="7A3D0684" w14:textId="77777777" w:rsidR="003130F3" w:rsidRDefault="003130F3" w:rsidP="003130F3">
      <w:pPr>
        <w:pStyle w:val="Caption"/>
      </w:pPr>
    </w:p>
    <w:p w14:paraId="118AB4A9" w14:textId="439005DE" w:rsidR="00114211" w:rsidRPr="003130F3" w:rsidRDefault="003130F3" w:rsidP="003130F3">
      <w:pPr>
        <w:pStyle w:val="Caption"/>
        <w:rPr>
          <w:rFonts w:ascii="Times New Roman" w:eastAsia="Calibri" w:hAnsi="Times New Roman" w:cs="Times New Roman"/>
          <w:iCs/>
          <w:color w:val="auto"/>
          <w:sz w:val="36"/>
          <w:szCs w:val="24"/>
        </w:rPr>
      </w:pPr>
      <w:bookmarkStart w:id="206" w:name="_Toc148615439"/>
      <w:r w:rsidRPr="003130F3">
        <w:rPr>
          <w:rFonts w:ascii="Times New Roman" w:hAnsi="Times New Roman" w:cs="Times New Roman"/>
          <w:color w:val="auto"/>
          <w:sz w:val="24"/>
        </w:rPr>
        <w:lastRenderedPageBreak/>
        <w:t xml:space="preserve">APPENDIX </w:t>
      </w:r>
      <w:r w:rsidRPr="003130F3">
        <w:rPr>
          <w:rFonts w:ascii="Times New Roman" w:hAnsi="Times New Roman" w:cs="Times New Roman"/>
          <w:color w:val="auto"/>
          <w:sz w:val="24"/>
        </w:rPr>
        <w:fldChar w:fldCharType="begin"/>
      </w:r>
      <w:r w:rsidRPr="003130F3">
        <w:rPr>
          <w:rFonts w:ascii="Times New Roman" w:hAnsi="Times New Roman" w:cs="Times New Roman"/>
          <w:color w:val="auto"/>
          <w:sz w:val="24"/>
        </w:rPr>
        <w:instrText xml:space="preserve"> SEQ APPENDIX \* ARABIC </w:instrText>
      </w:r>
      <w:r w:rsidRPr="003130F3">
        <w:rPr>
          <w:rFonts w:ascii="Times New Roman" w:hAnsi="Times New Roman" w:cs="Times New Roman"/>
          <w:color w:val="auto"/>
          <w:sz w:val="24"/>
        </w:rPr>
        <w:fldChar w:fldCharType="separate"/>
      </w:r>
      <w:r w:rsidR="00166824">
        <w:rPr>
          <w:rFonts w:ascii="Times New Roman" w:hAnsi="Times New Roman" w:cs="Times New Roman"/>
          <w:noProof/>
          <w:color w:val="auto"/>
          <w:sz w:val="24"/>
        </w:rPr>
        <w:t>2</w:t>
      </w:r>
      <w:r w:rsidRPr="003130F3">
        <w:rPr>
          <w:rFonts w:ascii="Times New Roman" w:hAnsi="Times New Roman" w:cs="Times New Roman"/>
          <w:color w:val="auto"/>
          <w:sz w:val="24"/>
        </w:rPr>
        <w:fldChar w:fldCharType="end"/>
      </w:r>
      <w:r w:rsidRPr="003130F3">
        <w:rPr>
          <w:rFonts w:ascii="Times New Roman" w:hAnsi="Times New Roman" w:cs="Times New Roman"/>
          <w:color w:val="auto"/>
          <w:sz w:val="24"/>
        </w:rPr>
        <w:t>: PLAGIARISM CHECKER</w:t>
      </w:r>
      <w:bookmarkEnd w:id="206"/>
    </w:p>
    <w:p w14:paraId="5481D42C" w14:textId="13B57CF2" w:rsidR="003130F3" w:rsidRPr="00A13C00" w:rsidRDefault="000F0433"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noProof/>
          <w:sz w:val="24"/>
          <w:szCs w:val="24"/>
        </w:rPr>
        <w:drawing>
          <wp:inline distT="0" distB="0" distL="0" distR="0" wp14:anchorId="47D1B5BE" wp14:editId="562378DB">
            <wp:extent cx="5943600" cy="5546040"/>
            <wp:effectExtent l="0" t="0" r="0" b="0"/>
            <wp:docPr id="14" name="Picture 14" descr="C:\Users\claude\Desktop\img20230628_15361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ude\Desktop\img20230628_1536147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546040"/>
                    </a:xfrm>
                    <a:prstGeom prst="rect">
                      <a:avLst/>
                    </a:prstGeom>
                    <a:noFill/>
                    <a:ln>
                      <a:noFill/>
                    </a:ln>
                  </pic:spPr>
                </pic:pic>
              </a:graphicData>
            </a:graphic>
          </wp:inline>
        </w:drawing>
      </w:r>
    </w:p>
    <w:p w14:paraId="7E1581A7" w14:textId="77777777" w:rsidR="003130F3" w:rsidRDefault="003130F3" w:rsidP="00114211">
      <w:pPr>
        <w:spacing w:line="360" w:lineRule="auto"/>
        <w:jc w:val="both"/>
        <w:rPr>
          <w:rFonts w:ascii="Times New Roman" w:eastAsia="Calibri" w:hAnsi="Times New Roman" w:cs="Times New Roman"/>
          <w:b/>
          <w:sz w:val="24"/>
          <w:szCs w:val="24"/>
        </w:rPr>
      </w:pPr>
    </w:p>
    <w:p w14:paraId="1A1BE213" w14:textId="77777777" w:rsidR="003130F3" w:rsidRDefault="003130F3" w:rsidP="00114211">
      <w:pPr>
        <w:spacing w:line="360" w:lineRule="auto"/>
        <w:jc w:val="both"/>
        <w:rPr>
          <w:rFonts w:ascii="Times New Roman" w:eastAsia="Calibri" w:hAnsi="Times New Roman" w:cs="Times New Roman"/>
          <w:b/>
          <w:sz w:val="24"/>
          <w:szCs w:val="24"/>
        </w:rPr>
      </w:pPr>
    </w:p>
    <w:p w14:paraId="3ABCB6DD" w14:textId="77777777" w:rsidR="003130F3" w:rsidRDefault="003130F3" w:rsidP="00114211">
      <w:pPr>
        <w:spacing w:line="360" w:lineRule="auto"/>
        <w:jc w:val="both"/>
        <w:rPr>
          <w:rFonts w:ascii="Times New Roman" w:eastAsia="Calibri" w:hAnsi="Times New Roman" w:cs="Times New Roman"/>
          <w:b/>
          <w:sz w:val="24"/>
          <w:szCs w:val="24"/>
        </w:rPr>
      </w:pPr>
    </w:p>
    <w:p w14:paraId="74C00C75" w14:textId="77777777" w:rsidR="003130F3" w:rsidRDefault="003130F3" w:rsidP="00114211">
      <w:pPr>
        <w:spacing w:line="360" w:lineRule="auto"/>
        <w:jc w:val="both"/>
        <w:rPr>
          <w:rFonts w:ascii="Times New Roman" w:eastAsia="Calibri" w:hAnsi="Times New Roman" w:cs="Times New Roman"/>
          <w:b/>
          <w:sz w:val="24"/>
          <w:szCs w:val="24"/>
        </w:rPr>
      </w:pPr>
    </w:p>
    <w:p w14:paraId="06AACBFC" w14:textId="77777777" w:rsidR="003130F3" w:rsidRDefault="003130F3" w:rsidP="00114211">
      <w:pPr>
        <w:spacing w:line="360" w:lineRule="auto"/>
        <w:jc w:val="both"/>
        <w:rPr>
          <w:rFonts w:ascii="Times New Roman" w:eastAsia="Calibri" w:hAnsi="Times New Roman" w:cs="Times New Roman"/>
          <w:b/>
          <w:sz w:val="24"/>
          <w:szCs w:val="24"/>
        </w:rPr>
      </w:pPr>
    </w:p>
    <w:p w14:paraId="6160302D" w14:textId="77777777" w:rsidR="003130F3" w:rsidRDefault="003130F3" w:rsidP="00114211">
      <w:pPr>
        <w:spacing w:line="360" w:lineRule="auto"/>
        <w:jc w:val="both"/>
        <w:rPr>
          <w:rFonts w:ascii="Times New Roman" w:eastAsia="Calibri" w:hAnsi="Times New Roman" w:cs="Times New Roman"/>
          <w:b/>
          <w:sz w:val="24"/>
          <w:szCs w:val="24"/>
        </w:rPr>
      </w:pPr>
    </w:p>
    <w:p w14:paraId="2AE05D0E"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lastRenderedPageBreak/>
        <w:t>THE PREVALENCE OF POSTPARTUM</w:t>
      </w:r>
      <w:r w:rsidR="00B7471B" w:rsidRPr="00A13C00">
        <w:rPr>
          <w:rFonts w:ascii="Times New Roman" w:eastAsia="Calibri" w:hAnsi="Times New Roman" w:cs="Times New Roman"/>
          <w:b/>
          <w:sz w:val="24"/>
          <w:szCs w:val="24"/>
        </w:rPr>
        <w:t xml:space="preserve"> WOUND</w:t>
      </w:r>
      <w:r w:rsidRPr="00A13C00">
        <w:rPr>
          <w:rFonts w:ascii="Times New Roman" w:eastAsia="Calibri" w:hAnsi="Times New Roman" w:cs="Times New Roman"/>
          <w:b/>
          <w:sz w:val="24"/>
          <w:szCs w:val="24"/>
        </w:rPr>
        <w:t xml:space="preserve"> INFECTION AND ASSOCIATED RISK FACTORS AMONG WOMEN WHO HAVE UNDERGONE C-SECT</w:t>
      </w:r>
      <w:r w:rsidR="001C242D" w:rsidRPr="00A13C00">
        <w:rPr>
          <w:rFonts w:ascii="Times New Roman" w:eastAsia="Calibri" w:hAnsi="Times New Roman" w:cs="Times New Roman"/>
          <w:b/>
          <w:sz w:val="24"/>
          <w:szCs w:val="24"/>
        </w:rPr>
        <w:t>ION AT KIBOGORA LEVEL TWO TEACHI</w:t>
      </w:r>
      <w:r w:rsidRPr="00A13C00">
        <w:rPr>
          <w:rFonts w:ascii="Times New Roman" w:eastAsia="Calibri" w:hAnsi="Times New Roman" w:cs="Times New Roman"/>
          <w:b/>
          <w:sz w:val="24"/>
          <w:szCs w:val="24"/>
        </w:rPr>
        <w:t xml:space="preserve">NG HOSPITAL. </w:t>
      </w:r>
    </w:p>
    <w:p w14:paraId="7C5EBE9E" w14:textId="77777777" w:rsidR="00114211"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Study area: Maternity of kibogora level two teaching hospital</w:t>
      </w:r>
    </w:p>
    <w:p w14:paraId="59C3C01D" w14:textId="2EC6075F" w:rsidR="006C1ED6" w:rsidRPr="003130F3" w:rsidRDefault="003130F3" w:rsidP="003130F3">
      <w:pPr>
        <w:pStyle w:val="Caption"/>
        <w:rPr>
          <w:rFonts w:ascii="Times New Roman" w:eastAsia="Calibri" w:hAnsi="Times New Roman" w:cs="Times New Roman"/>
          <w:b w:val="0"/>
          <w:iCs/>
          <w:color w:val="auto"/>
          <w:sz w:val="36"/>
          <w:szCs w:val="24"/>
        </w:rPr>
      </w:pPr>
      <w:bookmarkStart w:id="207" w:name="_Toc148615440"/>
      <w:bookmarkStart w:id="208" w:name="_Toc138859417"/>
      <w:r w:rsidRPr="003130F3">
        <w:rPr>
          <w:rFonts w:ascii="Times New Roman" w:hAnsi="Times New Roman" w:cs="Times New Roman"/>
          <w:color w:val="auto"/>
          <w:sz w:val="24"/>
        </w:rPr>
        <w:t xml:space="preserve">APPENDIX </w:t>
      </w:r>
      <w:r w:rsidRPr="003130F3">
        <w:rPr>
          <w:rFonts w:ascii="Times New Roman" w:hAnsi="Times New Roman" w:cs="Times New Roman"/>
          <w:color w:val="auto"/>
          <w:sz w:val="24"/>
        </w:rPr>
        <w:fldChar w:fldCharType="begin"/>
      </w:r>
      <w:r w:rsidRPr="003130F3">
        <w:rPr>
          <w:rFonts w:ascii="Times New Roman" w:hAnsi="Times New Roman" w:cs="Times New Roman"/>
          <w:color w:val="auto"/>
          <w:sz w:val="24"/>
        </w:rPr>
        <w:instrText xml:space="preserve"> SEQ APPENDIX \* ARABIC </w:instrText>
      </w:r>
      <w:r w:rsidRPr="003130F3">
        <w:rPr>
          <w:rFonts w:ascii="Times New Roman" w:hAnsi="Times New Roman" w:cs="Times New Roman"/>
          <w:color w:val="auto"/>
          <w:sz w:val="24"/>
        </w:rPr>
        <w:fldChar w:fldCharType="separate"/>
      </w:r>
      <w:r w:rsidR="00166824">
        <w:rPr>
          <w:rFonts w:ascii="Times New Roman" w:hAnsi="Times New Roman" w:cs="Times New Roman"/>
          <w:noProof/>
          <w:color w:val="auto"/>
          <w:sz w:val="24"/>
        </w:rPr>
        <w:t>3</w:t>
      </w:r>
      <w:r w:rsidRPr="003130F3">
        <w:rPr>
          <w:rFonts w:ascii="Times New Roman" w:hAnsi="Times New Roman" w:cs="Times New Roman"/>
          <w:color w:val="auto"/>
          <w:sz w:val="24"/>
        </w:rPr>
        <w:fldChar w:fldCharType="end"/>
      </w:r>
      <w:r w:rsidRPr="003130F3">
        <w:rPr>
          <w:rFonts w:ascii="Times New Roman" w:hAnsi="Times New Roman" w:cs="Times New Roman"/>
          <w:color w:val="auto"/>
          <w:sz w:val="24"/>
        </w:rPr>
        <w:t>: CHECKLIST</w:t>
      </w:r>
      <w:bookmarkEnd w:id="207"/>
    </w:p>
    <w:p w14:paraId="45ADF72B" w14:textId="77777777" w:rsidR="00114211" w:rsidRPr="00A13C00" w:rsidRDefault="00114211" w:rsidP="00114211">
      <w:pPr>
        <w:spacing w:after="200" w:line="240" w:lineRule="auto"/>
        <w:jc w:val="both"/>
        <w:rPr>
          <w:rFonts w:ascii="Times New Roman" w:eastAsia="Calibri" w:hAnsi="Times New Roman" w:cs="Times New Roman"/>
          <w:b/>
          <w:iCs/>
          <w:sz w:val="24"/>
          <w:szCs w:val="24"/>
        </w:rPr>
      </w:pPr>
      <w:r w:rsidRPr="00A13C00">
        <w:rPr>
          <w:rFonts w:ascii="Times New Roman" w:eastAsia="Calibri" w:hAnsi="Times New Roman" w:cs="Times New Roman"/>
          <w:b/>
          <w:iCs/>
          <w:sz w:val="24"/>
          <w:szCs w:val="24"/>
        </w:rPr>
        <w:t>DEMOGRAPHIC DATA</w:t>
      </w:r>
      <w:bookmarkEnd w:id="208"/>
    </w:p>
    <w:p w14:paraId="3DF0164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Kindly tick (√) on the appropriate answer </w:t>
      </w:r>
    </w:p>
    <w:p w14:paraId="3E93334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 Age of mothers</w:t>
      </w:r>
    </w:p>
    <w:tbl>
      <w:tblPr>
        <w:tblStyle w:val="TableGrid"/>
        <w:tblW w:w="0" w:type="auto"/>
        <w:tblLook w:val="04A0" w:firstRow="1" w:lastRow="0" w:firstColumn="1" w:lastColumn="0" w:noHBand="0" w:noVBand="1"/>
      </w:tblPr>
      <w:tblGrid>
        <w:gridCol w:w="2689"/>
        <w:gridCol w:w="5641"/>
      </w:tblGrid>
      <w:tr w:rsidR="004D5A73" w:rsidRPr="00A13C00" w14:paraId="543491E4" w14:textId="77777777" w:rsidTr="00692839">
        <w:trPr>
          <w:trHeight w:val="641"/>
        </w:trPr>
        <w:tc>
          <w:tcPr>
            <w:tcW w:w="2689" w:type="dxa"/>
          </w:tcPr>
          <w:p w14:paraId="3022047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Age</w:t>
            </w:r>
          </w:p>
        </w:tc>
        <w:tc>
          <w:tcPr>
            <w:tcW w:w="5641" w:type="dxa"/>
          </w:tcPr>
          <w:p w14:paraId="2411A6B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7F8AA5DB" w14:textId="77777777" w:rsidTr="00692839">
        <w:trPr>
          <w:trHeight w:val="565"/>
        </w:trPr>
        <w:tc>
          <w:tcPr>
            <w:tcW w:w="2689" w:type="dxa"/>
          </w:tcPr>
          <w:p w14:paraId="7FCDBD8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Below 18</w:t>
            </w:r>
          </w:p>
        </w:tc>
        <w:tc>
          <w:tcPr>
            <w:tcW w:w="5641" w:type="dxa"/>
          </w:tcPr>
          <w:p w14:paraId="12EBEA5D"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19A00F46" w14:textId="77777777" w:rsidTr="00692839">
        <w:trPr>
          <w:trHeight w:val="687"/>
        </w:trPr>
        <w:tc>
          <w:tcPr>
            <w:tcW w:w="2689" w:type="dxa"/>
          </w:tcPr>
          <w:p w14:paraId="0509CBF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18-25</w:t>
            </w:r>
          </w:p>
        </w:tc>
        <w:tc>
          <w:tcPr>
            <w:tcW w:w="5641" w:type="dxa"/>
          </w:tcPr>
          <w:p w14:paraId="63E314C1"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C5A4BC3" w14:textId="77777777" w:rsidTr="00692839">
        <w:trPr>
          <w:trHeight w:val="568"/>
        </w:trPr>
        <w:tc>
          <w:tcPr>
            <w:tcW w:w="2689" w:type="dxa"/>
          </w:tcPr>
          <w:p w14:paraId="2C76BE22"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Between25-35</w:t>
            </w:r>
          </w:p>
        </w:tc>
        <w:tc>
          <w:tcPr>
            <w:tcW w:w="5641" w:type="dxa"/>
          </w:tcPr>
          <w:p w14:paraId="6268DFB0"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73154BC7" w14:textId="77777777" w:rsidTr="00692839">
        <w:trPr>
          <w:trHeight w:val="548"/>
        </w:trPr>
        <w:tc>
          <w:tcPr>
            <w:tcW w:w="2689" w:type="dxa"/>
          </w:tcPr>
          <w:p w14:paraId="5F19561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35-45</w:t>
            </w:r>
          </w:p>
        </w:tc>
        <w:tc>
          <w:tcPr>
            <w:tcW w:w="5641" w:type="dxa"/>
          </w:tcPr>
          <w:p w14:paraId="6A08EA66"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EE2552D" w14:textId="77777777" w:rsidTr="00692839">
        <w:trPr>
          <w:trHeight w:val="427"/>
        </w:trPr>
        <w:tc>
          <w:tcPr>
            <w:tcW w:w="2689" w:type="dxa"/>
          </w:tcPr>
          <w:p w14:paraId="130913B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 45</w:t>
            </w:r>
          </w:p>
        </w:tc>
        <w:tc>
          <w:tcPr>
            <w:tcW w:w="5641" w:type="dxa"/>
          </w:tcPr>
          <w:p w14:paraId="5E474301"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7BEA9B0D"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724B3DBA"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2.  Gender</w:t>
      </w:r>
    </w:p>
    <w:tbl>
      <w:tblPr>
        <w:tblStyle w:val="TableGrid"/>
        <w:tblW w:w="0" w:type="auto"/>
        <w:tblLook w:val="04A0" w:firstRow="1" w:lastRow="0" w:firstColumn="1" w:lastColumn="0" w:noHBand="0" w:noVBand="1"/>
      </w:tblPr>
      <w:tblGrid>
        <w:gridCol w:w="1413"/>
        <w:gridCol w:w="6917"/>
      </w:tblGrid>
      <w:tr w:rsidR="004D5A73" w:rsidRPr="00A13C00" w14:paraId="21168E3A" w14:textId="77777777" w:rsidTr="00692839">
        <w:trPr>
          <w:trHeight w:val="602"/>
        </w:trPr>
        <w:tc>
          <w:tcPr>
            <w:tcW w:w="1413" w:type="dxa"/>
          </w:tcPr>
          <w:p w14:paraId="4B8BFA16"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5405FF06"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Female</w:t>
            </w:r>
          </w:p>
        </w:tc>
        <w:tc>
          <w:tcPr>
            <w:tcW w:w="6917" w:type="dxa"/>
          </w:tcPr>
          <w:p w14:paraId="05156BA4"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21CF199E"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795B1A03"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3. Marital status of mothers</w:t>
      </w:r>
    </w:p>
    <w:tbl>
      <w:tblPr>
        <w:tblStyle w:val="TableGrid"/>
        <w:tblW w:w="0" w:type="auto"/>
        <w:tblLook w:val="04A0" w:firstRow="1" w:lastRow="0" w:firstColumn="1" w:lastColumn="0" w:noHBand="0" w:noVBand="1"/>
      </w:tblPr>
      <w:tblGrid>
        <w:gridCol w:w="2972"/>
        <w:gridCol w:w="5358"/>
      </w:tblGrid>
      <w:tr w:rsidR="004D5A73" w:rsidRPr="00A13C00" w14:paraId="434ED53D" w14:textId="77777777" w:rsidTr="00692839">
        <w:trPr>
          <w:trHeight w:val="380"/>
        </w:trPr>
        <w:tc>
          <w:tcPr>
            <w:tcW w:w="2972" w:type="dxa"/>
          </w:tcPr>
          <w:p w14:paraId="3701E83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Marital status</w:t>
            </w:r>
          </w:p>
        </w:tc>
        <w:tc>
          <w:tcPr>
            <w:tcW w:w="5358" w:type="dxa"/>
          </w:tcPr>
          <w:p w14:paraId="5F365B06"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27502F87" w14:textId="77777777" w:rsidTr="00692839">
        <w:trPr>
          <w:trHeight w:val="555"/>
        </w:trPr>
        <w:tc>
          <w:tcPr>
            <w:tcW w:w="2972" w:type="dxa"/>
          </w:tcPr>
          <w:p w14:paraId="425759C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Single</w:t>
            </w:r>
          </w:p>
        </w:tc>
        <w:tc>
          <w:tcPr>
            <w:tcW w:w="5358" w:type="dxa"/>
          </w:tcPr>
          <w:p w14:paraId="2C1B1DBA"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380C9C8E" w14:textId="77777777" w:rsidTr="00692839">
        <w:trPr>
          <w:trHeight w:val="549"/>
        </w:trPr>
        <w:tc>
          <w:tcPr>
            <w:tcW w:w="2972" w:type="dxa"/>
          </w:tcPr>
          <w:p w14:paraId="4A3C286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Married</w:t>
            </w:r>
          </w:p>
        </w:tc>
        <w:tc>
          <w:tcPr>
            <w:tcW w:w="5358" w:type="dxa"/>
          </w:tcPr>
          <w:p w14:paraId="00E6F9DF"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3E7679CA" w14:textId="77777777" w:rsidTr="00692839">
        <w:trPr>
          <w:trHeight w:val="602"/>
        </w:trPr>
        <w:tc>
          <w:tcPr>
            <w:tcW w:w="2972" w:type="dxa"/>
          </w:tcPr>
          <w:p w14:paraId="56DEC46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Divorced</w:t>
            </w:r>
          </w:p>
        </w:tc>
        <w:tc>
          <w:tcPr>
            <w:tcW w:w="5358" w:type="dxa"/>
          </w:tcPr>
          <w:p w14:paraId="3B22BB41"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3BC38999" w14:textId="77777777" w:rsidTr="00692839">
        <w:trPr>
          <w:trHeight w:val="509"/>
        </w:trPr>
        <w:tc>
          <w:tcPr>
            <w:tcW w:w="2972" w:type="dxa"/>
          </w:tcPr>
          <w:p w14:paraId="622B17A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Widower</w:t>
            </w:r>
          </w:p>
        </w:tc>
        <w:tc>
          <w:tcPr>
            <w:tcW w:w="5358" w:type="dxa"/>
          </w:tcPr>
          <w:p w14:paraId="2A37DA6E"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6CA932F9" w14:textId="77777777" w:rsidR="00692839" w:rsidRDefault="00692839" w:rsidP="00114211">
      <w:pPr>
        <w:spacing w:line="360" w:lineRule="auto"/>
        <w:jc w:val="both"/>
        <w:rPr>
          <w:rFonts w:ascii="Times New Roman" w:eastAsia="Calibri" w:hAnsi="Times New Roman" w:cs="Times New Roman"/>
          <w:b/>
          <w:sz w:val="24"/>
          <w:szCs w:val="24"/>
        </w:rPr>
      </w:pPr>
    </w:p>
    <w:p w14:paraId="321574D1" w14:textId="77777777" w:rsidR="00692839" w:rsidRDefault="00692839" w:rsidP="00114211">
      <w:pPr>
        <w:spacing w:line="360" w:lineRule="auto"/>
        <w:jc w:val="both"/>
        <w:rPr>
          <w:rFonts w:ascii="Times New Roman" w:eastAsia="Calibri" w:hAnsi="Times New Roman" w:cs="Times New Roman"/>
          <w:b/>
          <w:sz w:val="24"/>
          <w:szCs w:val="24"/>
        </w:rPr>
      </w:pPr>
    </w:p>
    <w:p w14:paraId="47297335"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lastRenderedPageBreak/>
        <w:t>4. Occupation</w:t>
      </w:r>
    </w:p>
    <w:tbl>
      <w:tblPr>
        <w:tblStyle w:val="TableGrid"/>
        <w:tblW w:w="0" w:type="auto"/>
        <w:tblLook w:val="04A0" w:firstRow="1" w:lastRow="0" w:firstColumn="1" w:lastColumn="0" w:noHBand="0" w:noVBand="1"/>
      </w:tblPr>
      <w:tblGrid>
        <w:gridCol w:w="4077"/>
        <w:gridCol w:w="4253"/>
      </w:tblGrid>
      <w:tr w:rsidR="004D5A73" w:rsidRPr="00A13C00" w14:paraId="6D077F8B" w14:textId="77777777" w:rsidTr="00692839">
        <w:trPr>
          <w:trHeight w:val="487"/>
        </w:trPr>
        <w:tc>
          <w:tcPr>
            <w:tcW w:w="4077" w:type="dxa"/>
          </w:tcPr>
          <w:p w14:paraId="1C358F7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Occupation</w:t>
            </w:r>
          </w:p>
        </w:tc>
        <w:tc>
          <w:tcPr>
            <w:tcW w:w="4253" w:type="dxa"/>
          </w:tcPr>
          <w:p w14:paraId="4DCDD8E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50958F5E" w14:textId="77777777" w:rsidTr="00692839">
        <w:trPr>
          <w:trHeight w:val="423"/>
        </w:trPr>
        <w:tc>
          <w:tcPr>
            <w:tcW w:w="4077" w:type="dxa"/>
          </w:tcPr>
          <w:p w14:paraId="53B4DEF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Cultivator/farmer</w:t>
            </w:r>
          </w:p>
        </w:tc>
        <w:tc>
          <w:tcPr>
            <w:tcW w:w="4253" w:type="dxa"/>
          </w:tcPr>
          <w:p w14:paraId="5CDACA73"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434551F7" w14:textId="77777777" w:rsidTr="00692839">
        <w:trPr>
          <w:trHeight w:val="557"/>
        </w:trPr>
        <w:tc>
          <w:tcPr>
            <w:tcW w:w="4077" w:type="dxa"/>
          </w:tcPr>
          <w:p w14:paraId="14A9F11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Business</w:t>
            </w:r>
          </w:p>
        </w:tc>
        <w:tc>
          <w:tcPr>
            <w:tcW w:w="4253" w:type="dxa"/>
          </w:tcPr>
          <w:p w14:paraId="56923D45"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716407A3" w14:textId="77777777" w:rsidTr="00692839">
        <w:trPr>
          <w:trHeight w:val="409"/>
        </w:trPr>
        <w:tc>
          <w:tcPr>
            <w:tcW w:w="4077" w:type="dxa"/>
          </w:tcPr>
          <w:p w14:paraId="556638A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Teacher</w:t>
            </w:r>
          </w:p>
        </w:tc>
        <w:tc>
          <w:tcPr>
            <w:tcW w:w="4253" w:type="dxa"/>
          </w:tcPr>
          <w:p w14:paraId="4D98939F"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35989F67" w14:textId="77777777" w:rsidTr="00692839">
        <w:trPr>
          <w:trHeight w:val="414"/>
        </w:trPr>
        <w:tc>
          <w:tcPr>
            <w:tcW w:w="4077" w:type="dxa"/>
          </w:tcPr>
          <w:p w14:paraId="2585DFF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Student</w:t>
            </w:r>
          </w:p>
        </w:tc>
        <w:tc>
          <w:tcPr>
            <w:tcW w:w="4253" w:type="dxa"/>
          </w:tcPr>
          <w:p w14:paraId="1BEEDCC8"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54F327EE" w14:textId="77777777" w:rsidTr="00692839">
        <w:tblPrEx>
          <w:tblLook w:val="0000" w:firstRow="0" w:lastRow="0" w:firstColumn="0" w:lastColumn="0" w:noHBand="0" w:noVBand="0"/>
        </w:tblPrEx>
        <w:trPr>
          <w:trHeight w:val="405"/>
        </w:trPr>
        <w:tc>
          <w:tcPr>
            <w:tcW w:w="4077" w:type="dxa"/>
          </w:tcPr>
          <w:p w14:paraId="3B27F57B" w14:textId="77777777" w:rsidR="00114211" w:rsidRPr="00A13C00" w:rsidRDefault="00114211" w:rsidP="00114211">
            <w:pPr>
              <w:spacing w:line="360" w:lineRule="auto"/>
              <w:ind w:left="-5"/>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Health care worker</w:t>
            </w:r>
          </w:p>
        </w:tc>
        <w:tc>
          <w:tcPr>
            <w:tcW w:w="4253" w:type="dxa"/>
          </w:tcPr>
          <w:p w14:paraId="070138F8" w14:textId="77777777" w:rsidR="00114211" w:rsidRPr="00A13C00" w:rsidRDefault="00114211" w:rsidP="00114211">
            <w:pPr>
              <w:spacing w:line="360" w:lineRule="auto"/>
              <w:ind w:left="-5"/>
              <w:jc w:val="both"/>
              <w:rPr>
                <w:rFonts w:ascii="Times New Roman" w:eastAsia="Calibri" w:hAnsi="Times New Roman" w:cs="Times New Roman"/>
                <w:sz w:val="24"/>
                <w:szCs w:val="24"/>
              </w:rPr>
            </w:pPr>
          </w:p>
        </w:tc>
      </w:tr>
    </w:tbl>
    <w:p w14:paraId="0F4FCB40"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03351E69"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5. Social category</w:t>
      </w:r>
    </w:p>
    <w:tbl>
      <w:tblPr>
        <w:tblStyle w:val="TableGrid"/>
        <w:tblW w:w="0" w:type="auto"/>
        <w:tblLook w:val="04A0" w:firstRow="1" w:lastRow="0" w:firstColumn="1" w:lastColumn="0" w:noHBand="0" w:noVBand="1"/>
      </w:tblPr>
      <w:tblGrid>
        <w:gridCol w:w="4077"/>
        <w:gridCol w:w="4253"/>
      </w:tblGrid>
      <w:tr w:rsidR="004D5A73" w:rsidRPr="00A13C00" w14:paraId="20644B34" w14:textId="77777777" w:rsidTr="003130F3">
        <w:trPr>
          <w:trHeight w:val="455"/>
        </w:trPr>
        <w:tc>
          <w:tcPr>
            <w:tcW w:w="4077" w:type="dxa"/>
          </w:tcPr>
          <w:p w14:paraId="27DC528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Category</w:t>
            </w:r>
          </w:p>
        </w:tc>
        <w:tc>
          <w:tcPr>
            <w:tcW w:w="4253" w:type="dxa"/>
          </w:tcPr>
          <w:p w14:paraId="4A57ABB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006D744B" w14:textId="77777777" w:rsidTr="003130F3">
        <w:trPr>
          <w:trHeight w:val="418"/>
        </w:trPr>
        <w:tc>
          <w:tcPr>
            <w:tcW w:w="4077" w:type="dxa"/>
          </w:tcPr>
          <w:p w14:paraId="42A5BFB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First category</w:t>
            </w:r>
          </w:p>
        </w:tc>
        <w:tc>
          <w:tcPr>
            <w:tcW w:w="4253" w:type="dxa"/>
          </w:tcPr>
          <w:p w14:paraId="6BB7ACCF"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02372A1" w14:textId="77777777" w:rsidTr="003130F3">
        <w:trPr>
          <w:trHeight w:val="552"/>
        </w:trPr>
        <w:tc>
          <w:tcPr>
            <w:tcW w:w="4077" w:type="dxa"/>
          </w:tcPr>
          <w:p w14:paraId="021314BA"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Second category</w:t>
            </w:r>
          </w:p>
        </w:tc>
        <w:tc>
          <w:tcPr>
            <w:tcW w:w="4253" w:type="dxa"/>
          </w:tcPr>
          <w:p w14:paraId="310ECEE2"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56CD1AF7" w14:textId="77777777" w:rsidTr="003130F3">
        <w:trPr>
          <w:trHeight w:val="418"/>
        </w:trPr>
        <w:tc>
          <w:tcPr>
            <w:tcW w:w="4077" w:type="dxa"/>
          </w:tcPr>
          <w:p w14:paraId="0AF1505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Third category</w:t>
            </w:r>
          </w:p>
        </w:tc>
        <w:tc>
          <w:tcPr>
            <w:tcW w:w="4253" w:type="dxa"/>
          </w:tcPr>
          <w:p w14:paraId="66A4AEA7"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24A1527" w14:textId="77777777" w:rsidTr="003130F3">
        <w:trPr>
          <w:trHeight w:val="411"/>
        </w:trPr>
        <w:tc>
          <w:tcPr>
            <w:tcW w:w="4077" w:type="dxa"/>
          </w:tcPr>
          <w:p w14:paraId="1590533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Fourth category</w:t>
            </w:r>
          </w:p>
        </w:tc>
        <w:tc>
          <w:tcPr>
            <w:tcW w:w="4253" w:type="dxa"/>
          </w:tcPr>
          <w:p w14:paraId="5CD63F5F"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56C13865" w14:textId="77777777" w:rsidR="003130F3" w:rsidRDefault="003130F3" w:rsidP="00114211">
      <w:pPr>
        <w:spacing w:after="200" w:line="240" w:lineRule="auto"/>
        <w:rPr>
          <w:rFonts w:ascii="Times New Roman" w:eastAsia="Calibri" w:hAnsi="Times New Roman" w:cs="Times New Roman"/>
          <w:b/>
          <w:iCs/>
          <w:sz w:val="24"/>
          <w:szCs w:val="24"/>
        </w:rPr>
      </w:pPr>
      <w:bookmarkStart w:id="209" w:name="_Toc138859418"/>
    </w:p>
    <w:p w14:paraId="6FE2E015" w14:textId="77777777" w:rsidR="00B4240F" w:rsidRDefault="00B4240F" w:rsidP="00114211">
      <w:pPr>
        <w:spacing w:after="200" w:line="240" w:lineRule="auto"/>
        <w:rPr>
          <w:rFonts w:ascii="Times New Roman" w:eastAsia="Calibri" w:hAnsi="Times New Roman" w:cs="Times New Roman"/>
          <w:b/>
          <w:iCs/>
          <w:sz w:val="24"/>
          <w:szCs w:val="24"/>
        </w:rPr>
      </w:pPr>
    </w:p>
    <w:p w14:paraId="3F312091" w14:textId="502E301C" w:rsidR="00114211" w:rsidRPr="00A13C00" w:rsidRDefault="00114211" w:rsidP="00114211">
      <w:pPr>
        <w:spacing w:after="200" w:line="240" w:lineRule="auto"/>
        <w:rPr>
          <w:rFonts w:ascii="Times New Roman" w:eastAsia="Calibri" w:hAnsi="Times New Roman" w:cs="Times New Roman"/>
          <w:b/>
          <w:sz w:val="24"/>
          <w:szCs w:val="24"/>
        </w:rPr>
      </w:pPr>
      <w:r w:rsidRPr="00A13C00">
        <w:rPr>
          <w:rFonts w:ascii="Times New Roman" w:eastAsia="Calibri" w:hAnsi="Times New Roman" w:cs="Times New Roman"/>
          <w:b/>
          <w:iCs/>
          <w:sz w:val="24"/>
          <w:szCs w:val="24"/>
        </w:rPr>
        <w:t>PREVALENCE AND RISK FACTORS OF POST C-SECTION INFECTION</w:t>
      </w:r>
      <w:bookmarkEnd w:id="209"/>
    </w:p>
    <w:p w14:paraId="5ABB303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Kindly tick (√) on the appropriate answer </w:t>
      </w:r>
    </w:p>
    <w:p w14:paraId="5A36A4FF" w14:textId="77777777" w:rsidR="00114211" w:rsidRPr="00A13C00" w:rsidRDefault="00114211" w:rsidP="00114211">
      <w:pPr>
        <w:spacing w:line="360" w:lineRule="auto"/>
        <w:contextualSpacing/>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1. Mode of Delivery</w:t>
      </w:r>
    </w:p>
    <w:p w14:paraId="7D64A8BE" w14:textId="77777777" w:rsidR="00114211" w:rsidRPr="00A13C00" w:rsidRDefault="00114211" w:rsidP="00114211">
      <w:pPr>
        <w:spacing w:line="360" w:lineRule="auto"/>
        <w:contextualSpacing/>
        <w:jc w:val="both"/>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4518"/>
        <w:gridCol w:w="4499"/>
      </w:tblGrid>
      <w:tr w:rsidR="004D5A73" w:rsidRPr="00A13C00" w14:paraId="6E327D69" w14:textId="77777777" w:rsidTr="005B30B2">
        <w:tc>
          <w:tcPr>
            <w:tcW w:w="4675" w:type="dxa"/>
          </w:tcPr>
          <w:p w14:paraId="19AA86A0" w14:textId="77777777" w:rsidR="00114211" w:rsidRPr="00A13C00" w:rsidRDefault="00114211" w:rsidP="00114211">
            <w:pPr>
              <w:spacing w:line="360" w:lineRule="auto"/>
              <w:contextualSpacing/>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Mode of delivery</w:t>
            </w:r>
          </w:p>
        </w:tc>
        <w:tc>
          <w:tcPr>
            <w:tcW w:w="4675" w:type="dxa"/>
          </w:tcPr>
          <w:p w14:paraId="3DFB5682" w14:textId="77777777" w:rsidR="00114211" w:rsidRPr="00A13C00" w:rsidRDefault="00114211" w:rsidP="00114211">
            <w:pPr>
              <w:spacing w:line="360" w:lineRule="auto"/>
              <w:contextualSpacing/>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49EEB834" w14:textId="77777777" w:rsidTr="005B30B2">
        <w:tc>
          <w:tcPr>
            <w:tcW w:w="4675" w:type="dxa"/>
          </w:tcPr>
          <w:p w14:paraId="22020A3A" w14:textId="77777777" w:rsidR="00114211" w:rsidRPr="00A13C00" w:rsidRDefault="00114211" w:rsidP="00114211">
            <w:pPr>
              <w:spacing w:line="360" w:lineRule="auto"/>
              <w:contextualSpacing/>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Cesarean section</w:t>
            </w:r>
          </w:p>
        </w:tc>
        <w:tc>
          <w:tcPr>
            <w:tcW w:w="4675" w:type="dxa"/>
          </w:tcPr>
          <w:p w14:paraId="434F07E5" w14:textId="77777777" w:rsidR="00114211" w:rsidRPr="00A13C00" w:rsidRDefault="00114211" w:rsidP="00114211">
            <w:pPr>
              <w:spacing w:line="360" w:lineRule="auto"/>
              <w:contextualSpacing/>
              <w:jc w:val="both"/>
              <w:rPr>
                <w:rFonts w:ascii="Times New Roman" w:eastAsia="Calibri" w:hAnsi="Times New Roman" w:cs="Times New Roman"/>
                <w:sz w:val="24"/>
                <w:szCs w:val="24"/>
              </w:rPr>
            </w:pPr>
          </w:p>
        </w:tc>
      </w:tr>
    </w:tbl>
    <w:p w14:paraId="056B76CA"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06B8E82C"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7EAF89B7"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2F43385A"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40D5ACBD"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6050928B"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0E12CE11"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0278276A"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568CBAB0" w14:textId="77777777" w:rsidR="00B4240F" w:rsidRDefault="00B4240F" w:rsidP="00114211">
      <w:pPr>
        <w:spacing w:line="360" w:lineRule="auto"/>
        <w:contextualSpacing/>
        <w:jc w:val="both"/>
        <w:rPr>
          <w:rFonts w:ascii="Times New Roman" w:eastAsia="Calibri" w:hAnsi="Times New Roman" w:cs="Times New Roman"/>
          <w:b/>
          <w:sz w:val="24"/>
          <w:szCs w:val="24"/>
        </w:rPr>
      </w:pPr>
    </w:p>
    <w:p w14:paraId="61782AD5" w14:textId="77777777" w:rsidR="00114211" w:rsidRPr="00A13C00" w:rsidRDefault="00114211" w:rsidP="00114211">
      <w:pPr>
        <w:spacing w:line="360" w:lineRule="auto"/>
        <w:contextualSpacing/>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2. OBSTETRICAL HISTORY</w:t>
      </w:r>
    </w:p>
    <w:tbl>
      <w:tblPr>
        <w:tblStyle w:val="TableGrid"/>
        <w:tblW w:w="9668" w:type="dxa"/>
        <w:tblInd w:w="-34" w:type="dxa"/>
        <w:tblLook w:val="04A0" w:firstRow="1" w:lastRow="0" w:firstColumn="1" w:lastColumn="0" w:noHBand="0" w:noVBand="1"/>
      </w:tblPr>
      <w:tblGrid>
        <w:gridCol w:w="4853"/>
        <w:gridCol w:w="735"/>
        <w:gridCol w:w="794"/>
        <w:gridCol w:w="725"/>
        <w:gridCol w:w="715"/>
        <w:gridCol w:w="706"/>
        <w:gridCol w:w="1140"/>
      </w:tblGrid>
      <w:tr w:rsidR="004D5A73" w:rsidRPr="00A13C00" w14:paraId="3ACC4D7D" w14:textId="77777777" w:rsidTr="00B4240F">
        <w:trPr>
          <w:trHeight w:val="370"/>
        </w:trPr>
        <w:tc>
          <w:tcPr>
            <w:tcW w:w="4853" w:type="dxa"/>
            <w:vMerge w:val="restart"/>
          </w:tcPr>
          <w:p w14:paraId="5A10079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Gravity</w:t>
            </w:r>
          </w:p>
        </w:tc>
        <w:tc>
          <w:tcPr>
            <w:tcW w:w="735" w:type="dxa"/>
          </w:tcPr>
          <w:p w14:paraId="3400205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p>
        </w:tc>
        <w:tc>
          <w:tcPr>
            <w:tcW w:w="794" w:type="dxa"/>
          </w:tcPr>
          <w:p w14:paraId="03E6A14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25" w:type="dxa"/>
          </w:tcPr>
          <w:p w14:paraId="41C6B0B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15" w:type="dxa"/>
          </w:tcPr>
          <w:p w14:paraId="7E75F042"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706" w:type="dxa"/>
          </w:tcPr>
          <w:p w14:paraId="0D8F1262"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5</w:t>
            </w:r>
          </w:p>
        </w:tc>
        <w:tc>
          <w:tcPr>
            <w:tcW w:w="1140" w:type="dxa"/>
          </w:tcPr>
          <w:p w14:paraId="44C0FD9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w:t>
            </w:r>
          </w:p>
        </w:tc>
      </w:tr>
      <w:tr w:rsidR="004D5A73" w:rsidRPr="00A13C00" w14:paraId="10D5B009" w14:textId="77777777" w:rsidTr="00B4240F">
        <w:trPr>
          <w:trHeight w:val="370"/>
        </w:trPr>
        <w:tc>
          <w:tcPr>
            <w:tcW w:w="4853" w:type="dxa"/>
            <w:vMerge/>
          </w:tcPr>
          <w:p w14:paraId="4AC57586"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143A699A"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1FF1FD35"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218B9FF0"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0483912F"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46656721"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3B323986"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1F35BB4F" w14:textId="77777777" w:rsidTr="00B4240F">
        <w:trPr>
          <w:trHeight w:val="390"/>
        </w:trPr>
        <w:tc>
          <w:tcPr>
            <w:tcW w:w="4853" w:type="dxa"/>
            <w:vMerge w:val="restart"/>
          </w:tcPr>
          <w:p w14:paraId="70CF0163"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Parity</w:t>
            </w:r>
          </w:p>
        </w:tc>
        <w:tc>
          <w:tcPr>
            <w:tcW w:w="735" w:type="dxa"/>
          </w:tcPr>
          <w:p w14:paraId="5075350A"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0-1</w:t>
            </w:r>
          </w:p>
        </w:tc>
        <w:tc>
          <w:tcPr>
            <w:tcW w:w="794" w:type="dxa"/>
          </w:tcPr>
          <w:p w14:paraId="3B80A70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25" w:type="dxa"/>
          </w:tcPr>
          <w:p w14:paraId="5195CFE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15" w:type="dxa"/>
          </w:tcPr>
          <w:p w14:paraId="7B55A88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706" w:type="dxa"/>
          </w:tcPr>
          <w:p w14:paraId="202E6A0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5</w:t>
            </w:r>
          </w:p>
        </w:tc>
        <w:tc>
          <w:tcPr>
            <w:tcW w:w="1140" w:type="dxa"/>
          </w:tcPr>
          <w:p w14:paraId="2FA6707A"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Above </w:t>
            </w:r>
          </w:p>
        </w:tc>
      </w:tr>
      <w:tr w:rsidR="004D5A73" w:rsidRPr="00A13C00" w14:paraId="78C9BFDE" w14:textId="77777777" w:rsidTr="00B4240F">
        <w:trPr>
          <w:trHeight w:val="310"/>
        </w:trPr>
        <w:tc>
          <w:tcPr>
            <w:tcW w:w="4853" w:type="dxa"/>
            <w:vMerge/>
          </w:tcPr>
          <w:p w14:paraId="6B5F8802"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4AF1AB6A"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3449D08F"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0ED2C9A1"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478DEA7F"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2A69EF24"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3D080C39"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C45EB59" w14:textId="77777777" w:rsidTr="00B4240F">
        <w:trPr>
          <w:trHeight w:val="350"/>
        </w:trPr>
        <w:tc>
          <w:tcPr>
            <w:tcW w:w="4853" w:type="dxa"/>
            <w:vMerge w:val="restart"/>
          </w:tcPr>
          <w:p w14:paraId="6ED2ADB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Abortion</w:t>
            </w:r>
          </w:p>
        </w:tc>
        <w:tc>
          <w:tcPr>
            <w:tcW w:w="735" w:type="dxa"/>
          </w:tcPr>
          <w:p w14:paraId="235E5DD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0</w:t>
            </w:r>
          </w:p>
        </w:tc>
        <w:tc>
          <w:tcPr>
            <w:tcW w:w="794" w:type="dxa"/>
          </w:tcPr>
          <w:p w14:paraId="76436C7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p>
        </w:tc>
        <w:tc>
          <w:tcPr>
            <w:tcW w:w="725" w:type="dxa"/>
          </w:tcPr>
          <w:p w14:paraId="13A48C7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15" w:type="dxa"/>
          </w:tcPr>
          <w:p w14:paraId="2AAC668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06" w:type="dxa"/>
          </w:tcPr>
          <w:p w14:paraId="32E6FC1A"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1140" w:type="dxa"/>
          </w:tcPr>
          <w:p w14:paraId="626232D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w:t>
            </w:r>
          </w:p>
        </w:tc>
      </w:tr>
      <w:tr w:rsidR="004D5A73" w:rsidRPr="00A13C00" w14:paraId="5D2E1CB1" w14:textId="77777777" w:rsidTr="00B4240F">
        <w:trPr>
          <w:trHeight w:val="350"/>
        </w:trPr>
        <w:tc>
          <w:tcPr>
            <w:tcW w:w="4853" w:type="dxa"/>
            <w:vMerge/>
          </w:tcPr>
          <w:p w14:paraId="5162B5D5"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52E69A00"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73AEC1DF"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125079FB"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3464504D"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076963B5"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7122C009"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3F2AC0C" w14:textId="77777777" w:rsidTr="00B4240F">
        <w:trPr>
          <w:trHeight w:val="350"/>
        </w:trPr>
        <w:tc>
          <w:tcPr>
            <w:tcW w:w="4853" w:type="dxa"/>
            <w:vMerge w:val="restart"/>
          </w:tcPr>
          <w:p w14:paraId="4D0FA33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Living child</w:t>
            </w:r>
          </w:p>
        </w:tc>
        <w:tc>
          <w:tcPr>
            <w:tcW w:w="735" w:type="dxa"/>
          </w:tcPr>
          <w:p w14:paraId="6BF56AEA"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0</w:t>
            </w:r>
          </w:p>
        </w:tc>
        <w:tc>
          <w:tcPr>
            <w:tcW w:w="794" w:type="dxa"/>
          </w:tcPr>
          <w:p w14:paraId="41138F7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p>
        </w:tc>
        <w:tc>
          <w:tcPr>
            <w:tcW w:w="725" w:type="dxa"/>
          </w:tcPr>
          <w:p w14:paraId="267396D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15" w:type="dxa"/>
          </w:tcPr>
          <w:p w14:paraId="3B6E319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06" w:type="dxa"/>
          </w:tcPr>
          <w:p w14:paraId="0D720B6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1140" w:type="dxa"/>
          </w:tcPr>
          <w:p w14:paraId="6B2C778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Above </w:t>
            </w:r>
          </w:p>
        </w:tc>
      </w:tr>
      <w:tr w:rsidR="004D5A73" w:rsidRPr="00A13C00" w14:paraId="6815E3B3" w14:textId="77777777" w:rsidTr="00B4240F">
        <w:trPr>
          <w:trHeight w:val="350"/>
        </w:trPr>
        <w:tc>
          <w:tcPr>
            <w:tcW w:w="4853" w:type="dxa"/>
            <w:vMerge/>
          </w:tcPr>
          <w:p w14:paraId="2FBF03C7"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4E00C4B4"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0E871E50"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70A28C45"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26EC2F86"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4DE7F647"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56DFF063"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8ABD63F" w14:textId="77777777" w:rsidTr="00B4240F">
        <w:trPr>
          <w:trHeight w:val="410"/>
        </w:trPr>
        <w:tc>
          <w:tcPr>
            <w:tcW w:w="4853" w:type="dxa"/>
            <w:vMerge w:val="restart"/>
          </w:tcPr>
          <w:p w14:paraId="2ACD2CC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Stillborn</w:t>
            </w:r>
          </w:p>
        </w:tc>
        <w:tc>
          <w:tcPr>
            <w:tcW w:w="735" w:type="dxa"/>
          </w:tcPr>
          <w:p w14:paraId="1C3BDDE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0</w:t>
            </w:r>
          </w:p>
        </w:tc>
        <w:tc>
          <w:tcPr>
            <w:tcW w:w="794" w:type="dxa"/>
          </w:tcPr>
          <w:p w14:paraId="3FBDD52B"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p>
        </w:tc>
        <w:tc>
          <w:tcPr>
            <w:tcW w:w="725" w:type="dxa"/>
          </w:tcPr>
          <w:p w14:paraId="70A7A71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15" w:type="dxa"/>
          </w:tcPr>
          <w:p w14:paraId="6AC105D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06" w:type="dxa"/>
          </w:tcPr>
          <w:p w14:paraId="0A0A4B8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1140" w:type="dxa"/>
          </w:tcPr>
          <w:p w14:paraId="4800FB0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Above </w:t>
            </w:r>
          </w:p>
        </w:tc>
      </w:tr>
      <w:tr w:rsidR="004D5A73" w:rsidRPr="00A13C00" w14:paraId="6F5C719C" w14:textId="77777777" w:rsidTr="00B4240F">
        <w:trPr>
          <w:trHeight w:val="380"/>
        </w:trPr>
        <w:tc>
          <w:tcPr>
            <w:tcW w:w="4853" w:type="dxa"/>
            <w:vMerge/>
          </w:tcPr>
          <w:p w14:paraId="23471564"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790C6362"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6B4DA06F"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1C10A9A7"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464931BA"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0105800B"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4B0DE6CF"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3C26E29E" w14:textId="77777777" w:rsidTr="00B4240F">
        <w:trPr>
          <w:trHeight w:val="350"/>
        </w:trPr>
        <w:tc>
          <w:tcPr>
            <w:tcW w:w="4853" w:type="dxa"/>
            <w:vMerge w:val="restart"/>
          </w:tcPr>
          <w:p w14:paraId="487F4DE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Dead child</w:t>
            </w:r>
          </w:p>
        </w:tc>
        <w:tc>
          <w:tcPr>
            <w:tcW w:w="735" w:type="dxa"/>
          </w:tcPr>
          <w:p w14:paraId="56DB934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0</w:t>
            </w:r>
          </w:p>
        </w:tc>
        <w:tc>
          <w:tcPr>
            <w:tcW w:w="794" w:type="dxa"/>
          </w:tcPr>
          <w:p w14:paraId="40AD927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w:t>
            </w:r>
          </w:p>
        </w:tc>
        <w:tc>
          <w:tcPr>
            <w:tcW w:w="725" w:type="dxa"/>
          </w:tcPr>
          <w:p w14:paraId="5DD79A6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2</w:t>
            </w:r>
          </w:p>
        </w:tc>
        <w:tc>
          <w:tcPr>
            <w:tcW w:w="715" w:type="dxa"/>
          </w:tcPr>
          <w:p w14:paraId="334AE803"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w:t>
            </w:r>
          </w:p>
        </w:tc>
        <w:tc>
          <w:tcPr>
            <w:tcW w:w="706" w:type="dxa"/>
          </w:tcPr>
          <w:p w14:paraId="5BB3945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4</w:t>
            </w:r>
          </w:p>
        </w:tc>
        <w:tc>
          <w:tcPr>
            <w:tcW w:w="1140" w:type="dxa"/>
          </w:tcPr>
          <w:p w14:paraId="134E412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Above </w:t>
            </w:r>
          </w:p>
        </w:tc>
      </w:tr>
      <w:tr w:rsidR="004D5A73" w:rsidRPr="00A13C00" w14:paraId="52A03124" w14:textId="77777777" w:rsidTr="00B4240F">
        <w:trPr>
          <w:trHeight w:val="350"/>
        </w:trPr>
        <w:tc>
          <w:tcPr>
            <w:tcW w:w="4853" w:type="dxa"/>
            <w:vMerge/>
          </w:tcPr>
          <w:p w14:paraId="3AD092A1"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35" w:type="dxa"/>
          </w:tcPr>
          <w:p w14:paraId="6E95EC0C"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94" w:type="dxa"/>
          </w:tcPr>
          <w:p w14:paraId="088D8618"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25" w:type="dxa"/>
          </w:tcPr>
          <w:p w14:paraId="385DF267"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15" w:type="dxa"/>
          </w:tcPr>
          <w:p w14:paraId="07292F4A"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706" w:type="dxa"/>
          </w:tcPr>
          <w:p w14:paraId="5207E380"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1140" w:type="dxa"/>
          </w:tcPr>
          <w:p w14:paraId="13AF997E"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668A1F06"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5BD50710"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3. Body mass index</w:t>
      </w:r>
    </w:p>
    <w:tbl>
      <w:tblPr>
        <w:tblStyle w:val="TableGrid"/>
        <w:tblW w:w="0" w:type="auto"/>
        <w:tblLook w:val="04A0" w:firstRow="1" w:lastRow="0" w:firstColumn="1" w:lastColumn="0" w:noHBand="0" w:noVBand="1"/>
      </w:tblPr>
      <w:tblGrid>
        <w:gridCol w:w="4517"/>
        <w:gridCol w:w="4500"/>
      </w:tblGrid>
      <w:tr w:rsidR="004D5A73" w:rsidRPr="00A13C00" w14:paraId="76EA1DA5" w14:textId="77777777" w:rsidTr="005B30B2">
        <w:trPr>
          <w:trHeight w:val="511"/>
        </w:trPr>
        <w:tc>
          <w:tcPr>
            <w:tcW w:w="4675" w:type="dxa"/>
          </w:tcPr>
          <w:p w14:paraId="167CE182" w14:textId="77777777" w:rsidR="00114211" w:rsidRPr="00A13C00" w:rsidRDefault="00114211" w:rsidP="00114211">
            <w:pPr>
              <w:tabs>
                <w:tab w:val="left" w:pos="1680"/>
              </w:tabs>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BMI</w:t>
            </w:r>
          </w:p>
        </w:tc>
        <w:tc>
          <w:tcPr>
            <w:tcW w:w="4675" w:type="dxa"/>
          </w:tcPr>
          <w:p w14:paraId="4FE3F2E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 Tick</w:t>
            </w:r>
          </w:p>
        </w:tc>
      </w:tr>
      <w:tr w:rsidR="004D5A73" w:rsidRPr="00A13C00" w14:paraId="3A10CBF2" w14:textId="77777777" w:rsidTr="005B30B2">
        <w:trPr>
          <w:trHeight w:val="548"/>
        </w:trPr>
        <w:tc>
          <w:tcPr>
            <w:tcW w:w="4675" w:type="dxa"/>
          </w:tcPr>
          <w:p w14:paraId="0E8036B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Below 18</w:t>
            </w:r>
          </w:p>
        </w:tc>
        <w:tc>
          <w:tcPr>
            <w:tcW w:w="4675" w:type="dxa"/>
          </w:tcPr>
          <w:p w14:paraId="67BF89A7"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17E0BF29" w14:textId="77777777" w:rsidTr="005B30B2">
        <w:trPr>
          <w:trHeight w:val="570"/>
        </w:trPr>
        <w:tc>
          <w:tcPr>
            <w:tcW w:w="4675" w:type="dxa"/>
          </w:tcPr>
          <w:p w14:paraId="316CDB8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19-24</w:t>
            </w:r>
          </w:p>
        </w:tc>
        <w:tc>
          <w:tcPr>
            <w:tcW w:w="4675" w:type="dxa"/>
          </w:tcPr>
          <w:p w14:paraId="382FABDB"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170BE12E" w14:textId="77777777" w:rsidTr="005B30B2">
        <w:trPr>
          <w:trHeight w:val="560"/>
        </w:trPr>
        <w:tc>
          <w:tcPr>
            <w:tcW w:w="4675" w:type="dxa"/>
          </w:tcPr>
          <w:p w14:paraId="2412502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25-29</w:t>
            </w:r>
          </w:p>
        </w:tc>
        <w:tc>
          <w:tcPr>
            <w:tcW w:w="4675" w:type="dxa"/>
          </w:tcPr>
          <w:p w14:paraId="6D98B95C"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529BE8D2" w14:textId="77777777" w:rsidTr="005B30B2">
        <w:trPr>
          <w:trHeight w:val="568"/>
        </w:trPr>
        <w:tc>
          <w:tcPr>
            <w:tcW w:w="4675" w:type="dxa"/>
          </w:tcPr>
          <w:p w14:paraId="3DCA64C6"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 30</w:t>
            </w:r>
          </w:p>
        </w:tc>
        <w:tc>
          <w:tcPr>
            <w:tcW w:w="4675" w:type="dxa"/>
          </w:tcPr>
          <w:p w14:paraId="1888C936"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423F8FB7"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5C248FFF"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4. Surgical History of Cesarean section</w:t>
      </w:r>
    </w:p>
    <w:tbl>
      <w:tblPr>
        <w:tblStyle w:val="TableGrid"/>
        <w:tblW w:w="0" w:type="auto"/>
        <w:tblLook w:val="04A0" w:firstRow="1" w:lastRow="0" w:firstColumn="1" w:lastColumn="0" w:noHBand="0" w:noVBand="1"/>
      </w:tblPr>
      <w:tblGrid>
        <w:gridCol w:w="4513"/>
        <w:gridCol w:w="4504"/>
      </w:tblGrid>
      <w:tr w:rsidR="004D5A73" w:rsidRPr="00A13C00" w14:paraId="638328B5" w14:textId="77777777" w:rsidTr="005B30B2">
        <w:trPr>
          <w:trHeight w:val="534"/>
        </w:trPr>
        <w:tc>
          <w:tcPr>
            <w:tcW w:w="4675" w:type="dxa"/>
          </w:tcPr>
          <w:p w14:paraId="01B51CC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Ranges</w:t>
            </w:r>
          </w:p>
        </w:tc>
        <w:tc>
          <w:tcPr>
            <w:tcW w:w="4675" w:type="dxa"/>
          </w:tcPr>
          <w:p w14:paraId="1C1EC54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 time</w:t>
            </w:r>
          </w:p>
        </w:tc>
      </w:tr>
      <w:tr w:rsidR="004D5A73" w:rsidRPr="00A13C00" w14:paraId="659F619D" w14:textId="77777777" w:rsidTr="005B30B2">
        <w:trPr>
          <w:trHeight w:val="556"/>
        </w:trPr>
        <w:tc>
          <w:tcPr>
            <w:tcW w:w="4675" w:type="dxa"/>
          </w:tcPr>
          <w:p w14:paraId="39BD9886"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 xml:space="preserve">  </w:t>
            </w:r>
          </w:p>
          <w:p w14:paraId="39910E5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1-2</w:t>
            </w:r>
          </w:p>
        </w:tc>
        <w:tc>
          <w:tcPr>
            <w:tcW w:w="4675" w:type="dxa"/>
          </w:tcPr>
          <w:p w14:paraId="0CDF17C4"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E366957" w14:textId="77777777" w:rsidTr="005B30B2">
        <w:trPr>
          <w:trHeight w:val="550"/>
        </w:trPr>
        <w:tc>
          <w:tcPr>
            <w:tcW w:w="4675" w:type="dxa"/>
          </w:tcPr>
          <w:p w14:paraId="2E70B2B5"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3484881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3-4</w:t>
            </w:r>
          </w:p>
        </w:tc>
        <w:tc>
          <w:tcPr>
            <w:tcW w:w="4675" w:type="dxa"/>
          </w:tcPr>
          <w:p w14:paraId="5B65DF5A"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B31734C" w14:textId="77777777" w:rsidTr="005B30B2">
        <w:trPr>
          <w:trHeight w:val="573"/>
        </w:trPr>
        <w:tc>
          <w:tcPr>
            <w:tcW w:w="4675" w:type="dxa"/>
          </w:tcPr>
          <w:p w14:paraId="38743328" w14:textId="77777777" w:rsidR="00114211" w:rsidRPr="00A13C00" w:rsidRDefault="00114211" w:rsidP="00114211">
            <w:pPr>
              <w:spacing w:line="360" w:lineRule="auto"/>
              <w:jc w:val="both"/>
              <w:rPr>
                <w:rFonts w:ascii="Times New Roman" w:eastAsia="Calibri" w:hAnsi="Times New Roman" w:cs="Times New Roman"/>
                <w:sz w:val="24"/>
                <w:szCs w:val="24"/>
              </w:rPr>
            </w:pPr>
          </w:p>
          <w:p w14:paraId="5CDB4572"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lastRenderedPageBreak/>
              <w:t>None</w:t>
            </w:r>
          </w:p>
        </w:tc>
        <w:tc>
          <w:tcPr>
            <w:tcW w:w="4675" w:type="dxa"/>
          </w:tcPr>
          <w:p w14:paraId="6303FDEE"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5F6CD554" w14:textId="77777777" w:rsidR="00692839" w:rsidRDefault="00692839" w:rsidP="00114211">
      <w:pPr>
        <w:spacing w:line="360" w:lineRule="auto"/>
        <w:jc w:val="both"/>
        <w:rPr>
          <w:rFonts w:ascii="Times New Roman" w:eastAsia="Calibri" w:hAnsi="Times New Roman" w:cs="Times New Roman"/>
          <w:b/>
          <w:sz w:val="24"/>
          <w:szCs w:val="24"/>
        </w:rPr>
      </w:pPr>
    </w:p>
    <w:p w14:paraId="40C94E96"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5. Comorbidity</w:t>
      </w:r>
    </w:p>
    <w:tbl>
      <w:tblPr>
        <w:tblStyle w:val="TableGrid"/>
        <w:tblW w:w="0" w:type="auto"/>
        <w:tblLook w:val="04A0" w:firstRow="1" w:lastRow="0" w:firstColumn="1" w:lastColumn="0" w:noHBand="0" w:noVBand="1"/>
      </w:tblPr>
      <w:tblGrid>
        <w:gridCol w:w="4520"/>
        <w:gridCol w:w="10"/>
        <w:gridCol w:w="4487"/>
      </w:tblGrid>
      <w:tr w:rsidR="004D5A73" w:rsidRPr="00A13C00" w14:paraId="1DAD99CF" w14:textId="77777777" w:rsidTr="005B30B2">
        <w:trPr>
          <w:trHeight w:val="467"/>
        </w:trPr>
        <w:tc>
          <w:tcPr>
            <w:tcW w:w="4675" w:type="dxa"/>
            <w:gridSpan w:val="2"/>
          </w:tcPr>
          <w:p w14:paraId="05D8965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Cormobidities</w:t>
            </w:r>
          </w:p>
        </w:tc>
        <w:tc>
          <w:tcPr>
            <w:tcW w:w="4675" w:type="dxa"/>
          </w:tcPr>
          <w:p w14:paraId="610BD314"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3C2649AD" w14:textId="77777777" w:rsidTr="005B30B2">
        <w:trPr>
          <w:trHeight w:val="558"/>
        </w:trPr>
        <w:tc>
          <w:tcPr>
            <w:tcW w:w="4675" w:type="dxa"/>
            <w:gridSpan w:val="2"/>
          </w:tcPr>
          <w:p w14:paraId="27F2512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None</w:t>
            </w:r>
          </w:p>
        </w:tc>
        <w:tc>
          <w:tcPr>
            <w:tcW w:w="4675" w:type="dxa"/>
          </w:tcPr>
          <w:p w14:paraId="161EF193"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04AEEFDD" w14:textId="77777777" w:rsidTr="005B30B2">
        <w:trPr>
          <w:trHeight w:val="428"/>
        </w:trPr>
        <w:tc>
          <w:tcPr>
            <w:tcW w:w="4675" w:type="dxa"/>
            <w:gridSpan w:val="2"/>
          </w:tcPr>
          <w:p w14:paraId="23E5514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Diabetes</w:t>
            </w:r>
          </w:p>
        </w:tc>
        <w:tc>
          <w:tcPr>
            <w:tcW w:w="4675" w:type="dxa"/>
          </w:tcPr>
          <w:p w14:paraId="2F6D06E9"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53CDE0ED" w14:textId="77777777" w:rsidTr="005B30B2">
        <w:trPr>
          <w:trHeight w:val="562"/>
        </w:trPr>
        <w:tc>
          <w:tcPr>
            <w:tcW w:w="4675" w:type="dxa"/>
            <w:gridSpan w:val="2"/>
          </w:tcPr>
          <w:p w14:paraId="4634B53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Asthma</w:t>
            </w:r>
          </w:p>
        </w:tc>
        <w:tc>
          <w:tcPr>
            <w:tcW w:w="4675" w:type="dxa"/>
          </w:tcPr>
          <w:p w14:paraId="6F1A020F"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AC99AD7" w14:textId="77777777" w:rsidTr="005B30B2">
        <w:tblPrEx>
          <w:tblLook w:val="0000" w:firstRow="0" w:lastRow="0" w:firstColumn="0" w:lastColumn="0" w:noHBand="0" w:noVBand="0"/>
        </w:tblPrEx>
        <w:trPr>
          <w:trHeight w:val="450"/>
        </w:trPr>
        <w:tc>
          <w:tcPr>
            <w:tcW w:w="4665" w:type="dxa"/>
          </w:tcPr>
          <w:p w14:paraId="1C3AB818" w14:textId="77777777" w:rsidR="00114211" w:rsidRPr="00A13C00" w:rsidRDefault="00114211" w:rsidP="00114211">
            <w:pPr>
              <w:spacing w:line="360" w:lineRule="auto"/>
              <w:ind w:left="-5"/>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High blood pressure/ HTN</w:t>
            </w:r>
          </w:p>
        </w:tc>
        <w:tc>
          <w:tcPr>
            <w:tcW w:w="4685" w:type="dxa"/>
            <w:gridSpan w:val="2"/>
          </w:tcPr>
          <w:p w14:paraId="13B53BF3" w14:textId="77777777" w:rsidR="00114211" w:rsidRPr="00A13C00" w:rsidRDefault="00114211" w:rsidP="00114211">
            <w:pPr>
              <w:spacing w:line="360" w:lineRule="auto"/>
              <w:ind w:left="-5"/>
              <w:jc w:val="both"/>
              <w:rPr>
                <w:rFonts w:ascii="Times New Roman" w:eastAsia="Calibri" w:hAnsi="Times New Roman" w:cs="Times New Roman"/>
                <w:sz w:val="24"/>
                <w:szCs w:val="24"/>
              </w:rPr>
            </w:pPr>
          </w:p>
        </w:tc>
      </w:tr>
      <w:tr w:rsidR="004D5A73" w:rsidRPr="00A13C00" w14:paraId="1D31A97E" w14:textId="77777777" w:rsidTr="005B30B2">
        <w:tblPrEx>
          <w:tblLook w:val="0000" w:firstRow="0" w:lastRow="0" w:firstColumn="0" w:lastColumn="0" w:noHBand="0" w:noVBand="0"/>
        </w:tblPrEx>
        <w:trPr>
          <w:trHeight w:val="450"/>
        </w:trPr>
        <w:tc>
          <w:tcPr>
            <w:tcW w:w="4665" w:type="dxa"/>
            <w:tcBorders>
              <w:bottom w:val="single" w:sz="4" w:space="0" w:color="auto"/>
            </w:tcBorders>
          </w:tcPr>
          <w:p w14:paraId="1346017A" w14:textId="77777777" w:rsidR="00114211" w:rsidRPr="00A13C00" w:rsidRDefault="00114211" w:rsidP="00114211">
            <w:pPr>
              <w:spacing w:line="360" w:lineRule="auto"/>
              <w:ind w:left="-5"/>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Heart disease</w:t>
            </w:r>
          </w:p>
        </w:tc>
        <w:tc>
          <w:tcPr>
            <w:tcW w:w="4685" w:type="dxa"/>
            <w:gridSpan w:val="2"/>
          </w:tcPr>
          <w:p w14:paraId="7FB350DA" w14:textId="77777777" w:rsidR="00114211" w:rsidRPr="00A13C00" w:rsidRDefault="00114211" w:rsidP="00114211">
            <w:pPr>
              <w:spacing w:line="360" w:lineRule="auto"/>
              <w:ind w:left="-5"/>
              <w:jc w:val="both"/>
              <w:rPr>
                <w:rFonts w:ascii="Times New Roman" w:eastAsia="Calibri" w:hAnsi="Times New Roman" w:cs="Times New Roman"/>
                <w:sz w:val="24"/>
                <w:szCs w:val="24"/>
              </w:rPr>
            </w:pPr>
          </w:p>
        </w:tc>
      </w:tr>
    </w:tbl>
    <w:p w14:paraId="154008A3" w14:textId="77777777" w:rsidR="00114211" w:rsidRPr="00A13C00" w:rsidRDefault="00114211" w:rsidP="00114211">
      <w:pPr>
        <w:spacing w:line="360" w:lineRule="auto"/>
        <w:jc w:val="both"/>
        <w:rPr>
          <w:rFonts w:ascii="Times New Roman" w:eastAsia="Calibri" w:hAnsi="Times New Roman" w:cs="Times New Roman"/>
          <w:b/>
          <w:sz w:val="24"/>
          <w:szCs w:val="24"/>
        </w:rPr>
      </w:pPr>
    </w:p>
    <w:p w14:paraId="54982217"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6. Time for Rupture of membrane</w:t>
      </w:r>
    </w:p>
    <w:tbl>
      <w:tblPr>
        <w:tblStyle w:val="TableGrid"/>
        <w:tblW w:w="0" w:type="auto"/>
        <w:tblLook w:val="04A0" w:firstRow="1" w:lastRow="0" w:firstColumn="1" w:lastColumn="0" w:noHBand="0" w:noVBand="1"/>
      </w:tblPr>
      <w:tblGrid>
        <w:gridCol w:w="4517"/>
        <w:gridCol w:w="4500"/>
      </w:tblGrid>
      <w:tr w:rsidR="004D5A73" w:rsidRPr="00A13C00" w14:paraId="17E0E3CC" w14:textId="77777777" w:rsidTr="005B30B2">
        <w:trPr>
          <w:trHeight w:val="557"/>
        </w:trPr>
        <w:tc>
          <w:tcPr>
            <w:tcW w:w="4675" w:type="dxa"/>
          </w:tcPr>
          <w:p w14:paraId="6B60B421"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Hours</w:t>
            </w:r>
          </w:p>
        </w:tc>
        <w:tc>
          <w:tcPr>
            <w:tcW w:w="4675" w:type="dxa"/>
          </w:tcPr>
          <w:p w14:paraId="77EB45C7" w14:textId="77777777" w:rsidR="00114211" w:rsidRPr="00A13C00" w:rsidRDefault="00B7471B"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w:t>
            </w:r>
            <w:r w:rsidR="00114211" w:rsidRPr="00A13C00">
              <w:rPr>
                <w:rFonts w:ascii="Times New Roman" w:eastAsia="Calibri" w:hAnsi="Times New Roman" w:cs="Times New Roman"/>
                <w:sz w:val="24"/>
                <w:szCs w:val="24"/>
              </w:rPr>
              <w:t>ick</w:t>
            </w:r>
          </w:p>
        </w:tc>
      </w:tr>
      <w:tr w:rsidR="004D5A73" w:rsidRPr="00A13C00" w14:paraId="70718FC8" w14:textId="77777777" w:rsidTr="005B30B2">
        <w:trPr>
          <w:trHeight w:val="423"/>
        </w:trPr>
        <w:tc>
          <w:tcPr>
            <w:tcW w:w="4675" w:type="dxa"/>
          </w:tcPr>
          <w:p w14:paraId="298FD05E"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6-8</w:t>
            </w:r>
          </w:p>
        </w:tc>
        <w:tc>
          <w:tcPr>
            <w:tcW w:w="4675" w:type="dxa"/>
          </w:tcPr>
          <w:p w14:paraId="0D397607"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5354B32C" w14:textId="77777777" w:rsidTr="005B30B2">
        <w:trPr>
          <w:trHeight w:val="698"/>
        </w:trPr>
        <w:tc>
          <w:tcPr>
            <w:tcW w:w="4675" w:type="dxa"/>
          </w:tcPr>
          <w:p w14:paraId="4FA5D00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 8</w:t>
            </w:r>
          </w:p>
        </w:tc>
        <w:tc>
          <w:tcPr>
            <w:tcW w:w="4675" w:type="dxa"/>
          </w:tcPr>
          <w:p w14:paraId="272BB893"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7C2F413A" w14:textId="77777777" w:rsidR="00692839" w:rsidRDefault="00692839" w:rsidP="00114211">
      <w:pPr>
        <w:spacing w:line="360" w:lineRule="auto"/>
        <w:jc w:val="both"/>
        <w:rPr>
          <w:rFonts w:ascii="Times New Roman" w:eastAsia="Calibri" w:hAnsi="Times New Roman" w:cs="Times New Roman"/>
          <w:b/>
          <w:sz w:val="24"/>
          <w:szCs w:val="24"/>
        </w:rPr>
      </w:pPr>
    </w:p>
    <w:p w14:paraId="3281E963"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7. Period of labor/C-section</w:t>
      </w:r>
    </w:p>
    <w:tbl>
      <w:tblPr>
        <w:tblStyle w:val="TableGrid"/>
        <w:tblW w:w="0" w:type="auto"/>
        <w:tblLook w:val="04A0" w:firstRow="1" w:lastRow="0" w:firstColumn="1" w:lastColumn="0" w:noHBand="0" w:noVBand="1"/>
      </w:tblPr>
      <w:tblGrid>
        <w:gridCol w:w="4516"/>
        <w:gridCol w:w="4501"/>
      </w:tblGrid>
      <w:tr w:rsidR="004D5A73" w:rsidRPr="00A13C00" w14:paraId="5940B2CA" w14:textId="77777777" w:rsidTr="005B30B2">
        <w:trPr>
          <w:trHeight w:val="591"/>
        </w:trPr>
        <w:tc>
          <w:tcPr>
            <w:tcW w:w="4675" w:type="dxa"/>
          </w:tcPr>
          <w:p w14:paraId="3CE3576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Period of labor</w:t>
            </w:r>
          </w:p>
        </w:tc>
        <w:tc>
          <w:tcPr>
            <w:tcW w:w="4675" w:type="dxa"/>
          </w:tcPr>
          <w:p w14:paraId="789DCFFA" w14:textId="77777777" w:rsidR="00114211" w:rsidRPr="00A13C00" w:rsidRDefault="00B7471B"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w:t>
            </w:r>
            <w:r w:rsidR="00114211" w:rsidRPr="00A13C00">
              <w:rPr>
                <w:rFonts w:ascii="Times New Roman" w:eastAsia="Calibri" w:hAnsi="Times New Roman" w:cs="Times New Roman"/>
                <w:sz w:val="24"/>
                <w:szCs w:val="24"/>
              </w:rPr>
              <w:t>ick</w:t>
            </w:r>
          </w:p>
        </w:tc>
      </w:tr>
      <w:tr w:rsidR="004D5A73" w:rsidRPr="00A13C00" w14:paraId="5DC9F5C4" w14:textId="77777777" w:rsidTr="005B30B2">
        <w:trPr>
          <w:trHeight w:val="556"/>
        </w:trPr>
        <w:tc>
          <w:tcPr>
            <w:tcW w:w="4675" w:type="dxa"/>
          </w:tcPr>
          <w:p w14:paraId="2217CAB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between 1-2hour</w:t>
            </w:r>
          </w:p>
          <w:p w14:paraId="05C8DECC" w14:textId="77777777" w:rsidR="00114211" w:rsidRPr="00A13C00" w:rsidRDefault="00114211" w:rsidP="00114211">
            <w:pPr>
              <w:spacing w:line="360" w:lineRule="auto"/>
              <w:jc w:val="both"/>
              <w:rPr>
                <w:rFonts w:ascii="Times New Roman" w:eastAsia="Calibri" w:hAnsi="Times New Roman" w:cs="Times New Roman"/>
                <w:sz w:val="24"/>
                <w:szCs w:val="24"/>
              </w:rPr>
            </w:pPr>
          </w:p>
        </w:tc>
        <w:tc>
          <w:tcPr>
            <w:tcW w:w="4675" w:type="dxa"/>
          </w:tcPr>
          <w:p w14:paraId="0617E572"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7E001E6" w14:textId="77777777" w:rsidTr="005B30B2">
        <w:trPr>
          <w:trHeight w:val="422"/>
        </w:trPr>
        <w:tc>
          <w:tcPr>
            <w:tcW w:w="4675" w:type="dxa"/>
          </w:tcPr>
          <w:p w14:paraId="27E6589D"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Above</w:t>
            </w:r>
          </w:p>
        </w:tc>
        <w:tc>
          <w:tcPr>
            <w:tcW w:w="4675" w:type="dxa"/>
          </w:tcPr>
          <w:p w14:paraId="4AE254E7"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3BE63CF7" w14:textId="77777777" w:rsidR="00692839" w:rsidRDefault="00692839" w:rsidP="00114211">
      <w:pPr>
        <w:spacing w:line="360" w:lineRule="auto"/>
        <w:jc w:val="both"/>
        <w:rPr>
          <w:rFonts w:ascii="Times New Roman" w:eastAsia="Calibri" w:hAnsi="Times New Roman" w:cs="Times New Roman"/>
          <w:b/>
          <w:sz w:val="24"/>
          <w:szCs w:val="24"/>
        </w:rPr>
      </w:pPr>
    </w:p>
    <w:p w14:paraId="33DB5D3B"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8. Indications for under-going C-section as emergency conditions</w:t>
      </w:r>
    </w:p>
    <w:tbl>
      <w:tblPr>
        <w:tblStyle w:val="TableGrid"/>
        <w:tblW w:w="0" w:type="auto"/>
        <w:tblLook w:val="04A0" w:firstRow="1" w:lastRow="0" w:firstColumn="1" w:lastColumn="0" w:noHBand="0" w:noVBand="1"/>
      </w:tblPr>
      <w:tblGrid>
        <w:gridCol w:w="4528"/>
        <w:gridCol w:w="4489"/>
      </w:tblGrid>
      <w:tr w:rsidR="004D5A73" w:rsidRPr="00A13C00" w14:paraId="1537EDF0" w14:textId="77777777" w:rsidTr="005B30B2">
        <w:trPr>
          <w:trHeight w:val="485"/>
        </w:trPr>
        <w:tc>
          <w:tcPr>
            <w:tcW w:w="4675" w:type="dxa"/>
          </w:tcPr>
          <w:p w14:paraId="01946705"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Conditions</w:t>
            </w:r>
          </w:p>
        </w:tc>
        <w:tc>
          <w:tcPr>
            <w:tcW w:w="4675" w:type="dxa"/>
          </w:tcPr>
          <w:p w14:paraId="3540E25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Tick</w:t>
            </w:r>
          </w:p>
        </w:tc>
      </w:tr>
      <w:tr w:rsidR="004D5A73" w:rsidRPr="00A13C00" w14:paraId="2FBFE312" w14:textId="77777777" w:rsidTr="005B30B2">
        <w:trPr>
          <w:trHeight w:val="421"/>
        </w:trPr>
        <w:tc>
          <w:tcPr>
            <w:tcW w:w="4675" w:type="dxa"/>
          </w:tcPr>
          <w:p w14:paraId="1DAFD65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Previous  uterine scar</w:t>
            </w:r>
          </w:p>
        </w:tc>
        <w:tc>
          <w:tcPr>
            <w:tcW w:w="4675" w:type="dxa"/>
          </w:tcPr>
          <w:p w14:paraId="7DBF5229"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4964C561" w14:textId="77777777" w:rsidTr="005B30B2">
        <w:trPr>
          <w:trHeight w:val="540"/>
        </w:trPr>
        <w:tc>
          <w:tcPr>
            <w:tcW w:w="4675" w:type="dxa"/>
          </w:tcPr>
          <w:p w14:paraId="6F77089F"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Malposition</w:t>
            </w:r>
          </w:p>
        </w:tc>
        <w:tc>
          <w:tcPr>
            <w:tcW w:w="4675" w:type="dxa"/>
          </w:tcPr>
          <w:p w14:paraId="4492A8DB"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DE99D42" w14:textId="77777777" w:rsidTr="005B30B2">
        <w:trPr>
          <w:trHeight w:val="434"/>
        </w:trPr>
        <w:tc>
          <w:tcPr>
            <w:tcW w:w="4675" w:type="dxa"/>
          </w:tcPr>
          <w:p w14:paraId="39F502B0"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lastRenderedPageBreak/>
              <w:t>Abnormal FHR due drink traditional medication</w:t>
            </w:r>
          </w:p>
        </w:tc>
        <w:tc>
          <w:tcPr>
            <w:tcW w:w="4675" w:type="dxa"/>
          </w:tcPr>
          <w:p w14:paraId="0774FBB9"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07DD926E" w14:textId="77777777" w:rsidTr="005B30B2">
        <w:trPr>
          <w:trHeight w:val="412"/>
        </w:trPr>
        <w:tc>
          <w:tcPr>
            <w:tcW w:w="4675" w:type="dxa"/>
          </w:tcPr>
          <w:p w14:paraId="7642B787"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Severe preeclampsia</w:t>
            </w:r>
          </w:p>
        </w:tc>
        <w:tc>
          <w:tcPr>
            <w:tcW w:w="4675" w:type="dxa"/>
          </w:tcPr>
          <w:p w14:paraId="7887ABFA"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0ABDA2FB" w14:textId="77777777" w:rsidR="00692839" w:rsidRDefault="00692839" w:rsidP="00114211">
      <w:pPr>
        <w:spacing w:line="360" w:lineRule="auto"/>
        <w:jc w:val="both"/>
        <w:rPr>
          <w:rFonts w:ascii="Times New Roman" w:eastAsia="Calibri" w:hAnsi="Times New Roman" w:cs="Times New Roman"/>
          <w:b/>
          <w:sz w:val="24"/>
          <w:szCs w:val="24"/>
        </w:rPr>
      </w:pPr>
    </w:p>
    <w:p w14:paraId="599F39E0" w14:textId="77777777" w:rsidR="00114211" w:rsidRPr="00A13C00" w:rsidRDefault="00114211" w:rsidP="00114211">
      <w:pPr>
        <w:spacing w:line="360" w:lineRule="auto"/>
        <w:jc w:val="both"/>
        <w:rPr>
          <w:rFonts w:ascii="Times New Roman" w:eastAsia="Calibri" w:hAnsi="Times New Roman" w:cs="Times New Roman"/>
          <w:b/>
          <w:sz w:val="24"/>
          <w:szCs w:val="24"/>
        </w:rPr>
      </w:pPr>
      <w:r w:rsidRPr="00A13C00">
        <w:rPr>
          <w:rFonts w:ascii="Times New Roman" w:eastAsia="Calibri" w:hAnsi="Times New Roman" w:cs="Times New Roman"/>
          <w:b/>
          <w:sz w:val="24"/>
          <w:szCs w:val="24"/>
        </w:rPr>
        <w:t>9. Poor Immunity status</w:t>
      </w:r>
    </w:p>
    <w:tbl>
      <w:tblPr>
        <w:tblStyle w:val="TableGrid"/>
        <w:tblW w:w="0" w:type="auto"/>
        <w:tblLook w:val="04A0" w:firstRow="1" w:lastRow="0" w:firstColumn="1" w:lastColumn="0" w:noHBand="0" w:noVBand="1"/>
      </w:tblPr>
      <w:tblGrid>
        <w:gridCol w:w="4560"/>
        <w:gridCol w:w="4457"/>
      </w:tblGrid>
      <w:tr w:rsidR="004D5A73" w:rsidRPr="00A13C00" w14:paraId="56423437" w14:textId="77777777" w:rsidTr="005B30B2">
        <w:trPr>
          <w:trHeight w:val="416"/>
        </w:trPr>
        <w:tc>
          <w:tcPr>
            <w:tcW w:w="4675" w:type="dxa"/>
          </w:tcPr>
          <w:p w14:paraId="4C7C2229"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Immunocompromised condition</w:t>
            </w:r>
          </w:p>
        </w:tc>
        <w:tc>
          <w:tcPr>
            <w:tcW w:w="4675" w:type="dxa"/>
          </w:tcPr>
          <w:p w14:paraId="51376C4A"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0AB2F77E" w14:textId="77777777" w:rsidTr="005B30B2">
        <w:trPr>
          <w:trHeight w:val="409"/>
        </w:trPr>
        <w:tc>
          <w:tcPr>
            <w:tcW w:w="4675" w:type="dxa"/>
          </w:tcPr>
          <w:p w14:paraId="44D9F9F2"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HIV</w:t>
            </w:r>
          </w:p>
        </w:tc>
        <w:tc>
          <w:tcPr>
            <w:tcW w:w="4675" w:type="dxa"/>
          </w:tcPr>
          <w:p w14:paraId="79569C31"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18D7C5C3" w14:textId="77777777" w:rsidTr="005B30B2">
        <w:trPr>
          <w:trHeight w:val="415"/>
        </w:trPr>
        <w:tc>
          <w:tcPr>
            <w:tcW w:w="4675" w:type="dxa"/>
          </w:tcPr>
          <w:p w14:paraId="0ECD61A3"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Malnutrition</w:t>
            </w:r>
          </w:p>
        </w:tc>
        <w:tc>
          <w:tcPr>
            <w:tcW w:w="4675" w:type="dxa"/>
          </w:tcPr>
          <w:p w14:paraId="78275AEA"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2ED14C71" w14:textId="77777777" w:rsidTr="005B30B2">
        <w:trPr>
          <w:trHeight w:val="406"/>
        </w:trPr>
        <w:tc>
          <w:tcPr>
            <w:tcW w:w="4675" w:type="dxa"/>
          </w:tcPr>
          <w:p w14:paraId="28CA7BF8"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Cancer</w:t>
            </w:r>
          </w:p>
        </w:tc>
        <w:tc>
          <w:tcPr>
            <w:tcW w:w="4675" w:type="dxa"/>
          </w:tcPr>
          <w:p w14:paraId="7B02A06C" w14:textId="77777777" w:rsidR="00114211" w:rsidRPr="00A13C00" w:rsidRDefault="00114211" w:rsidP="00114211">
            <w:pPr>
              <w:spacing w:line="360" w:lineRule="auto"/>
              <w:jc w:val="both"/>
              <w:rPr>
                <w:rFonts w:ascii="Times New Roman" w:eastAsia="Calibri" w:hAnsi="Times New Roman" w:cs="Times New Roman"/>
                <w:sz w:val="24"/>
                <w:szCs w:val="24"/>
              </w:rPr>
            </w:pPr>
          </w:p>
        </w:tc>
      </w:tr>
      <w:tr w:rsidR="004D5A73" w:rsidRPr="00A13C00" w14:paraId="69FD2A91" w14:textId="77777777" w:rsidTr="005B30B2">
        <w:trPr>
          <w:trHeight w:val="427"/>
        </w:trPr>
        <w:tc>
          <w:tcPr>
            <w:tcW w:w="4675" w:type="dxa"/>
          </w:tcPr>
          <w:p w14:paraId="2E6E529C" w14:textId="77777777" w:rsidR="00114211" w:rsidRPr="00A13C00" w:rsidRDefault="00114211" w:rsidP="00114211">
            <w:pPr>
              <w:spacing w:line="360" w:lineRule="auto"/>
              <w:jc w:val="both"/>
              <w:rPr>
                <w:rFonts w:ascii="Times New Roman" w:eastAsia="Calibri" w:hAnsi="Times New Roman" w:cs="Times New Roman"/>
                <w:sz w:val="24"/>
                <w:szCs w:val="24"/>
              </w:rPr>
            </w:pPr>
            <w:r w:rsidRPr="00A13C00">
              <w:rPr>
                <w:rFonts w:ascii="Times New Roman" w:eastAsia="Calibri" w:hAnsi="Times New Roman" w:cs="Times New Roman"/>
                <w:sz w:val="24"/>
                <w:szCs w:val="24"/>
              </w:rPr>
              <w:t>None</w:t>
            </w:r>
          </w:p>
        </w:tc>
        <w:tc>
          <w:tcPr>
            <w:tcW w:w="4675" w:type="dxa"/>
          </w:tcPr>
          <w:p w14:paraId="5963F00E" w14:textId="77777777" w:rsidR="00114211" w:rsidRPr="00A13C00" w:rsidRDefault="00114211" w:rsidP="00114211">
            <w:pPr>
              <w:spacing w:line="360" w:lineRule="auto"/>
              <w:jc w:val="both"/>
              <w:rPr>
                <w:rFonts w:ascii="Times New Roman" w:eastAsia="Calibri" w:hAnsi="Times New Roman" w:cs="Times New Roman"/>
                <w:sz w:val="24"/>
                <w:szCs w:val="24"/>
              </w:rPr>
            </w:pPr>
          </w:p>
        </w:tc>
      </w:tr>
    </w:tbl>
    <w:p w14:paraId="3056E294" w14:textId="77777777" w:rsidR="00114211" w:rsidRPr="00A13C00" w:rsidRDefault="00114211" w:rsidP="00E57FC3">
      <w:pPr>
        <w:keepNext/>
        <w:keepLines/>
        <w:spacing w:before="240" w:after="0" w:line="360" w:lineRule="auto"/>
        <w:jc w:val="both"/>
        <w:outlineLvl w:val="0"/>
        <w:rPr>
          <w:rFonts w:ascii="Times New Roman" w:eastAsia="Calibri" w:hAnsi="Times New Roman" w:cs="Times New Roman"/>
          <w:b/>
          <w:sz w:val="24"/>
          <w:szCs w:val="24"/>
        </w:rPr>
      </w:pPr>
    </w:p>
    <w:p w14:paraId="103F22CF" w14:textId="77777777" w:rsidR="00114211" w:rsidRPr="00A13C00" w:rsidRDefault="00407484" w:rsidP="00407484">
      <w:pPr>
        <w:keepNext/>
        <w:keepLines/>
        <w:spacing w:before="240" w:after="0" w:line="240" w:lineRule="auto"/>
        <w:jc w:val="both"/>
        <w:outlineLvl w:val="0"/>
        <w:rPr>
          <w:rFonts w:ascii="Times New Roman" w:eastAsia="Calibri" w:hAnsi="Times New Roman" w:cs="Times New Roman"/>
          <w:b/>
          <w:sz w:val="24"/>
          <w:szCs w:val="24"/>
        </w:rPr>
      </w:pPr>
      <w:r w:rsidRPr="00A13C00">
        <w:rPr>
          <w:rFonts w:ascii="Times New Roman" w:eastAsia="Calibri" w:hAnsi="Times New Roman" w:cs="Times New Roman"/>
          <w:b/>
          <w:sz w:val="24"/>
          <w:szCs w:val="24"/>
        </w:rPr>
        <w:t xml:space="preserve">                                                        </w:t>
      </w:r>
      <w:bookmarkStart w:id="210" w:name="_Toc144311382"/>
      <w:bookmarkStart w:id="211" w:name="_Toc144316257"/>
      <w:r w:rsidRPr="00A13C00">
        <w:rPr>
          <w:rFonts w:ascii="Times New Roman" w:eastAsia="Calibri" w:hAnsi="Times New Roman" w:cs="Times New Roman"/>
          <w:b/>
          <w:sz w:val="24"/>
          <w:szCs w:val="24"/>
        </w:rPr>
        <w:t>End!!!</w:t>
      </w:r>
      <w:bookmarkEnd w:id="210"/>
      <w:bookmarkEnd w:id="211"/>
    </w:p>
    <w:p w14:paraId="612706E9" w14:textId="77777777" w:rsidR="00114211" w:rsidRPr="00A13C00" w:rsidRDefault="00114211" w:rsidP="00E57FC3">
      <w:pPr>
        <w:keepNext/>
        <w:keepLines/>
        <w:spacing w:before="240" w:after="0" w:line="360" w:lineRule="auto"/>
        <w:jc w:val="both"/>
        <w:outlineLvl w:val="0"/>
        <w:rPr>
          <w:rFonts w:ascii="Times New Roman" w:eastAsia="Calibri" w:hAnsi="Times New Roman" w:cs="Times New Roman"/>
          <w:b/>
          <w:sz w:val="24"/>
          <w:szCs w:val="24"/>
        </w:rPr>
      </w:pPr>
    </w:p>
    <w:sectPr w:rsidR="00114211" w:rsidRPr="00A13C00" w:rsidSect="003331D2">
      <w:type w:val="continuous"/>
      <w:pgSz w:w="11907" w:h="16839" w:code="9"/>
      <w:pgMar w:top="1440" w:right="1440" w:bottom="1440" w:left="1440" w:header="720" w:footer="720" w:gutter="0"/>
      <w:pgNumType w:fmt="lowerLetter"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E2BE9" w14:textId="77777777" w:rsidR="00CD03D4" w:rsidRDefault="00CD03D4">
      <w:pPr>
        <w:spacing w:after="0" w:line="240" w:lineRule="auto"/>
      </w:pPr>
      <w:r>
        <w:separator/>
      </w:r>
    </w:p>
  </w:endnote>
  <w:endnote w:type="continuationSeparator" w:id="0">
    <w:p w14:paraId="58FE7A10" w14:textId="77777777" w:rsidR="00CD03D4" w:rsidRDefault="00CD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A00002AF" w:usb1="500078FB" w:usb2="00000000" w:usb3="00000000" w:csb0="0000009F" w:csb1="00000000"/>
  </w:font>
  <w:font w:name="Noto Sans CJK SC Regular">
    <w:charset w:val="00"/>
    <w:family w:val="auto"/>
    <w:pitch w:val="variable"/>
  </w:font>
  <w:font w:name="FreeSans">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092356"/>
      <w:docPartObj>
        <w:docPartGallery w:val="Page Numbers (Bottom of Page)"/>
        <w:docPartUnique/>
      </w:docPartObj>
    </w:sdtPr>
    <w:sdtEndPr>
      <w:rPr>
        <w:noProof/>
      </w:rPr>
    </w:sdtEndPr>
    <w:sdtContent>
      <w:p w14:paraId="33EC4743" w14:textId="04879C45" w:rsidR="008357F1" w:rsidRDefault="008357F1">
        <w:pPr>
          <w:pStyle w:val="Footer"/>
          <w:jc w:val="center"/>
        </w:pPr>
        <w:r>
          <w:fldChar w:fldCharType="begin"/>
        </w:r>
        <w:r>
          <w:instrText xml:space="preserve"> PAGE   \* MERGEFORMAT </w:instrText>
        </w:r>
        <w:r>
          <w:fldChar w:fldCharType="separate"/>
        </w:r>
        <w:r w:rsidR="002B3ED1">
          <w:rPr>
            <w:noProof/>
          </w:rPr>
          <w:t>i</w:t>
        </w:r>
        <w:r>
          <w:rPr>
            <w:noProof/>
          </w:rPr>
          <w:fldChar w:fldCharType="end"/>
        </w:r>
      </w:p>
    </w:sdtContent>
  </w:sdt>
  <w:p w14:paraId="22CD1C3E" w14:textId="77777777" w:rsidR="008357F1" w:rsidRDefault="008357F1">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8666A" w14:textId="77777777" w:rsidR="00CD03D4" w:rsidRDefault="00CD03D4">
      <w:pPr>
        <w:spacing w:after="0" w:line="240" w:lineRule="auto"/>
      </w:pPr>
      <w:r>
        <w:separator/>
      </w:r>
    </w:p>
  </w:footnote>
  <w:footnote w:type="continuationSeparator" w:id="0">
    <w:p w14:paraId="2B4B3A1D" w14:textId="77777777" w:rsidR="00CD03D4" w:rsidRDefault="00CD03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A"/>
    <w:multiLevelType w:val="multilevel"/>
    <w:tmpl w:val="0FC2F9B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F095B"/>
    <w:multiLevelType w:val="hybridMultilevel"/>
    <w:tmpl w:val="3E4E9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F0D1D"/>
    <w:multiLevelType w:val="hybridMultilevel"/>
    <w:tmpl w:val="ABC8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D731E"/>
    <w:multiLevelType w:val="multilevel"/>
    <w:tmpl w:val="5306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B04D5"/>
    <w:multiLevelType w:val="hybridMultilevel"/>
    <w:tmpl w:val="3B64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F29B6"/>
    <w:multiLevelType w:val="hybridMultilevel"/>
    <w:tmpl w:val="B08C9AD4"/>
    <w:lvl w:ilvl="0" w:tplc="2F72B7EA">
      <w:start w:val="1"/>
      <w:numFmt w:val="bullet"/>
      <w:lvlText w:val=""/>
      <w:lvlJc w:val="left"/>
      <w:pPr>
        <w:ind w:left="795" w:hanging="360"/>
      </w:pPr>
      <w:rPr>
        <w:rFonts w:ascii="Symbol" w:hAnsi="Symbol" w:hint="default"/>
      </w:rPr>
    </w:lvl>
    <w:lvl w:ilvl="1" w:tplc="132CE31A" w:tentative="1">
      <w:start w:val="1"/>
      <w:numFmt w:val="bullet"/>
      <w:lvlText w:val="o"/>
      <w:lvlJc w:val="left"/>
      <w:pPr>
        <w:ind w:left="1515" w:hanging="360"/>
      </w:pPr>
      <w:rPr>
        <w:rFonts w:ascii="Courier New" w:hAnsi="Courier New" w:cs="Courier New" w:hint="default"/>
      </w:rPr>
    </w:lvl>
    <w:lvl w:ilvl="2" w:tplc="EAC8AE9A" w:tentative="1">
      <w:start w:val="1"/>
      <w:numFmt w:val="bullet"/>
      <w:lvlText w:val=""/>
      <w:lvlJc w:val="left"/>
      <w:pPr>
        <w:ind w:left="2235" w:hanging="360"/>
      </w:pPr>
      <w:rPr>
        <w:rFonts w:ascii="Wingdings" w:hAnsi="Wingdings" w:hint="default"/>
      </w:rPr>
    </w:lvl>
    <w:lvl w:ilvl="3" w:tplc="FDF0723C" w:tentative="1">
      <w:start w:val="1"/>
      <w:numFmt w:val="bullet"/>
      <w:lvlText w:val=""/>
      <w:lvlJc w:val="left"/>
      <w:pPr>
        <w:ind w:left="2955" w:hanging="360"/>
      </w:pPr>
      <w:rPr>
        <w:rFonts w:ascii="Symbol" w:hAnsi="Symbol" w:hint="default"/>
      </w:rPr>
    </w:lvl>
    <w:lvl w:ilvl="4" w:tplc="F2BCB33C" w:tentative="1">
      <w:start w:val="1"/>
      <w:numFmt w:val="bullet"/>
      <w:lvlText w:val="o"/>
      <w:lvlJc w:val="left"/>
      <w:pPr>
        <w:ind w:left="3675" w:hanging="360"/>
      </w:pPr>
      <w:rPr>
        <w:rFonts w:ascii="Courier New" w:hAnsi="Courier New" w:cs="Courier New" w:hint="default"/>
      </w:rPr>
    </w:lvl>
    <w:lvl w:ilvl="5" w:tplc="71DA25FC" w:tentative="1">
      <w:start w:val="1"/>
      <w:numFmt w:val="bullet"/>
      <w:lvlText w:val=""/>
      <w:lvlJc w:val="left"/>
      <w:pPr>
        <w:ind w:left="4395" w:hanging="360"/>
      </w:pPr>
      <w:rPr>
        <w:rFonts w:ascii="Wingdings" w:hAnsi="Wingdings" w:hint="default"/>
      </w:rPr>
    </w:lvl>
    <w:lvl w:ilvl="6" w:tplc="7AB00D0C" w:tentative="1">
      <w:start w:val="1"/>
      <w:numFmt w:val="bullet"/>
      <w:lvlText w:val=""/>
      <w:lvlJc w:val="left"/>
      <w:pPr>
        <w:ind w:left="5115" w:hanging="360"/>
      </w:pPr>
      <w:rPr>
        <w:rFonts w:ascii="Symbol" w:hAnsi="Symbol" w:hint="default"/>
      </w:rPr>
    </w:lvl>
    <w:lvl w:ilvl="7" w:tplc="E690C9D2" w:tentative="1">
      <w:start w:val="1"/>
      <w:numFmt w:val="bullet"/>
      <w:lvlText w:val="o"/>
      <w:lvlJc w:val="left"/>
      <w:pPr>
        <w:ind w:left="5835" w:hanging="360"/>
      </w:pPr>
      <w:rPr>
        <w:rFonts w:ascii="Courier New" w:hAnsi="Courier New" w:cs="Courier New" w:hint="default"/>
      </w:rPr>
    </w:lvl>
    <w:lvl w:ilvl="8" w:tplc="394C82BA" w:tentative="1">
      <w:start w:val="1"/>
      <w:numFmt w:val="bullet"/>
      <w:lvlText w:val=""/>
      <w:lvlJc w:val="left"/>
      <w:pPr>
        <w:ind w:left="6555" w:hanging="360"/>
      </w:pPr>
      <w:rPr>
        <w:rFonts w:ascii="Wingdings" w:hAnsi="Wingdings" w:hint="default"/>
      </w:rPr>
    </w:lvl>
  </w:abstractNum>
  <w:abstractNum w:abstractNumId="6" w15:restartNumberingAfterBreak="0">
    <w:nsid w:val="1CB9229C"/>
    <w:multiLevelType w:val="hybridMultilevel"/>
    <w:tmpl w:val="D6949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1609D2"/>
    <w:multiLevelType w:val="multilevel"/>
    <w:tmpl w:val="E514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C1428"/>
    <w:multiLevelType w:val="multilevel"/>
    <w:tmpl w:val="F05A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92167"/>
    <w:multiLevelType w:val="hybridMultilevel"/>
    <w:tmpl w:val="8338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97D20"/>
    <w:multiLevelType w:val="multilevel"/>
    <w:tmpl w:val="0EC4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069D9"/>
    <w:multiLevelType w:val="multilevel"/>
    <w:tmpl w:val="D8BC44CE"/>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5454702"/>
    <w:multiLevelType w:val="hybridMultilevel"/>
    <w:tmpl w:val="F88E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0486A"/>
    <w:multiLevelType w:val="hybridMultilevel"/>
    <w:tmpl w:val="B70C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13B2F"/>
    <w:multiLevelType w:val="hybridMultilevel"/>
    <w:tmpl w:val="7E9E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C224C"/>
    <w:multiLevelType w:val="hybridMultilevel"/>
    <w:tmpl w:val="DC3EC290"/>
    <w:lvl w:ilvl="0" w:tplc="48D0BFB0">
      <w:start w:val="1"/>
      <w:numFmt w:val="bullet"/>
      <w:lvlText w:val=""/>
      <w:lvlJc w:val="left"/>
      <w:pPr>
        <w:ind w:left="780" w:hanging="360"/>
      </w:pPr>
      <w:rPr>
        <w:rFonts w:ascii="Symbol" w:hAnsi="Symbol" w:hint="default"/>
      </w:rPr>
    </w:lvl>
    <w:lvl w:ilvl="1" w:tplc="7E806C08" w:tentative="1">
      <w:start w:val="1"/>
      <w:numFmt w:val="bullet"/>
      <w:lvlText w:val="o"/>
      <w:lvlJc w:val="left"/>
      <w:pPr>
        <w:ind w:left="1500" w:hanging="360"/>
      </w:pPr>
      <w:rPr>
        <w:rFonts w:ascii="Courier New" w:hAnsi="Courier New" w:cs="Courier New" w:hint="default"/>
      </w:rPr>
    </w:lvl>
    <w:lvl w:ilvl="2" w:tplc="F876851C" w:tentative="1">
      <w:start w:val="1"/>
      <w:numFmt w:val="bullet"/>
      <w:lvlText w:val=""/>
      <w:lvlJc w:val="left"/>
      <w:pPr>
        <w:ind w:left="2220" w:hanging="360"/>
      </w:pPr>
      <w:rPr>
        <w:rFonts w:ascii="Wingdings" w:hAnsi="Wingdings" w:hint="default"/>
      </w:rPr>
    </w:lvl>
    <w:lvl w:ilvl="3" w:tplc="20527452" w:tentative="1">
      <w:start w:val="1"/>
      <w:numFmt w:val="bullet"/>
      <w:lvlText w:val=""/>
      <w:lvlJc w:val="left"/>
      <w:pPr>
        <w:ind w:left="2940" w:hanging="360"/>
      </w:pPr>
      <w:rPr>
        <w:rFonts w:ascii="Symbol" w:hAnsi="Symbol" w:hint="default"/>
      </w:rPr>
    </w:lvl>
    <w:lvl w:ilvl="4" w:tplc="0A549CCC" w:tentative="1">
      <w:start w:val="1"/>
      <w:numFmt w:val="bullet"/>
      <w:lvlText w:val="o"/>
      <w:lvlJc w:val="left"/>
      <w:pPr>
        <w:ind w:left="3660" w:hanging="360"/>
      </w:pPr>
      <w:rPr>
        <w:rFonts w:ascii="Courier New" w:hAnsi="Courier New" w:cs="Courier New" w:hint="default"/>
      </w:rPr>
    </w:lvl>
    <w:lvl w:ilvl="5" w:tplc="ECE822E4" w:tentative="1">
      <w:start w:val="1"/>
      <w:numFmt w:val="bullet"/>
      <w:lvlText w:val=""/>
      <w:lvlJc w:val="left"/>
      <w:pPr>
        <w:ind w:left="4380" w:hanging="360"/>
      </w:pPr>
      <w:rPr>
        <w:rFonts w:ascii="Wingdings" w:hAnsi="Wingdings" w:hint="default"/>
      </w:rPr>
    </w:lvl>
    <w:lvl w:ilvl="6" w:tplc="CFA80350" w:tentative="1">
      <w:start w:val="1"/>
      <w:numFmt w:val="bullet"/>
      <w:lvlText w:val=""/>
      <w:lvlJc w:val="left"/>
      <w:pPr>
        <w:ind w:left="5100" w:hanging="360"/>
      </w:pPr>
      <w:rPr>
        <w:rFonts w:ascii="Symbol" w:hAnsi="Symbol" w:hint="default"/>
      </w:rPr>
    </w:lvl>
    <w:lvl w:ilvl="7" w:tplc="778480A2" w:tentative="1">
      <w:start w:val="1"/>
      <w:numFmt w:val="bullet"/>
      <w:lvlText w:val="o"/>
      <w:lvlJc w:val="left"/>
      <w:pPr>
        <w:ind w:left="5820" w:hanging="360"/>
      </w:pPr>
      <w:rPr>
        <w:rFonts w:ascii="Courier New" w:hAnsi="Courier New" w:cs="Courier New" w:hint="default"/>
      </w:rPr>
    </w:lvl>
    <w:lvl w:ilvl="8" w:tplc="3E269406" w:tentative="1">
      <w:start w:val="1"/>
      <w:numFmt w:val="bullet"/>
      <w:lvlText w:val=""/>
      <w:lvlJc w:val="left"/>
      <w:pPr>
        <w:ind w:left="6540" w:hanging="360"/>
      </w:pPr>
      <w:rPr>
        <w:rFonts w:ascii="Wingdings" w:hAnsi="Wingdings" w:hint="default"/>
      </w:rPr>
    </w:lvl>
  </w:abstractNum>
  <w:abstractNum w:abstractNumId="16" w15:restartNumberingAfterBreak="0">
    <w:nsid w:val="56CF1E9A"/>
    <w:multiLevelType w:val="hybridMultilevel"/>
    <w:tmpl w:val="29F6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623F0"/>
    <w:multiLevelType w:val="multilevel"/>
    <w:tmpl w:val="CAC8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1843E9"/>
    <w:multiLevelType w:val="hybridMultilevel"/>
    <w:tmpl w:val="28AE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E1521"/>
    <w:multiLevelType w:val="hybridMultilevel"/>
    <w:tmpl w:val="B126A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11042"/>
    <w:multiLevelType w:val="hybridMultilevel"/>
    <w:tmpl w:val="DC12400C"/>
    <w:lvl w:ilvl="0" w:tplc="C3507964">
      <w:start w:val="1"/>
      <w:numFmt w:val="bullet"/>
      <w:lvlText w:val=""/>
      <w:lvlJc w:val="left"/>
      <w:pPr>
        <w:ind w:left="720" w:hanging="360"/>
      </w:pPr>
      <w:rPr>
        <w:rFonts w:ascii="Symbol" w:hAnsi="Symbol" w:hint="default"/>
      </w:rPr>
    </w:lvl>
    <w:lvl w:ilvl="1" w:tplc="8E220F32" w:tentative="1">
      <w:start w:val="1"/>
      <w:numFmt w:val="bullet"/>
      <w:lvlText w:val="o"/>
      <w:lvlJc w:val="left"/>
      <w:pPr>
        <w:ind w:left="1440" w:hanging="360"/>
      </w:pPr>
      <w:rPr>
        <w:rFonts w:ascii="Courier New" w:hAnsi="Courier New" w:cs="Courier New" w:hint="default"/>
      </w:rPr>
    </w:lvl>
    <w:lvl w:ilvl="2" w:tplc="54ACB40E" w:tentative="1">
      <w:start w:val="1"/>
      <w:numFmt w:val="bullet"/>
      <w:lvlText w:val=""/>
      <w:lvlJc w:val="left"/>
      <w:pPr>
        <w:ind w:left="2160" w:hanging="360"/>
      </w:pPr>
      <w:rPr>
        <w:rFonts w:ascii="Wingdings" w:hAnsi="Wingdings" w:hint="default"/>
      </w:rPr>
    </w:lvl>
    <w:lvl w:ilvl="3" w:tplc="2D905D2A" w:tentative="1">
      <w:start w:val="1"/>
      <w:numFmt w:val="bullet"/>
      <w:lvlText w:val=""/>
      <w:lvlJc w:val="left"/>
      <w:pPr>
        <w:ind w:left="2880" w:hanging="360"/>
      </w:pPr>
      <w:rPr>
        <w:rFonts w:ascii="Symbol" w:hAnsi="Symbol" w:hint="default"/>
      </w:rPr>
    </w:lvl>
    <w:lvl w:ilvl="4" w:tplc="7FE88502" w:tentative="1">
      <w:start w:val="1"/>
      <w:numFmt w:val="bullet"/>
      <w:lvlText w:val="o"/>
      <w:lvlJc w:val="left"/>
      <w:pPr>
        <w:ind w:left="3600" w:hanging="360"/>
      </w:pPr>
      <w:rPr>
        <w:rFonts w:ascii="Courier New" w:hAnsi="Courier New" w:cs="Courier New" w:hint="default"/>
      </w:rPr>
    </w:lvl>
    <w:lvl w:ilvl="5" w:tplc="41E686DE" w:tentative="1">
      <w:start w:val="1"/>
      <w:numFmt w:val="bullet"/>
      <w:lvlText w:val=""/>
      <w:lvlJc w:val="left"/>
      <w:pPr>
        <w:ind w:left="4320" w:hanging="360"/>
      </w:pPr>
      <w:rPr>
        <w:rFonts w:ascii="Wingdings" w:hAnsi="Wingdings" w:hint="default"/>
      </w:rPr>
    </w:lvl>
    <w:lvl w:ilvl="6" w:tplc="55A85F80" w:tentative="1">
      <w:start w:val="1"/>
      <w:numFmt w:val="bullet"/>
      <w:lvlText w:val=""/>
      <w:lvlJc w:val="left"/>
      <w:pPr>
        <w:ind w:left="5040" w:hanging="360"/>
      </w:pPr>
      <w:rPr>
        <w:rFonts w:ascii="Symbol" w:hAnsi="Symbol" w:hint="default"/>
      </w:rPr>
    </w:lvl>
    <w:lvl w:ilvl="7" w:tplc="15B87682" w:tentative="1">
      <w:start w:val="1"/>
      <w:numFmt w:val="bullet"/>
      <w:lvlText w:val="o"/>
      <w:lvlJc w:val="left"/>
      <w:pPr>
        <w:ind w:left="5760" w:hanging="360"/>
      </w:pPr>
      <w:rPr>
        <w:rFonts w:ascii="Courier New" w:hAnsi="Courier New" w:cs="Courier New" w:hint="default"/>
      </w:rPr>
    </w:lvl>
    <w:lvl w:ilvl="8" w:tplc="E7EAB604" w:tentative="1">
      <w:start w:val="1"/>
      <w:numFmt w:val="bullet"/>
      <w:lvlText w:val=""/>
      <w:lvlJc w:val="left"/>
      <w:pPr>
        <w:ind w:left="6480" w:hanging="360"/>
      </w:pPr>
      <w:rPr>
        <w:rFonts w:ascii="Wingdings" w:hAnsi="Wingdings" w:hint="default"/>
      </w:rPr>
    </w:lvl>
  </w:abstractNum>
  <w:abstractNum w:abstractNumId="21" w15:restartNumberingAfterBreak="0">
    <w:nsid w:val="6F3106FB"/>
    <w:multiLevelType w:val="hybridMultilevel"/>
    <w:tmpl w:val="A1C6D954"/>
    <w:lvl w:ilvl="0" w:tplc="E716C8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FC4E4C"/>
    <w:multiLevelType w:val="multilevel"/>
    <w:tmpl w:val="F2F0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D31F7E"/>
    <w:multiLevelType w:val="hybridMultilevel"/>
    <w:tmpl w:val="8F5AE158"/>
    <w:lvl w:ilvl="0" w:tplc="1DDE400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E2806"/>
    <w:multiLevelType w:val="multilevel"/>
    <w:tmpl w:val="3FCE1D88"/>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7"/>
  </w:num>
  <w:num w:numId="2">
    <w:abstractNumId w:val="15"/>
  </w:num>
  <w:num w:numId="3">
    <w:abstractNumId w:val="20"/>
  </w:num>
  <w:num w:numId="4">
    <w:abstractNumId w:val="5"/>
  </w:num>
  <w:num w:numId="5">
    <w:abstractNumId w:val="22"/>
  </w:num>
  <w:num w:numId="6">
    <w:abstractNumId w:val="8"/>
  </w:num>
  <w:num w:numId="7">
    <w:abstractNumId w:val="3"/>
  </w:num>
  <w:num w:numId="8">
    <w:abstractNumId w:val="17"/>
  </w:num>
  <w:num w:numId="9">
    <w:abstractNumId w:val="10"/>
  </w:num>
  <w:num w:numId="10">
    <w:abstractNumId w:val="12"/>
  </w:num>
  <w:num w:numId="11">
    <w:abstractNumId w:val="2"/>
  </w:num>
  <w:num w:numId="12">
    <w:abstractNumId w:val="16"/>
  </w:num>
  <w:num w:numId="13">
    <w:abstractNumId w:val="1"/>
  </w:num>
  <w:num w:numId="14">
    <w:abstractNumId w:val="23"/>
  </w:num>
  <w:num w:numId="15">
    <w:abstractNumId w:val="9"/>
  </w:num>
  <w:num w:numId="16">
    <w:abstractNumId w:val="6"/>
  </w:num>
  <w:num w:numId="17">
    <w:abstractNumId w:val="14"/>
  </w:num>
  <w:num w:numId="18">
    <w:abstractNumId w:val="13"/>
  </w:num>
  <w:num w:numId="19">
    <w:abstractNumId w:val="4"/>
  </w:num>
  <w:num w:numId="20">
    <w:abstractNumId w:val="18"/>
  </w:num>
  <w:num w:numId="21">
    <w:abstractNumId w:val="19"/>
  </w:num>
  <w:num w:numId="22">
    <w:abstractNumId w:val="2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D0"/>
    <w:rsid w:val="000077AA"/>
    <w:rsid w:val="00031500"/>
    <w:rsid w:val="0004483A"/>
    <w:rsid w:val="0005788F"/>
    <w:rsid w:val="00063E67"/>
    <w:rsid w:val="00077E3D"/>
    <w:rsid w:val="0008459D"/>
    <w:rsid w:val="000864D5"/>
    <w:rsid w:val="00091BF5"/>
    <w:rsid w:val="000950BD"/>
    <w:rsid w:val="0009655C"/>
    <w:rsid w:val="000A025D"/>
    <w:rsid w:val="000A29A5"/>
    <w:rsid w:val="000B0008"/>
    <w:rsid w:val="000B1657"/>
    <w:rsid w:val="000C4265"/>
    <w:rsid w:val="000E068A"/>
    <w:rsid w:val="000E0B44"/>
    <w:rsid w:val="000E3BD9"/>
    <w:rsid w:val="000F0433"/>
    <w:rsid w:val="000F1251"/>
    <w:rsid w:val="000F315E"/>
    <w:rsid w:val="000F74A0"/>
    <w:rsid w:val="000F7A28"/>
    <w:rsid w:val="00101776"/>
    <w:rsid w:val="00102020"/>
    <w:rsid w:val="00114211"/>
    <w:rsid w:val="00135228"/>
    <w:rsid w:val="0014156A"/>
    <w:rsid w:val="001527F8"/>
    <w:rsid w:val="0015441A"/>
    <w:rsid w:val="00155117"/>
    <w:rsid w:val="001612DF"/>
    <w:rsid w:val="00166824"/>
    <w:rsid w:val="00170F69"/>
    <w:rsid w:val="0018021C"/>
    <w:rsid w:val="0018347C"/>
    <w:rsid w:val="00185EE0"/>
    <w:rsid w:val="001B5B6A"/>
    <w:rsid w:val="001B64DC"/>
    <w:rsid w:val="001B6699"/>
    <w:rsid w:val="001C242D"/>
    <w:rsid w:val="001C245A"/>
    <w:rsid w:val="001C2DEC"/>
    <w:rsid w:val="001C4DB7"/>
    <w:rsid w:val="001D72F4"/>
    <w:rsid w:val="001F1D52"/>
    <w:rsid w:val="001F76C1"/>
    <w:rsid w:val="002051C7"/>
    <w:rsid w:val="0021574E"/>
    <w:rsid w:val="00221464"/>
    <w:rsid w:val="0022296B"/>
    <w:rsid w:val="00227F1F"/>
    <w:rsid w:val="00240706"/>
    <w:rsid w:val="00263B27"/>
    <w:rsid w:val="002649F0"/>
    <w:rsid w:val="00273DF5"/>
    <w:rsid w:val="002821AE"/>
    <w:rsid w:val="002834FB"/>
    <w:rsid w:val="00294AA8"/>
    <w:rsid w:val="002A0FA1"/>
    <w:rsid w:val="002B1BC0"/>
    <w:rsid w:val="002B1CC9"/>
    <w:rsid w:val="002B3ED1"/>
    <w:rsid w:val="002B4249"/>
    <w:rsid w:val="002B6F60"/>
    <w:rsid w:val="002C709F"/>
    <w:rsid w:val="002F4F59"/>
    <w:rsid w:val="00310220"/>
    <w:rsid w:val="003130F3"/>
    <w:rsid w:val="00322FCF"/>
    <w:rsid w:val="00323E4A"/>
    <w:rsid w:val="00325D28"/>
    <w:rsid w:val="003331D2"/>
    <w:rsid w:val="00342F10"/>
    <w:rsid w:val="00345DAC"/>
    <w:rsid w:val="0035448A"/>
    <w:rsid w:val="00357979"/>
    <w:rsid w:val="00363C69"/>
    <w:rsid w:val="00364840"/>
    <w:rsid w:val="00370EDD"/>
    <w:rsid w:val="00376B09"/>
    <w:rsid w:val="00384D2E"/>
    <w:rsid w:val="003878FE"/>
    <w:rsid w:val="00394F90"/>
    <w:rsid w:val="003A340E"/>
    <w:rsid w:val="003C101B"/>
    <w:rsid w:val="003E0C0A"/>
    <w:rsid w:val="003E4818"/>
    <w:rsid w:val="003E7C65"/>
    <w:rsid w:val="00407484"/>
    <w:rsid w:val="0040756C"/>
    <w:rsid w:val="00413960"/>
    <w:rsid w:val="004158F4"/>
    <w:rsid w:val="00415C3B"/>
    <w:rsid w:val="00417314"/>
    <w:rsid w:val="00423333"/>
    <w:rsid w:val="00445E66"/>
    <w:rsid w:val="00451F40"/>
    <w:rsid w:val="004548F9"/>
    <w:rsid w:val="00455608"/>
    <w:rsid w:val="00455B9D"/>
    <w:rsid w:val="004630E3"/>
    <w:rsid w:val="00472161"/>
    <w:rsid w:val="00485870"/>
    <w:rsid w:val="00497403"/>
    <w:rsid w:val="00497F78"/>
    <w:rsid w:val="004B17BD"/>
    <w:rsid w:val="004D5A73"/>
    <w:rsid w:val="004F73BB"/>
    <w:rsid w:val="00516AF7"/>
    <w:rsid w:val="0054291E"/>
    <w:rsid w:val="00555938"/>
    <w:rsid w:val="005610D4"/>
    <w:rsid w:val="00562F48"/>
    <w:rsid w:val="005679F6"/>
    <w:rsid w:val="005753CE"/>
    <w:rsid w:val="0058247E"/>
    <w:rsid w:val="00596F5E"/>
    <w:rsid w:val="005B30B2"/>
    <w:rsid w:val="005E341C"/>
    <w:rsid w:val="005E732A"/>
    <w:rsid w:val="005F2A1C"/>
    <w:rsid w:val="005F7FB8"/>
    <w:rsid w:val="00613040"/>
    <w:rsid w:val="0063278A"/>
    <w:rsid w:val="00650B88"/>
    <w:rsid w:val="00663EC7"/>
    <w:rsid w:val="00680B28"/>
    <w:rsid w:val="006902EE"/>
    <w:rsid w:val="00692839"/>
    <w:rsid w:val="00692885"/>
    <w:rsid w:val="00692E4E"/>
    <w:rsid w:val="006A5C65"/>
    <w:rsid w:val="006B28D8"/>
    <w:rsid w:val="006B347F"/>
    <w:rsid w:val="006B3E5A"/>
    <w:rsid w:val="006C1ED6"/>
    <w:rsid w:val="006C4292"/>
    <w:rsid w:val="006E119A"/>
    <w:rsid w:val="006E1A0C"/>
    <w:rsid w:val="006E4554"/>
    <w:rsid w:val="006E47A6"/>
    <w:rsid w:val="006E6E3E"/>
    <w:rsid w:val="006E747D"/>
    <w:rsid w:val="006F466A"/>
    <w:rsid w:val="006F469D"/>
    <w:rsid w:val="007005BD"/>
    <w:rsid w:val="00704441"/>
    <w:rsid w:val="00705CFF"/>
    <w:rsid w:val="00707FED"/>
    <w:rsid w:val="00715C77"/>
    <w:rsid w:val="00722F3A"/>
    <w:rsid w:val="00723624"/>
    <w:rsid w:val="00724FA0"/>
    <w:rsid w:val="00726A03"/>
    <w:rsid w:val="00734D5C"/>
    <w:rsid w:val="00736CD7"/>
    <w:rsid w:val="0074183F"/>
    <w:rsid w:val="00741F97"/>
    <w:rsid w:val="00745C85"/>
    <w:rsid w:val="00765C09"/>
    <w:rsid w:val="00790A4A"/>
    <w:rsid w:val="007A0802"/>
    <w:rsid w:val="007A4261"/>
    <w:rsid w:val="007A66B8"/>
    <w:rsid w:val="007B5789"/>
    <w:rsid w:val="007C2B4D"/>
    <w:rsid w:val="007D16B4"/>
    <w:rsid w:val="007D415B"/>
    <w:rsid w:val="007E22E4"/>
    <w:rsid w:val="007E2D8C"/>
    <w:rsid w:val="007E2EC3"/>
    <w:rsid w:val="007F43DD"/>
    <w:rsid w:val="007F4B12"/>
    <w:rsid w:val="007F7471"/>
    <w:rsid w:val="00800D16"/>
    <w:rsid w:val="00803254"/>
    <w:rsid w:val="00803EBC"/>
    <w:rsid w:val="00826C17"/>
    <w:rsid w:val="008357F1"/>
    <w:rsid w:val="00835AA7"/>
    <w:rsid w:val="00835FD8"/>
    <w:rsid w:val="00847F26"/>
    <w:rsid w:val="00852424"/>
    <w:rsid w:val="008632AF"/>
    <w:rsid w:val="008632B2"/>
    <w:rsid w:val="008709B3"/>
    <w:rsid w:val="00870B90"/>
    <w:rsid w:val="00877D76"/>
    <w:rsid w:val="00893582"/>
    <w:rsid w:val="008976F6"/>
    <w:rsid w:val="008A0211"/>
    <w:rsid w:val="008A7280"/>
    <w:rsid w:val="008C0C9B"/>
    <w:rsid w:val="008C1AD7"/>
    <w:rsid w:val="008C6525"/>
    <w:rsid w:val="008D1B22"/>
    <w:rsid w:val="008E66C9"/>
    <w:rsid w:val="008F4764"/>
    <w:rsid w:val="008F68EA"/>
    <w:rsid w:val="00901218"/>
    <w:rsid w:val="00904859"/>
    <w:rsid w:val="0092189F"/>
    <w:rsid w:val="00923F7A"/>
    <w:rsid w:val="009473A3"/>
    <w:rsid w:val="009579D8"/>
    <w:rsid w:val="00960D37"/>
    <w:rsid w:val="0096531E"/>
    <w:rsid w:val="00967D35"/>
    <w:rsid w:val="009807D2"/>
    <w:rsid w:val="00993E8D"/>
    <w:rsid w:val="009A5727"/>
    <w:rsid w:val="009A6A1C"/>
    <w:rsid w:val="009B3DC9"/>
    <w:rsid w:val="009E72F7"/>
    <w:rsid w:val="009F1AFD"/>
    <w:rsid w:val="00A13C00"/>
    <w:rsid w:val="00A20D63"/>
    <w:rsid w:val="00A358DE"/>
    <w:rsid w:val="00A529EC"/>
    <w:rsid w:val="00A565FA"/>
    <w:rsid w:val="00A57513"/>
    <w:rsid w:val="00A610B4"/>
    <w:rsid w:val="00A866F4"/>
    <w:rsid w:val="00AA7564"/>
    <w:rsid w:val="00AB2E9E"/>
    <w:rsid w:val="00AB3FDD"/>
    <w:rsid w:val="00AB7260"/>
    <w:rsid w:val="00AD53AE"/>
    <w:rsid w:val="00B14A76"/>
    <w:rsid w:val="00B1541A"/>
    <w:rsid w:val="00B20978"/>
    <w:rsid w:val="00B24525"/>
    <w:rsid w:val="00B26D46"/>
    <w:rsid w:val="00B4240F"/>
    <w:rsid w:val="00B50298"/>
    <w:rsid w:val="00B5248F"/>
    <w:rsid w:val="00B642C8"/>
    <w:rsid w:val="00B7471B"/>
    <w:rsid w:val="00B84B08"/>
    <w:rsid w:val="00BA0217"/>
    <w:rsid w:val="00BA5765"/>
    <w:rsid w:val="00BC32FD"/>
    <w:rsid w:val="00BC3D22"/>
    <w:rsid w:val="00BC79D8"/>
    <w:rsid w:val="00BD2943"/>
    <w:rsid w:val="00BE1125"/>
    <w:rsid w:val="00BE324D"/>
    <w:rsid w:val="00BE7EED"/>
    <w:rsid w:val="00BF3A55"/>
    <w:rsid w:val="00BF458D"/>
    <w:rsid w:val="00C009C2"/>
    <w:rsid w:val="00C032A6"/>
    <w:rsid w:val="00C043C1"/>
    <w:rsid w:val="00C120F3"/>
    <w:rsid w:val="00C273E1"/>
    <w:rsid w:val="00C33A79"/>
    <w:rsid w:val="00C46382"/>
    <w:rsid w:val="00C4770A"/>
    <w:rsid w:val="00C51D47"/>
    <w:rsid w:val="00C542BA"/>
    <w:rsid w:val="00C62AAB"/>
    <w:rsid w:val="00C75563"/>
    <w:rsid w:val="00C86B97"/>
    <w:rsid w:val="00C93C57"/>
    <w:rsid w:val="00CB0B24"/>
    <w:rsid w:val="00CB3FFD"/>
    <w:rsid w:val="00CB622E"/>
    <w:rsid w:val="00CB77B8"/>
    <w:rsid w:val="00CD03D4"/>
    <w:rsid w:val="00CD6E51"/>
    <w:rsid w:val="00CE04EE"/>
    <w:rsid w:val="00CE069D"/>
    <w:rsid w:val="00D05A9A"/>
    <w:rsid w:val="00D15397"/>
    <w:rsid w:val="00D15E8B"/>
    <w:rsid w:val="00D162F7"/>
    <w:rsid w:val="00D23CE5"/>
    <w:rsid w:val="00D253A9"/>
    <w:rsid w:val="00D26854"/>
    <w:rsid w:val="00D447EB"/>
    <w:rsid w:val="00D46C64"/>
    <w:rsid w:val="00D46FCF"/>
    <w:rsid w:val="00D65EEE"/>
    <w:rsid w:val="00D66699"/>
    <w:rsid w:val="00D67CB4"/>
    <w:rsid w:val="00D814EC"/>
    <w:rsid w:val="00D872D0"/>
    <w:rsid w:val="00DB6064"/>
    <w:rsid w:val="00DC0104"/>
    <w:rsid w:val="00DC0C85"/>
    <w:rsid w:val="00DC4B29"/>
    <w:rsid w:val="00DC7643"/>
    <w:rsid w:val="00DD0A0A"/>
    <w:rsid w:val="00DE56EE"/>
    <w:rsid w:val="00DE6169"/>
    <w:rsid w:val="00DF0140"/>
    <w:rsid w:val="00DF0D27"/>
    <w:rsid w:val="00DF2D34"/>
    <w:rsid w:val="00E0405F"/>
    <w:rsid w:val="00E311E7"/>
    <w:rsid w:val="00E328F0"/>
    <w:rsid w:val="00E407B2"/>
    <w:rsid w:val="00E57FC3"/>
    <w:rsid w:val="00E627ED"/>
    <w:rsid w:val="00E6566A"/>
    <w:rsid w:val="00E65EB4"/>
    <w:rsid w:val="00E73609"/>
    <w:rsid w:val="00E74661"/>
    <w:rsid w:val="00E803EC"/>
    <w:rsid w:val="00E85421"/>
    <w:rsid w:val="00E94EF0"/>
    <w:rsid w:val="00EA15E5"/>
    <w:rsid w:val="00EA6646"/>
    <w:rsid w:val="00EB2CEB"/>
    <w:rsid w:val="00EC00AF"/>
    <w:rsid w:val="00EC6ADD"/>
    <w:rsid w:val="00EE0D24"/>
    <w:rsid w:val="00EE3EA5"/>
    <w:rsid w:val="00EF320A"/>
    <w:rsid w:val="00F0369A"/>
    <w:rsid w:val="00F2625F"/>
    <w:rsid w:val="00F27F2D"/>
    <w:rsid w:val="00F34C56"/>
    <w:rsid w:val="00F45FD3"/>
    <w:rsid w:val="00F504F5"/>
    <w:rsid w:val="00F77053"/>
    <w:rsid w:val="00F80270"/>
    <w:rsid w:val="00F82F40"/>
    <w:rsid w:val="00F96FD3"/>
    <w:rsid w:val="00FA747E"/>
    <w:rsid w:val="00FB5CD5"/>
    <w:rsid w:val="00FB6C79"/>
    <w:rsid w:val="00FC03C0"/>
    <w:rsid w:val="00FC4932"/>
    <w:rsid w:val="00FD0D21"/>
    <w:rsid w:val="00FD17D0"/>
    <w:rsid w:val="00FD435B"/>
    <w:rsid w:val="00FD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E3A71"/>
  <w15:docId w15:val="{15553A62-3653-49AC-A78D-BC15D49B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D5"/>
  </w:style>
  <w:style w:type="paragraph" w:styleId="Heading1">
    <w:name w:val="heading 1"/>
    <w:basedOn w:val="Normal"/>
    <w:next w:val="Normal"/>
    <w:link w:val="Heading1Char"/>
    <w:uiPriority w:val="9"/>
    <w:qFormat/>
    <w:rsid w:val="00FD17D0"/>
    <w:pPr>
      <w:keepNext/>
      <w:keepLines/>
      <w:spacing w:before="240" w:after="0"/>
      <w:jc w:val="center"/>
      <w:outlineLvl w:val="0"/>
    </w:pPr>
    <w:rPr>
      <w:rFonts w:ascii="Times New Roman" w:eastAsia="SimSun" w:hAnsi="Times New Roman" w:cs="Times New Roman"/>
      <w:b/>
      <w:sz w:val="32"/>
      <w:szCs w:val="32"/>
      <w:lang w:val="fr-FR"/>
    </w:rPr>
  </w:style>
  <w:style w:type="paragraph" w:styleId="Heading2">
    <w:name w:val="heading 2"/>
    <w:basedOn w:val="Normal"/>
    <w:next w:val="Normal"/>
    <w:link w:val="Heading2Char"/>
    <w:uiPriority w:val="9"/>
    <w:qFormat/>
    <w:rsid w:val="00FD17D0"/>
    <w:pPr>
      <w:keepNext/>
      <w:keepLines/>
      <w:spacing w:before="40" w:after="0"/>
      <w:outlineLvl w:val="1"/>
    </w:pPr>
    <w:rPr>
      <w:rFonts w:ascii="Calibri Light" w:eastAsia="SimSun" w:hAnsi="Calibri Light" w:cs="Times New Roman"/>
      <w:color w:val="2E74B5"/>
      <w:sz w:val="26"/>
      <w:szCs w:val="26"/>
      <w:lang w:val="fr-FR"/>
    </w:rPr>
  </w:style>
  <w:style w:type="paragraph" w:styleId="Heading3">
    <w:name w:val="heading 3"/>
    <w:basedOn w:val="Normal"/>
    <w:next w:val="Normal"/>
    <w:link w:val="Heading3Char"/>
    <w:uiPriority w:val="9"/>
    <w:unhideWhenUsed/>
    <w:qFormat/>
    <w:rsid w:val="00FD17D0"/>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FD17D0"/>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7D0"/>
    <w:rPr>
      <w:rFonts w:ascii="Times New Roman" w:eastAsia="SimSun" w:hAnsi="Times New Roman" w:cs="Times New Roman"/>
      <w:b/>
      <w:sz w:val="32"/>
      <w:szCs w:val="32"/>
      <w:lang w:val="fr-FR"/>
    </w:rPr>
  </w:style>
  <w:style w:type="character" w:customStyle="1" w:styleId="Heading2Char">
    <w:name w:val="Heading 2 Char"/>
    <w:basedOn w:val="DefaultParagraphFont"/>
    <w:link w:val="Heading2"/>
    <w:uiPriority w:val="9"/>
    <w:rsid w:val="00FD17D0"/>
    <w:rPr>
      <w:rFonts w:ascii="Calibri Light" w:eastAsia="SimSun" w:hAnsi="Calibri Light" w:cs="Times New Roman"/>
      <w:color w:val="2E74B5"/>
      <w:sz w:val="26"/>
      <w:szCs w:val="26"/>
      <w:lang w:val="fr-FR"/>
    </w:rPr>
  </w:style>
  <w:style w:type="character" w:customStyle="1" w:styleId="Heading3Char">
    <w:name w:val="Heading 3 Char"/>
    <w:basedOn w:val="DefaultParagraphFont"/>
    <w:link w:val="Heading3"/>
    <w:uiPriority w:val="9"/>
    <w:rsid w:val="00FD17D0"/>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FD17D0"/>
    <w:rPr>
      <w:rFonts w:ascii="Calibri Light" w:eastAsia="Times New Roman" w:hAnsi="Calibri Light" w:cs="Times New Roman"/>
      <w:i/>
      <w:iCs/>
      <w:color w:val="2F5496"/>
    </w:rPr>
  </w:style>
  <w:style w:type="character" w:styleId="CommentReference">
    <w:name w:val="annotation reference"/>
    <w:basedOn w:val="DefaultParagraphFont"/>
    <w:uiPriority w:val="99"/>
    <w:rsid w:val="00FD17D0"/>
    <w:rPr>
      <w:sz w:val="16"/>
      <w:szCs w:val="16"/>
    </w:rPr>
  </w:style>
  <w:style w:type="paragraph" w:styleId="CommentText">
    <w:name w:val="annotation text"/>
    <w:basedOn w:val="Normal"/>
    <w:link w:val="CommentTextChar"/>
    <w:uiPriority w:val="99"/>
    <w:rsid w:val="00FD17D0"/>
    <w:pPr>
      <w:spacing w:line="240" w:lineRule="auto"/>
    </w:pPr>
    <w:rPr>
      <w:rFonts w:ascii="Poppins" w:eastAsia="Calibri" w:hAnsi="Poppins" w:cs="Arial"/>
      <w:sz w:val="20"/>
      <w:szCs w:val="20"/>
      <w:lang w:val="fr-FR"/>
    </w:rPr>
  </w:style>
  <w:style w:type="character" w:customStyle="1" w:styleId="CommentTextChar">
    <w:name w:val="Comment Text Char"/>
    <w:basedOn w:val="DefaultParagraphFont"/>
    <w:link w:val="CommentText"/>
    <w:uiPriority w:val="99"/>
    <w:rsid w:val="00FD17D0"/>
    <w:rPr>
      <w:rFonts w:ascii="Poppins" w:eastAsia="Calibri" w:hAnsi="Poppins" w:cs="Arial"/>
      <w:sz w:val="20"/>
      <w:szCs w:val="20"/>
      <w:lang w:val="fr-FR"/>
    </w:rPr>
  </w:style>
  <w:style w:type="paragraph" w:styleId="NormalWeb">
    <w:name w:val="Normal (Web)"/>
    <w:basedOn w:val="Normal"/>
    <w:uiPriority w:val="99"/>
    <w:rsid w:val="00FD17D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drop-letter-pg">
    <w:name w:val="drop-letter-pg"/>
    <w:basedOn w:val="Normal"/>
    <w:rsid w:val="00FD17D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ntstyle01">
    <w:name w:val="fontstyle01"/>
    <w:basedOn w:val="DefaultParagraphFont"/>
    <w:rsid w:val="00FD17D0"/>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FD17D0"/>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FD17D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D17D0"/>
    <w:rPr>
      <w:rFonts w:ascii="Times New Roman" w:eastAsia="Times New Roman" w:hAnsi="Times New Roman" w:cs="Times New Roman"/>
      <w:sz w:val="24"/>
      <w:szCs w:val="24"/>
    </w:rPr>
  </w:style>
  <w:style w:type="paragraph" w:styleId="Bibliography">
    <w:name w:val="Bibliography"/>
    <w:basedOn w:val="Normal"/>
    <w:next w:val="Normal"/>
    <w:uiPriority w:val="37"/>
    <w:rsid w:val="00FD17D0"/>
    <w:rPr>
      <w:rFonts w:ascii="Poppins" w:eastAsia="Calibri" w:hAnsi="Poppins" w:cs="Arial"/>
      <w:sz w:val="24"/>
      <w:lang w:val="fr-FR"/>
    </w:rPr>
  </w:style>
  <w:style w:type="paragraph" w:customStyle="1" w:styleId="Header1">
    <w:name w:val="Header1"/>
    <w:basedOn w:val="Normal"/>
    <w:next w:val="Header"/>
    <w:link w:val="HeaderChar"/>
    <w:uiPriority w:val="99"/>
    <w:unhideWhenUsed/>
    <w:rsid w:val="00FD17D0"/>
    <w:pPr>
      <w:tabs>
        <w:tab w:val="center" w:pos="4680"/>
        <w:tab w:val="right" w:pos="9360"/>
      </w:tabs>
      <w:spacing w:after="0" w:line="240" w:lineRule="auto"/>
    </w:pPr>
  </w:style>
  <w:style w:type="paragraph" w:styleId="Header">
    <w:name w:val="header"/>
    <w:basedOn w:val="Normal"/>
    <w:link w:val="HeaderChar1"/>
    <w:uiPriority w:val="99"/>
    <w:unhideWhenUsed/>
    <w:rsid w:val="00FD17D0"/>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FD17D0"/>
  </w:style>
  <w:style w:type="character" w:customStyle="1" w:styleId="HeaderChar">
    <w:name w:val="Header Char"/>
    <w:basedOn w:val="DefaultParagraphFont"/>
    <w:link w:val="Header1"/>
    <w:uiPriority w:val="99"/>
    <w:rsid w:val="00FD17D0"/>
  </w:style>
  <w:style w:type="paragraph" w:customStyle="1" w:styleId="Footer1">
    <w:name w:val="Footer1"/>
    <w:basedOn w:val="Normal"/>
    <w:next w:val="Footer"/>
    <w:link w:val="FooterChar"/>
    <w:uiPriority w:val="99"/>
    <w:unhideWhenUsed/>
    <w:rsid w:val="00FD17D0"/>
    <w:pPr>
      <w:tabs>
        <w:tab w:val="center" w:pos="4680"/>
        <w:tab w:val="right" w:pos="9360"/>
      </w:tabs>
      <w:spacing w:after="0" w:line="240" w:lineRule="auto"/>
    </w:pPr>
  </w:style>
  <w:style w:type="paragraph" w:styleId="Footer">
    <w:name w:val="footer"/>
    <w:basedOn w:val="Normal"/>
    <w:link w:val="FooterChar1"/>
    <w:uiPriority w:val="99"/>
    <w:unhideWhenUsed/>
    <w:rsid w:val="00FD17D0"/>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FD17D0"/>
  </w:style>
  <w:style w:type="character" w:customStyle="1" w:styleId="FooterChar">
    <w:name w:val="Footer Char"/>
    <w:basedOn w:val="DefaultParagraphFont"/>
    <w:link w:val="Footer1"/>
    <w:uiPriority w:val="99"/>
    <w:rsid w:val="00FD17D0"/>
  </w:style>
  <w:style w:type="paragraph" w:styleId="Title">
    <w:name w:val="Title"/>
    <w:basedOn w:val="Normal"/>
    <w:next w:val="Normal"/>
    <w:link w:val="TitleChar"/>
    <w:uiPriority w:val="99"/>
    <w:qFormat/>
    <w:rsid w:val="00FD17D0"/>
    <w:pPr>
      <w:spacing w:before="240" w:after="60" w:line="240" w:lineRule="auto"/>
      <w:outlineLvl w:val="0"/>
    </w:pPr>
    <w:rPr>
      <w:rFonts w:ascii="Times New Roman" w:eastAsia="Times New Roman" w:hAnsi="Times New Roman" w:cs="Times New Roman"/>
      <w:b/>
      <w:bCs/>
      <w:kern w:val="28"/>
      <w:sz w:val="24"/>
      <w:szCs w:val="32"/>
      <w:lang w:eastAsia="zh-CN"/>
    </w:rPr>
  </w:style>
  <w:style w:type="character" w:customStyle="1" w:styleId="TitleChar">
    <w:name w:val="Title Char"/>
    <w:basedOn w:val="DefaultParagraphFont"/>
    <w:link w:val="Title"/>
    <w:uiPriority w:val="99"/>
    <w:rsid w:val="00FD17D0"/>
    <w:rPr>
      <w:rFonts w:ascii="Times New Roman" w:eastAsia="Times New Roman" w:hAnsi="Times New Roman" w:cs="Times New Roman"/>
      <w:b/>
      <w:bCs/>
      <w:kern w:val="28"/>
      <w:sz w:val="24"/>
      <w:szCs w:val="32"/>
      <w:lang w:eastAsia="zh-CN"/>
    </w:rPr>
  </w:style>
  <w:style w:type="paragraph" w:customStyle="1" w:styleId="Standard">
    <w:name w:val="Standard"/>
    <w:rsid w:val="00FD17D0"/>
    <w:pPr>
      <w:suppressAutoHyphens/>
      <w:autoSpaceDN w:val="0"/>
      <w:spacing w:after="0" w:line="240" w:lineRule="auto"/>
      <w:textAlignment w:val="baseline"/>
    </w:pPr>
    <w:rPr>
      <w:rFonts w:ascii="Liberation Serif" w:eastAsia="Noto Sans CJK SC Regular" w:hAnsi="Liberation Serif" w:cs="FreeSans"/>
      <w:kern w:val="3"/>
      <w:sz w:val="24"/>
      <w:szCs w:val="24"/>
      <w:lang w:eastAsia="zh-CN" w:bidi="hi-IN"/>
    </w:rPr>
  </w:style>
  <w:style w:type="paragraph" w:customStyle="1" w:styleId="css-dmtxcr">
    <w:name w:val="css-dmtxcr"/>
    <w:basedOn w:val="Normal"/>
    <w:rsid w:val="00FD17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17D0"/>
    <w:rPr>
      <w:color w:val="0000FF"/>
      <w:u w:val="single"/>
    </w:rPr>
  </w:style>
  <w:style w:type="character" w:styleId="Emphasis">
    <w:name w:val="Emphasis"/>
    <w:basedOn w:val="DefaultParagraphFont"/>
    <w:uiPriority w:val="20"/>
    <w:qFormat/>
    <w:rsid w:val="00FD17D0"/>
    <w:rPr>
      <w:i/>
      <w:iCs/>
    </w:rPr>
  </w:style>
  <w:style w:type="character" w:customStyle="1" w:styleId="sro">
    <w:name w:val="sro"/>
    <w:basedOn w:val="DefaultParagraphFont"/>
    <w:rsid w:val="00FD17D0"/>
  </w:style>
  <w:style w:type="paragraph" w:customStyle="1" w:styleId="ListParagraph1">
    <w:name w:val="List Paragraph1"/>
    <w:basedOn w:val="Normal"/>
    <w:next w:val="ListParagraph"/>
    <w:uiPriority w:val="34"/>
    <w:qFormat/>
    <w:rsid w:val="00FD17D0"/>
    <w:pPr>
      <w:ind w:left="720"/>
      <w:contextualSpacing/>
    </w:pPr>
  </w:style>
  <w:style w:type="paragraph" w:styleId="ListParagraph">
    <w:name w:val="List Paragraph"/>
    <w:basedOn w:val="Normal"/>
    <w:uiPriority w:val="34"/>
    <w:qFormat/>
    <w:rsid w:val="00FD17D0"/>
    <w:pPr>
      <w:ind w:left="720"/>
      <w:contextualSpacing/>
    </w:pPr>
  </w:style>
  <w:style w:type="character" w:customStyle="1" w:styleId="UnresolvedMention1">
    <w:name w:val="Unresolved Mention1"/>
    <w:basedOn w:val="DefaultParagraphFont"/>
    <w:uiPriority w:val="99"/>
    <w:semiHidden/>
    <w:unhideWhenUsed/>
    <w:rsid w:val="00FD17D0"/>
    <w:rPr>
      <w:color w:val="605E5C"/>
      <w:shd w:val="clear" w:color="auto" w:fill="E1DFDD"/>
    </w:rPr>
  </w:style>
  <w:style w:type="table" w:customStyle="1" w:styleId="TableGrid1">
    <w:name w:val="Table Grid1"/>
    <w:basedOn w:val="TableNormal"/>
    <w:next w:val="TableGrid"/>
    <w:uiPriority w:val="39"/>
    <w:rsid w:val="00FD1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1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FD17D0"/>
    <w:pPr>
      <w:jc w:val="left"/>
      <w:outlineLvl w:val="9"/>
    </w:pPr>
    <w:rPr>
      <w:rFonts w:ascii="Calibri Light" w:eastAsia="Times New Roman" w:hAnsi="Calibri Light"/>
      <w:b w:val="0"/>
      <w:color w:val="2F5496"/>
      <w:lang w:val="en-US"/>
    </w:rPr>
  </w:style>
  <w:style w:type="paragraph" w:customStyle="1" w:styleId="TOC11">
    <w:name w:val="TOC 11"/>
    <w:basedOn w:val="Normal"/>
    <w:next w:val="Normal"/>
    <w:autoRedefine/>
    <w:uiPriority w:val="39"/>
    <w:unhideWhenUsed/>
    <w:rsid w:val="00FD17D0"/>
    <w:pPr>
      <w:spacing w:after="100"/>
    </w:pPr>
  </w:style>
  <w:style w:type="paragraph" w:customStyle="1" w:styleId="TOC21">
    <w:name w:val="TOC 21"/>
    <w:basedOn w:val="Normal"/>
    <w:next w:val="Normal"/>
    <w:autoRedefine/>
    <w:uiPriority w:val="39"/>
    <w:unhideWhenUsed/>
    <w:rsid w:val="00FD17D0"/>
    <w:pPr>
      <w:tabs>
        <w:tab w:val="right" w:leader="dot" w:pos="9350"/>
      </w:tabs>
      <w:spacing w:after="100" w:line="360" w:lineRule="auto"/>
    </w:pPr>
  </w:style>
  <w:style w:type="paragraph" w:customStyle="1" w:styleId="TOC31">
    <w:name w:val="TOC 31"/>
    <w:basedOn w:val="Normal"/>
    <w:next w:val="Normal"/>
    <w:autoRedefine/>
    <w:uiPriority w:val="39"/>
    <w:unhideWhenUsed/>
    <w:rsid w:val="00FD17D0"/>
    <w:pPr>
      <w:spacing w:after="100"/>
      <w:ind w:left="440"/>
    </w:pPr>
  </w:style>
  <w:style w:type="paragraph" w:customStyle="1" w:styleId="Caption1">
    <w:name w:val="Caption1"/>
    <w:basedOn w:val="Normal"/>
    <w:next w:val="Normal"/>
    <w:uiPriority w:val="35"/>
    <w:unhideWhenUsed/>
    <w:qFormat/>
    <w:rsid w:val="00FD17D0"/>
    <w:pPr>
      <w:spacing w:after="200" w:line="240" w:lineRule="auto"/>
    </w:pPr>
    <w:rPr>
      <w:i/>
      <w:iCs/>
      <w:color w:val="44546A"/>
      <w:sz w:val="18"/>
      <w:szCs w:val="18"/>
    </w:rPr>
  </w:style>
  <w:style w:type="paragraph" w:customStyle="1" w:styleId="TableofFigures1">
    <w:name w:val="Table of Figures1"/>
    <w:basedOn w:val="Normal"/>
    <w:next w:val="Normal"/>
    <w:uiPriority w:val="99"/>
    <w:unhideWhenUsed/>
    <w:rsid w:val="00FD17D0"/>
    <w:pPr>
      <w:spacing w:after="0"/>
    </w:pPr>
  </w:style>
  <w:style w:type="paragraph" w:customStyle="1" w:styleId="BalloonText1">
    <w:name w:val="Balloon Text1"/>
    <w:basedOn w:val="Normal"/>
    <w:next w:val="BalloonText"/>
    <w:link w:val="BalloonTextChar"/>
    <w:uiPriority w:val="99"/>
    <w:semiHidden/>
    <w:unhideWhenUsed/>
    <w:rsid w:val="00FD17D0"/>
    <w:pPr>
      <w:spacing w:after="0" w:line="240" w:lineRule="auto"/>
    </w:pPr>
    <w:rPr>
      <w:rFonts w:ascii="Segoe UI" w:hAnsi="Segoe UI" w:cs="Segoe UI"/>
      <w:sz w:val="18"/>
      <w:szCs w:val="18"/>
    </w:rPr>
  </w:style>
  <w:style w:type="paragraph" w:styleId="BalloonText">
    <w:name w:val="Balloon Text"/>
    <w:basedOn w:val="Normal"/>
    <w:link w:val="BalloonTextChar1"/>
    <w:uiPriority w:val="99"/>
    <w:semiHidden/>
    <w:unhideWhenUsed/>
    <w:rsid w:val="00FD17D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D17D0"/>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D17D0"/>
    <w:rPr>
      <w:rFonts w:ascii="Segoe UI" w:hAnsi="Segoe UI" w:cs="Segoe UI"/>
      <w:sz w:val="18"/>
      <w:szCs w:val="18"/>
    </w:rPr>
  </w:style>
  <w:style w:type="character" w:customStyle="1" w:styleId="Heading3Char1">
    <w:name w:val="Heading 3 Char1"/>
    <w:basedOn w:val="DefaultParagraphFont"/>
    <w:uiPriority w:val="9"/>
    <w:semiHidden/>
    <w:rsid w:val="00FD17D0"/>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FD17D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FD17D0"/>
    <w:pPr>
      <w:spacing w:after="0" w:line="240" w:lineRule="auto"/>
    </w:pPr>
  </w:style>
  <w:style w:type="character" w:styleId="PlaceholderText">
    <w:name w:val="Placeholder Text"/>
    <w:basedOn w:val="DefaultParagraphFont"/>
    <w:uiPriority w:val="99"/>
    <w:semiHidden/>
    <w:rsid w:val="00091BF5"/>
    <w:rPr>
      <w:color w:val="808080"/>
    </w:rPr>
  </w:style>
  <w:style w:type="paragraph" w:styleId="TOCHeading">
    <w:name w:val="TOC Heading"/>
    <w:basedOn w:val="Heading1"/>
    <w:next w:val="Normal"/>
    <w:uiPriority w:val="39"/>
    <w:semiHidden/>
    <w:unhideWhenUsed/>
    <w:qFormat/>
    <w:rsid w:val="00D162F7"/>
    <w:pPr>
      <w:spacing w:before="480" w:line="276" w:lineRule="auto"/>
      <w:jc w:val="left"/>
      <w:outlineLvl w:val="9"/>
    </w:pPr>
    <w:rPr>
      <w:rFonts w:asciiTheme="majorHAnsi" w:eastAsiaTheme="majorEastAsia" w:hAnsiTheme="majorHAnsi" w:cstheme="majorBidi"/>
      <w:bCs/>
      <w:color w:val="2E74B5" w:themeColor="accent1" w:themeShade="BF"/>
      <w:sz w:val="28"/>
      <w:szCs w:val="28"/>
      <w:lang w:val="en-US" w:eastAsia="ja-JP"/>
    </w:rPr>
  </w:style>
  <w:style w:type="paragraph" w:styleId="TOC1">
    <w:name w:val="toc 1"/>
    <w:basedOn w:val="Normal"/>
    <w:next w:val="Normal"/>
    <w:autoRedefine/>
    <w:uiPriority w:val="39"/>
    <w:unhideWhenUsed/>
    <w:rsid w:val="00D162F7"/>
    <w:pPr>
      <w:spacing w:after="100"/>
    </w:pPr>
  </w:style>
  <w:style w:type="paragraph" w:styleId="TOC2">
    <w:name w:val="toc 2"/>
    <w:basedOn w:val="Normal"/>
    <w:next w:val="Normal"/>
    <w:autoRedefine/>
    <w:uiPriority w:val="39"/>
    <w:unhideWhenUsed/>
    <w:rsid w:val="00185EE0"/>
    <w:pPr>
      <w:tabs>
        <w:tab w:val="right" w:leader="dot" w:pos="9350"/>
      </w:tabs>
      <w:spacing w:after="100" w:line="360" w:lineRule="auto"/>
      <w:jc w:val="both"/>
    </w:pPr>
  </w:style>
  <w:style w:type="paragraph" w:styleId="TOC3">
    <w:name w:val="toc 3"/>
    <w:basedOn w:val="Normal"/>
    <w:next w:val="Normal"/>
    <w:autoRedefine/>
    <w:uiPriority w:val="39"/>
    <w:unhideWhenUsed/>
    <w:rsid w:val="00185EE0"/>
    <w:pPr>
      <w:tabs>
        <w:tab w:val="right" w:leader="dot" w:pos="9350"/>
      </w:tabs>
      <w:spacing w:after="100" w:line="360" w:lineRule="auto"/>
      <w:jc w:val="both"/>
    </w:pPr>
  </w:style>
  <w:style w:type="paragraph" w:styleId="Caption">
    <w:name w:val="caption"/>
    <w:basedOn w:val="Normal"/>
    <w:next w:val="Normal"/>
    <w:uiPriority w:val="35"/>
    <w:unhideWhenUsed/>
    <w:qFormat/>
    <w:rsid w:val="00C51D47"/>
    <w:pPr>
      <w:spacing w:after="200" w:line="240" w:lineRule="auto"/>
    </w:pPr>
    <w:rPr>
      <w:b/>
      <w:bCs/>
      <w:color w:val="5B9BD5" w:themeColor="accent1"/>
      <w:sz w:val="18"/>
      <w:szCs w:val="18"/>
    </w:rPr>
  </w:style>
  <w:style w:type="paragraph" w:styleId="TableofFigures">
    <w:name w:val="table of figures"/>
    <w:basedOn w:val="Normal"/>
    <w:next w:val="Normal"/>
    <w:uiPriority w:val="99"/>
    <w:unhideWhenUsed/>
    <w:rsid w:val="00C51D47"/>
    <w:pPr>
      <w:spacing w:after="0"/>
    </w:pPr>
  </w:style>
  <w:style w:type="paragraph" w:styleId="TOC4">
    <w:name w:val="toc 4"/>
    <w:basedOn w:val="Normal"/>
    <w:next w:val="Normal"/>
    <w:autoRedefine/>
    <w:uiPriority w:val="39"/>
    <w:unhideWhenUsed/>
    <w:rsid w:val="00705CFF"/>
    <w:pPr>
      <w:spacing w:after="100" w:line="276" w:lineRule="auto"/>
      <w:ind w:left="660"/>
    </w:pPr>
    <w:rPr>
      <w:rFonts w:eastAsiaTheme="minorEastAsia"/>
    </w:rPr>
  </w:style>
  <w:style w:type="paragraph" w:styleId="TOC5">
    <w:name w:val="toc 5"/>
    <w:basedOn w:val="Normal"/>
    <w:next w:val="Normal"/>
    <w:autoRedefine/>
    <w:uiPriority w:val="39"/>
    <w:unhideWhenUsed/>
    <w:rsid w:val="00705CFF"/>
    <w:pPr>
      <w:spacing w:after="100" w:line="276" w:lineRule="auto"/>
      <w:ind w:left="880"/>
    </w:pPr>
    <w:rPr>
      <w:rFonts w:eastAsiaTheme="minorEastAsia"/>
    </w:rPr>
  </w:style>
  <w:style w:type="paragraph" w:styleId="TOC6">
    <w:name w:val="toc 6"/>
    <w:basedOn w:val="Normal"/>
    <w:next w:val="Normal"/>
    <w:autoRedefine/>
    <w:uiPriority w:val="39"/>
    <w:unhideWhenUsed/>
    <w:rsid w:val="00705CFF"/>
    <w:pPr>
      <w:spacing w:after="100" w:line="276" w:lineRule="auto"/>
      <w:ind w:left="1100"/>
    </w:pPr>
    <w:rPr>
      <w:rFonts w:eastAsiaTheme="minorEastAsia"/>
    </w:rPr>
  </w:style>
  <w:style w:type="paragraph" w:styleId="TOC7">
    <w:name w:val="toc 7"/>
    <w:basedOn w:val="Normal"/>
    <w:next w:val="Normal"/>
    <w:autoRedefine/>
    <w:uiPriority w:val="39"/>
    <w:unhideWhenUsed/>
    <w:rsid w:val="00705CFF"/>
    <w:pPr>
      <w:spacing w:after="100" w:line="276" w:lineRule="auto"/>
      <w:ind w:left="1320"/>
    </w:pPr>
    <w:rPr>
      <w:rFonts w:eastAsiaTheme="minorEastAsia"/>
    </w:rPr>
  </w:style>
  <w:style w:type="paragraph" w:styleId="TOC8">
    <w:name w:val="toc 8"/>
    <w:basedOn w:val="Normal"/>
    <w:next w:val="Normal"/>
    <w:autoRedefine/>
    <w:uiPriority w:val="39"/>
    <w:unhideWhenUsed/>
    <w:rsid w:val="00705CFF"/>
    <w:pPr>
      <w:spacing w:after="100" w:line="276" w:lineRule="auto"/>
      <w:ind w:left="1540"/>
    </w:pPr>
    <w:rPr>
      <w:rFonts w:eastAsiaTheme="minorEastAsia"/>
    </w:rPr>
  </w:style>
  <w:style w:type="paragraph" w:styleId="TOC9">
    <w:name w:val="toc 9"/>
    <w:basedOn w:val="Normal"/>
    <w:next w:val="Normal"/>
    <w:autoRedefine/>
    <w:uiPriority w:val="39"/>
    <w:unhideWhenUsed/>
    <w:rsid w:val="00705CFF"/>
    <w:pPr>
      <w:spacing w:after="100" w:line="276" w:lineRule="auto"/>
      <w:ind w:left="1760"/>
    </w:pPr>
    <w:rPr>
      <w:rFonts w:eastAsiaTheme="minorEastAsia"/>
    </w:rPr>
  </w:style>
  <w:style w:type="paragraph" w:styleId="NoSpacing">
    <w:name w:val="No Spacing"/>
    <w:link w:val="NoSpacingChar"/>
    <w:uiPriority w:val="1"/>
    <w:qFormat/>
    <w:rsid w:val="001F1D52"/>
    <w:pPr>
      <w:spacing w:after="0" w:line="240" w:lineRule="auto"/>
    </w:pPr>
    <w:rPr>
      <w:rFonts w:eastAsiaTheme="minorEastAsia"/>
    </w:rPr>
  </w:style>
  <w:style w:type="character" w:customStyle="1" w:styleId="NoSpacingChar">
    <w:name w:val="No Spacing Char"/>
    <w:basedOn w:val="DefaultParagraphFont"/>
    <w:link w:val="NoSpacing"/>
    <w:uiPriority w:val="1"/>
    <w:rsid w:val="001F1D5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7534">
      <w:bodyDiv w:val="1"/>
      <w:marLeft w:val="0"/>
      <w:marRight w:val="0"/>
      <w:marTop w:val="0"/>
      <w:marBottom w:val="0"/>
      <w:divBdr>
        <w:top w:val="none" w:sz="0" w:space="0" w:color="auto"/>
        <w:left w:val="none" w:sz="0" w:space="0" w:color="auto"/>
        <w:bottom w:val="none" w:sz="0" w:space="0" w:color="auto"/>
        <w:right w:val="none" w:sz="0" w:space="0" w:color="auto"/>
      </w:divBdr>
    </w:div>
    <w:div w:id="38239378">
      <w:bodyDiv w:val="1"/>
      <w:marLeft w:val="0"/>
      <w:marRight w:val="0"/>
      <w:marTop w:val="0"/>
      <w:marBottom w:val="0"/>
      <w:divBdr>
        <w:top w:val="none" w:sz="0" w:space="0" w:color="auto"/>
        <w:left w:val="none" w:sz="0" w:space="0" w:color="auto"/>
        <w:bottom w:val="none" w:sz="0" w:space="0" w:color="auto"/>
        <w:right w:val="none" w:sz="0" w:space="0" w:color="auto"/>
      </w:divBdr>
    </w:div>
    <w:div w:id="50076417">
      <w:bodyDiv w:val="1"/>
      <w:marLeft w:val="0"/>
      <w:marRight w:val="0"/>
      <w:marTop w:val="0"/>
      <w:marBottom w:val="0"/>
      <w:divBdr>
        <w:top w:val="none" w:sz="0" w:space="0" w:color="auto"/>
        <w:left w:val="none" w:sz="0" w:space="0" w:color="auto"/>
        <w:bottom w:val="none" w:sz="0" w:space="0" w:color="auto"/>
        <w:right w:val="none" w:sz="0" w:space="0" w:color="auto"/>
      </w:divBdr>
    </w:div>
    <w:div w:id="88939984">
      <w:bodyDiv w:val="1"/>
      <w:marLeft w:val="0"/>
      <w:marRight w:val="0"/>
      <w:marTop w:val="0"/>
      <w:marBottom w:val="0"/>
      <w:divBdr>
        <w:top w:val="none" w:sz="0" w:space="0" w:color="auto"/>
        <w:left w:val="none" w:sz="0" w:space="0" w:color="auto"/>
        <w:bottom w:val="none" w:sz="0" w:space="0" w:color="auto"/>
        <w:right w:val="none" w:sz="0" w:space="0" w:color="auto"/>
      </w:divBdr>
    </w:div>
    <w:div w:id="167452234">
      <w:bodyDiv w:val="1"/>
      <w:marLeft w:val="0"/>
      <w:marRight w:val="0"/>
      <w:marTop w:val="0"/>
      <w:marBottom w:val="0"/>
      <w:divBdr>
        <w:top w:val="none" w:sz="0" w:space="0" w:color="auto"/>
        <w:left w:val="none" w:sz="0" w:space="0" w:color="auto"/>
        <w:bottom w:val="none" w:sz="0" w:space="0" w:color="auto"/>
        <w:right w:val="none" w:sz="0" w:space="0" w:color="auto"/>
      </w:divBdr>
    </w:div>
    <w:div w:id="174073270">
      <w:bodyDiv w:val="1"/>
      <w:marLeft w:val="0"/>
      <w:marRight w:val="0"/>
      <w:marTop w:val="0"/>
      <w:marBottom w:val="0"/>
      <w:divBdr>
        <w:top w:val="none" w:sz="0" w:space="0" w:color="auto"/>
        <w:left w:val="none" w:sz="0" w:space="0" w:color="auto"/>
        <w:bottom w:val="none" w:sz="0" w:space="0" w:color="auto"/>
        <w:right w:val="none" w:sz="0" w:space="0" w:color="auto"/>
      </w:divBdr>
    </w:div>
    <w:div w:id="182211145">
      <w:bodyDiv w:val="1"/>
      <w:marLeft w:val="0"/>
      <w:marRight w:val="0"/>
      <w:marTop w:val="0"/>
      <w:marBottom w:val="0"/>
      <w:divBdr>
        <w:top w:val="none" w:sz="0" w:space="0" w:color="auto"/>
        <w:left w:val="none" w:sz="0" w:space="0" w:color="auto"/>
        <w:bottom w:val="none" w:sz="0" w:space="0" w:color="auto"/>
        <w:right w:val="none" w:sz="0" w:space="0" w:color="auto"/>
      </w:divBdr>
    </w:div>
    <w:div w:id="200288954">
      <w:bodyDiv w:val="1"/>
      <w:marLeft w:val="0"/>
      <w:marRight w:val="0"/>
      <w:marTop w:val="0"/>
      <w:marBottom w:val="0"/>
      <w:divBdr>
        <w:top w:val="none" w:sz="0" w:space="0" w:color="auto"/>
        <w:left w:val="none" w:sz="0" w:space="0" w:color="auto"/>
        <w:bottom w:val="none" w:sz="0" w:space="0" w:color="auto"/>
        <w:right w:val="none" w:sz="0" w:space="0" w:color="auto"/>
      </w:divBdr>
    </w:div>
    <w:div w:id="207302150">
      <w:bodyDiv w:val="1"/>
      <w:marLeft w:val="0"/>
      <w:marRight w:val="0"/>
      <w:marTop w:val="0"/>
      <w:marBottom w:val="0"/>
      <w:divBdr>
        <w:top w:val="none" w:sz="0" w:space="0" w:color="auto"/>
        <w:left w:val="none" w:sz="0" w:space="0" w:color="auto"/>
        <w:bottom w:val="none" w:sz="0" w:space="0" w:color="auto"/>
        <w:right w:val="none" w:sz="0" w:space="0" w:color="auto"/>
      </w:divBdr>
    </w:div>
    <w:div w:id="211620100">
      <w:bodyDiv w:val="1"/>
      <w:marLeft w:val="0"/>
      <w:marRight w:val="0"/>
      <w:marTop w:val="0"/>
      <w:marBottom w:val="0"/>
      <w:divBdr>
        <w:top w:val="none" w:sz="0" w:space="0" w:color="auto"/>
        <w:left w:val="none" w:sz="0" w:space="0" w:color="auto"/>
        <w:bottom w:val="none" w:sz="0" w:space="0" w:color="auto"/>
        <w:right w:val="none" w:sz="0" w:space="0" w:color="auto"/>
      </w:divBdr>
    </w:div>
    <w:div w:id="224030393">
      <w:bodyDiv w:val="1"/>
      <w:marLeft w:val="0"/>
      <w:marRight w:val="0"/>
      <w:marTop w:val="0"/>
      <w:marBottom w:val="0"/>
      <w:divBdr>
        <w:top w:val="none" w:sz="0" w:space="0" w:color="auto"/>
        <w:left w:val="none" w:sz="0" w:space="0" w:color="auto"/>
        <w:bottom w:val="none" w:sz="0" w:space="0" w:color="auto"/>
        <w:right w:val="none" w:sz="0" w:space="0" w:color="auto"/>
      </w:divBdr>
    </w:div>
    <w:div w:id="232736543">
      <w:bodyDiv w:val="1"/>
      <w:marLeft w:val="0"/>
      <w:marRight w:val="0"/>
      <w:marTop w:val="0"/>
      <w:marBottom w:val="0"/>
      <w:divBdr>
        <w:top w:val="none" w:sz="0" w:space="0" w:color="auto"/>
        <w:left w:val="none" w:sz="0" w:space="0" w:color="auto"/>
        <w:bottom w:val="none" w:sz="0" w:space="0" w:color="auto"/>
        <w:right w:val="none" w:sz="0" w:space="0" w:color="auto"/>
      </w:divBdr>
    </w:div>
    <w:div w:id="235627276">
      <w:bodyDiv w:val="1"/>
      <w:marLeft w:val="0"/>
      <w:marRight w:val="0"/>
      <w:marTop w:val="0"/>
      <w:marBottom w:val="0"/>
      <w:divBdr>
        <w:top w:val="none" w:sz="0" w:space="0" w:color="auto"/>
        <w:left w:val="none" w:sz="0" w:space="0" w:color="auto"/>
        <w:bottom w:val="none" w:sz="0" w:space="0" w:color="auto"/>
        <w:right w:val="none" w:sz="0" w:space="0" w:color="auto"/>
      </w:divBdr>
    </w:div>
    <w:div w:id="248541527">
      <w:bodyDiv w:val="1"/>
      <w:marLeft w:val="0"/>
      <w:marRight w:val="0"/>
      <w:marTop w:val="0"/>
      <w:marBottom w:val="0"/>
      <w:divBdr>
        <w:top w:val="none" w:sz="0" w:space="0" w:color="auto"/>
        <w:left w:val="none" w:sz="0" w:space="0" w:color="auto"/>
        <w:bottom w:val="none" w:sz="0" w:space="0" w:color="auto"/>
        <w:right w:val="none" w:sz="0" w:space="0" w:color="auto"/>
      </w:divBdr>
    </w:div>
    <w:div w:id="250047131">
      <w:bodyDiv w:val="1"/>
      <w:marLeft w:val="0"/>
      <w:marRight w:val="0"/>
      <w:marTop w:val="0"/>
      <w:marBottom w:val="0"/>
      <w:divBdr>
        <w:top w:val="none" w:sz="0" w:space="0" w:color="auto"/>
        <w:left w:val="none" w:sz="0" w:space="0" w:color="auto"/>
        <w:bottom w:val="none" w:sz="0" w:space="0" w:color="auto"/>
        <w:right w:val="none" w:sz="0" w:space="0" w:color="auto"/>
      </w:divBdr>
    </w:div>
    <w:div w:id="254632975">
      <w:bodyDiv w:val="1"/>
      <w:marLeft w:val="0"/>
      <w:marRight w:val="0"/>
      <w:marTop w:val="0"/>
      <w:marBottom w:val="0"/>
      <w:divBdr>
        <w:top w:val="none" w:sz="0" w:space="0" w:color="auto"/>
        <w:left w:val="none" w:sz="0" w:space="0" w:color="auto"/>
        <w:bottom w:val="none" w:sz="0" w:space="0" w:color="auto"/>
        <w:right w:val="none" w:sz="0" w:space="0" w:color="auto"/>
      </w:divBdr>
    </w:div>
    <w:div w:id="264462842">
      <w:bodyDiv w:val="1"/>
      <w:marLeft w:val="0"/>
      <w:marRight w:val="0"/>
      <w:marTop w:val="0"/>
      <w:marBottom w:val="0"/>
      <w:divBdr>
        <w:top w:val="none" w:sz="0" w:space="0" w:color="auto"/>
        <w:left w:val="none" w:sz="0" w:space="0" w:color="auto"/>
        <w:bottom w:val="none" w:sz="0" w:space="0" w:color="auto"/>
        <w:right w:val="none" w:sz="0" w:space="0" w:color="auto"/>
      </w:divBdr>
    </w:div>
    <w:div w:id="281575172">
      <w:bodyDiv w:val="1"/>
      <w:marLeft w:val="0"/>
      <w:marRight w:val="0"/>
      <w:marTop w:val="0"/>
      <w:marBottom w:val="0"/>
      <w:divBdr>
        <w:top w:val="none" w:sz="0" w:space="0" w:color="auto"/>
        <w:left w:val="none" w:sz="0" w:space="0" w:color="auto"/>
        <w:bottom w:val="none" w:sz="0" w:space="0" w:color="auto"/>
        <w:right w:val="none" w:sz="0" w:space="0" w:color="auto"/>
      </w:divBdr>
    </w:div>
    <w:div w:id="300035629">
      <w:bodyDiv w:val="1"/>
      <w:marLeft w:val="0"/>
      <w:marRight w:val="0"/>
      <w:marTop w:val="0"/>
      <w:marBottom w:val="0"/>
      <w:divBdr>
        <w:top w:val="none" w:sz="0" w:space="0" w:color="auto"/>
        <w:left w:val="none" w:sz="0" w:space="0" w:color="auto"/>
        <w:bottom w:val="none" w:sz="0" w:space="0" w:color="auto"/>
        <w:right w:val="none" w:sz="0" w:space="0" w:color="auto"/>
      </w:divBdr>
    </w:div>
    <w:div w:id="318073293">
      <w:bodyDiv w:val="1"/>
      <w:marLeft w:val="0"/>
      <w:marRight w:val="0"/>
      <w:marTop w:val="0"/>
      <w:marBottom w:val="0"/>
      <w:divBdr>
        <w:top w:val="none" w:sz="0" w:space="0" w:color="auto"/>
        <w:left w:val="none" w:sz="0" w:space="0" w:color="auto"/>
        <w:bottom w:val="none" w:sz="0" w:space="0" w:color="auto"/>
        <w:right w:val="none" w:sz="0" w:space="0" w:color="auto"/>
      </w:divBdr>
    </w:div>
    <w:div w:id="339048284">
      <w:bodyDiv w:val="1"/>
      <w:marLeft w:val="0"/>
      <w:marRight w:val="0"/>
      <w:marTop w:val="0"/>
      <w:marBottom w:val="0"/>
      <w:divBdr>
        <w:top w:val="none" w:sz="0" w:space="0" w:color="auto"/>
        <w:left w:val="none" w:sz="0" w:space="0" w:color="auto"/>
        <w:bottom w:val="none" w:sz="0" w:space="0" w:color="auto"/>
        <w:right w:val="none" w:sz="0" w:space="0" w:color="auto"/>
      </w:divBdr>
    </w:div>
    <w:div w:id="355733435">
      <w:bodyDiv w:val="1"/>
      <w:marLeft w:val="0"/>
      <w:marRight w:val="0"/>
      <w:marTop w:val="0"/>
      <w:marBottom w:val="0"/>
      <w:divBdr>
        <w:top w:val="none" w:sz="0" w:space="0" w:color="auto"/>
        <w:left w:val="none" w:sz="0" w:space="0" w:color="auto"/>
        <w:bottom w:val="none" w:sz="0" w:space="0" w:color="auto"/>
        <w:right w:val="none" w:sz="0" w:space="0" w:color="auto"/>
      </w:divBdr>
    </w:div>
    <w:div w:id="355931466">
      <w:bodyDiv w:val="1"/>
      <w:marLeft w:val="0"/>
      <w:marRight w:val="0"/>
      <w:marTop w:val="0"/>
      <w:marBottom w:val="0"/>
      <w:divBdr>
        <w:top w:val="none" w:sz="0" w:space="0" w:color="auto"/>
        <w:left w:val="none" w:sz="0" w:space="0" w:color="auto"/>
        <w:bottom w:val="none" w:sz="0" w:space="0" w:color="auto"/>
        <w:right w:val="none" w:sz="0" w:space="0" w:color="auto"/>
      </w:divBdr>
    </w:div>
    <w:div w:id="359480590">
      <w:bodyDiv w:val="1"/>
      <w:marLeft w:val="0"/>
      <w:marRight w:val="0"/>
      <w:marTop w:val="0"/>
      <w:marBottom w:val="0"/>
      <w:divBdr>
        <w:top w:val="none" w:sz="0" w:space="0" w:color="auto"/>
        <w:left w:val="none" w:sz="0" w:space="0" w:color="auto"/>
        <w:bottom w:val="none" w:sz="0" w:space="0" w:color="auto"/>
        <w:right w:val="none" w:sz="0" w:space="0" w:color="auto"/>
      </w:divBdr>
    </w:div>
    <w:div w:id="362363839">
      <w:bodyDiv w:val="1"/>
      <w:marLeft w:val="0"/>
      <w:marRight w:val="0"/>
      <w:marTop w:val="0"/>
      <w:marBottom w:val="0"/>
      <w:divBdr>
        <w:top w:val="none" w:sz="0" w:space="0" w:color="auto"/>
        <w:left w:val="none" w:sz="0" w:space="0" w:color="auto"/>
        <w:bottom w:val="none" w:sz="0" w:space="0" w:color="auto"/>
        <w:right w:val="none" w:sz="0" w:space="0" w:color="auto"/>
      </w:divBdr>
    </w:div>
    <w:div w:id="396637257">
      <w:bodyDiv w:val="1"/>
      <w:marLeft w:val="0"/>
      <w:marRight w:val="0"/>
      <w:marTop w:val="0"/>
      <w:marBottom w:val="0"/>
      <w:divBdr>
        <w:top w:val="none" w:sz="0" w:space="0" w:color="auto"/>
        <w:left w:val="none" w:sz="0" w:space="0" w:color="auto"/>
        <w:bottom w:val="none" w:sz="0" w:space="0" w:color="auto"/>
        <w:right w:val="none" w:sz="0" w:space="0" w:color="auto"/>
      </w:divBdr>
    </w:div>
    <w:div w:id="417866540">
      <w:bodyDiv w:val="1"/>
      <w:marLeft w:val="0"/>
      <w:marRight w:val="0"/>
      <w:marTop w:val="0"/>
      <w:marBottom w:val="0"/>
      <w:divBdr>
        <w:top w:val="none" w:sz="0" w:space="0" w:color="auto"/>
        <w:left w:val="none" w:sz="0" w:space="0" w:color="auto"/>
        <w:bottom w:val="none" w:sz="0" w:space="0" w:color="auto"/>
        <w:right w:val="none" w:sz="0" w:space="0" w:color="auto"/>
      </w:divBdr>
    </w:div>
    <w:div w:id="418064434">
      <w:bodyDiv w:val="1"/>
      <w:marLeft w:val="0"/>
      <w:marRight w:val="0"/>
      <w:marTop w:val="0"/>
      <w:marBottom w:val="0"/>
      <w:divBdr>
        <w:top w:val="none" w:sz="0" w:space="0" w:color="auto"/>
        <w:left w:val="none" w:sz="0" w:space="0" w:color="auto"/>
        <w:bottom w:val="none" w:sz="0" w:space="0" w:color="auto"/>
        <w:right w:val="none" w:sz="0" w:space="0" w:color="auto"/>
      </w:divBdr>
    </w:div>
    <w:div w:id="459111441">
      <w:bodyDiv w:val="1"/>
      <w:marLeft w:val="0"/>
      <w:marRight w:val="0"/>
      <w:marTop w:val="0"/>
      <w:marBottom w:val="0"/>
      <w:divBdr>
        <w:top w:val="none" w:sz="0" w:space="0" w:color="auto"/>
        <w:left w:val="none" w:sz="0" w:space="0" w:color="auto"/>
        <w:bottom w:val="none" w:sz="0" w:space="0" w:color="auto"/>
        <w:right w:val="none" w:sz="0" w:space="0" w:color="auto"/>
      </w:divBdr>
    </w:div>
    <w:div w:id="469595397">
      <w:bodyDiv w:val="1"/>
      <w:marLeft w:val="0"/>
      <w:marRight w:val="0"/>
      <w:marTop w:val="0"/>
      <w:marBottom w:val="0"/>
      <w:divBdr>
        <w:top w:val="none" w:sz="0" w:space="0" w:color="auto"/>
        <w:left w:val="none" w:sz="0" w:space="0" w:color="auto"/>
        <w:bottom w:val="none" w:sz="0" w:space="0" w:color="auto"/>
        <w:right w:val="none" w:sz="0" w:space="0" w:color="auto"/>
      </w:divBdr>
    </w:div>
    <w:div w:id="502474965">
      <w:bodyDiv w:val="1"/>
      <w:marLeft w:val="0"/>
      <w:marRight w:val="0"/>
      <w:marTop w:val="0"/>
      <w:marBottom w:val="0"/>
      <w:divBdr>
        <w:top w:val="none" w:sz="0" w:space="0" w:color="auto"/>
        <w:left w:val="none" w:sz="0" w:space="0" w:color="auto"/>
        <w:bottom w:val="none" w:sz="0" w:space="0" w:color="auto"/>
        <w:right w:val="none" w:sz="0" w:space="0" w:color="auto"/>
      </w:divBdr>
    </w:div>
    <w:div w:id="502743161">
      <w:bodyDiv w:val="1"/>
      <w:marLeft w:val="0"/>
      <w:marRight w:val="0"/>
      <w:marTop w:val="0"/>
      <w:marBottom w:val="0"/>
      <w:divBdr>
        <w:top w:val="none" w:sz="0" w:space="0" w:color="auto"/>
        <w:left w:val="none" w:sz="0" w:space="0" w:color="auto"/>
        <w:bottom w:val="none" w:sz="0" w:space="0" w:color="auto"/>
        <w:right w:val="none" w:sz="0" w:space="0" w:color="auto"/>
      </w:divBdr>
    </w:div>
    <w:div w:id="511336758">
      <w:bodyDiv w:val="1"/>
      <w:marLeft w:val="0"/>
      <w:marRight w:val="0"/>
      <w:marTop w:val="0"/>
      <w:marBottom w:val="0"/>
      <w:divBdr>
        <w:top w:val="none" w:sz="0" w:space="0" w:color="auto"/>
        <w:left w:val="none" w:sz="0" w:space="0" w:color="auto"/>
        <w:bottom w:val="none" w:sz="0" w:space="0" w:color="auto"/>
        <w:right w:val="none" w:sz="0" w:space="0" w:color="auto"/>
      </w:divBdr>
    </w:div>
    <w:div w:id="522288165">
      <w:bodyDiv w:val="1"/>
      <w:marLeft w:val="0"/>
      <w:marRight w:val="0"/>
      <w:marTop w:val="0"/>
      <w:marBottom w:val="0"/>
      <w:divBdr>
        <w:top w:val="none" w:sz="0" w:space="0" w:color="auto"/>
        <w:left w:val="none" w:sz="0" w:space="0" w:color="auto"/>
        <w:bottom w:val="none" w:sz="0" w:space="0" w:color="auto"/>
        <w:right w:val="none" w:sz="0" w:space="0" w:color="auto"/>
      </w:divBdr>
    </w:div>
    <w:div w:id="537935170">
      <w:bodyDiv w:val="1"/>
      <w:marLeft w:val="0"/>
      <w:marRight w:val="0"/>
      <w:marTop w:val="0"/>
      <w:marBottom w:val="0"/>
      <w:divBdr>
        <w:top w:val="none" w:sz="0" w:space="0" w:color="auto"/>
        <w:left w:val="none" w:sz="0" w:space="0" w:color="auto"/>
        <w:bottom w:val="none" w:sz="0" w:space="0" w:color="auto"/>
        <w:right w:val="none" w:sz="0" w:space="0" w:color="auto"/>
      </w:divBdr>
    </w:div>
    <w:div w:id="541593328">
      <w:bodyDiv w:val="1"/>
      <w:marLeft w:val="0"/>
      <w:marRight w:val="0"/>
      <w:marTop w:val="0"/>
      <w:marBottom w:val="0"/>
      <w:divBdr>
        <w:top w:val="none" w:sz="0" w:space="0" w:color="auto"/>
        <w:left w:val="none" w:sz="0" w:space="0" w:color="auto"/>
        <w:bottom w:val="none" w:sz="0" w:space="0" w:color="auto"/>
        <w:right w:val="none" w:sz="0" w:space="0" w:color="auto"/>
      </w:divBdr>
    </w:div>
    <w:div w:id="582108046">
      <w:bodyDiv w:val="1"/>
      <w:marLeft w:val="0"/>
      <w:marRight w:val="0"/>
      <w:marTop w:val="0"/>
      <w:marBottom w:val="0"/>
      <w:divBdr>
        <w:top w:val="none" w:sz="0" w:space="0" w:color="auto"/>
        <w:left w:val="none" w:sz="0" w:space="0" w:color="auto"/>
        <w:bottom w:val="none" w:sz="0" w:space="0" w:color="auto"/>
        <w:right w:val="none" w:sz="0" w:space="0" w:color="auto"/>
      </w:divBdr>
    </w:div>
    <w:div w:id="583219349">
      <w:bodyDiv w:val="1"/>
      <w:marLeft w:val="0"/>
      <w:marRight w:val="0"/>
      <w:marTop w:val="0"/>
      <w:marBottom w:val="0"/>
      <w:divBdr>
        <w:top w:val="none" w:sz="0" w:space="0" w:color="auto"/>
        <w:left w:val="none" w:sz="0" w:space="0" w:color="auto"/>
        <w:bottom w:val="none" w:sz="0" w:space="0" w:color="auto"/>
        <w:right w:val="none" w:sz="0" w:space="0" w:color="auto"/>
      </w:divBdr>
    </w:div>
    <w:div w:id="591475984">
      <w:bodyDiv w:val="1"/>
      <w:marLeft w:val="0"/>
      <w:marRight w:val="0"/>
      <w:marTop w:val="0"/>
      <w:marBottom w:val="0"/>
      <w:divBdr>
        <w:top w:val="none" w:sz="0" w:space="0" w:color="auto"/>
        <w:left w:val="none" w:sz="0" w:space="0" w:color="auto"/>
        <w:bottom w:val="none" w:sz="0" w:space="0" w:color="auto"/>
        <w:right w:val="none" w:sz="0" w:space="0" w:color="auto"/>
      </w:divBdr>
    </w:div>
    <w:div w:id="620495267">
      <w:bodyDiv w:val="1"/>
      <w:marLeft w:val="0"/>
      <w:marRight w:val="0"/>
      <w:marTop w:val="0"/>
      <w:marBottom w:val="0"/>
      <w:divBdr>
        <w:top w:val="none" w:sz="0" w:space="0" w:color="auto"/>
        <w:left w:val="none" w:sz="0" w:space="0" w:color="auto"/>
        <w:bottom w:val="none" w:sz="0" w:space="0" w:color="auto"/>
        <w:right w:val="none" w:sz="0" w:space="0" w:color="auto"/>
      </w:divBdr>
    </w:div>
    <w:div w:id="643899796">
      <w:bodyDiv w:val="1"/>
      <w:marLeft w:val="0"/>
      <w:marRight w:val="0"/>
      <w:marTop w:val="0"/>
      <w:marBottom w:val="0"/>
      <w:divBdr>
        <w:top w:val="none" w:sz="0" w:space="0" w:color="auto"/>
        <w:left w:val="none" w:sz="0" w:space="0" w:color="auto"/>
        <w:bottom w:val="none" w:sz="0" w:space="0" w:color="auto"/>
        <w:right w:val="none" w:sz="0" w:space="0" w:color="auto"/>
      </w:divBdr>
    </w:div>
    <w:div w:id="646011958">
      <w:bodyDiv w:val="1"/>
      <w:marLeft w:val="0"/>
      <w:marRight w:val="0"/>
      <w:marTop w:val="0"/>
      <w:marBottom w:val="0"/>
      <w:divBdr>
        <w:top w:val="none" w:sz="0" w:space="0" w:color="auto"/>
        <w:left w:val="none" w:sz="0" w:space="0" w:color="auto"/>
        <w:bottom w:val="none" w:sz="0" w:space="0" w:color="auto"/>
        <w:right w:val="none" w:sz="0" w:space="0" w:color="auto"/>
      </w:divBdr>
    </w:div>
    <w:div w:id="650981052">
      <w:bodyDiv w:val="1"/>
      <w:marLeft w:val="0"/>
      <w:marRight w:val="0"/>
      <w:marTop w:val="0"/>
      <w:marBottom w:val="0"/>
      <w:divBdr>
        <w:top w:val="none" w:sz="0" w:space="0" w:color="auto"/>
        <w:left w:val="none" w:sz="0" w:space="0" w:color="auto"/>
        <w:bottom w:val="none" w:sz="0" w:space="0" w:color="auto"/>
        <w:right w:val="none" w:sz="0" w:space="0" w:color="auto"/>
      </w:divBdr>
    </w:div>
    <w:div w:id="667516130">
      <w:bodyDiv w:val="1"/>
      <w:marLeft w:val="0"/>
      <w:marRight w:val="0"/>
      <w:marTop w:val="0"/>
      <w:marBottom w:val="0"/>
      <w:divBdr>
        <w:top w:val="none" w:sz="0" w:space="0" w:color="auto"/>
        <w:left w:val="none" w:sz="0" w:space="0" w:color="auto"/>
        <w:bottom w:val="none" w:sz="0" w:space="0" w:color="auto"/>
        <w:right w:val="none" w:sz="0" w:space="0" w:color="auto"/>
      </w:divBdr>
    </w:div>
    <w:div w:id="682323851">
      <w:bodyDiv w:val="1"/>
      <w:marLeft w:val="0"/>
      <w:marRight w:val="0"/>
      <w:marTop w:val="0"/>
      <w:marBottom w:val="0"/>
      <w:divBdr>
        <w:top w:val="none" w:sz="0" w:space="0" w:color="auto"/>
        <w:left w:val="none" w:sz="0" w:space="0" w:color="auto"/>
        <w:bottom w:val="none" w:sz="0" w:space="0" w:color="auto"/>
        <w:right w:val="none" w:sz="0" w:space="0" w:color="auto"/>
      </w:divBdr>
    </w:div>
    <w:div w:id="740634952">
      <w:bodyDiv w:val="1"/>
      <w:marLeft w:val="0"/>
      <w:marRight w:val="0"/>
      <w:marTop w:val="0"/>
      <w:marBottom w:val="0"/>
      <w:divBdr>
        <w:top w:val="none" w:sz="0" w:space="0" w:color="auto"/>
        <w:left w:val="none" w:sz="0" w:space="0" w:color="auto"/>
        <w:bottom w:val="none" w:sz="0" w:space="0" w:color="auto"/>
        <w:right w:val="none" w:sz="0" w:space="0" w:color="auto"/>
      </w:divBdr>
    </w:div>
    <w:div w:id="742028086">
      <w:bodyDiv w:val="1"/>
      <w:marLeft w:val="0"/>
      <w:marRight w:val="0"/>
      <w:marTop w:val="0"/>
      <w:marBottom w:val="0"/>
      <w:divBdr>
        <w:top w:val="none" w:sz="0" w:space="0" w:color="auto"/>
        <w:left w:val="none" w:sz="0" w:space="0" w:color="auto"/>
        <w:bottom w:val="none" w:sz="0" w:space="0" w:color="auto"/>
        <w:right w:val="none" w:sz="0" w:space="0" w:color="auto"/>
      </w:divBdr>
    </w:div>
    <w:div w:id="803086293">
      <w:bodyDiv w:val="1"/>
      <w:marLeft w:val="0"/>
      <w:marRight w:val="0"/>
      <w:marTop w:val="0"/>
      <w:marBottom w:val="0"/>
      <w:divBdr>
        <w:top w:val="none" w:sz="0" w:space="0" w:color="auto"/>
        <w:left w:val="none" w:sz="0" w:space="0" w:color="auto"/>
        <w:bottom w:val="none" w:sz="0" w:space="0" w:color="auto"/>
        <w:right w:val="none" w:sz="0" w:space="0" w:color="auto"/>
      </w:divBdr>
    </w:div>
    <w:div w:id="810945121">
      <w:bodyDiv w:val="1"/>
      <w:marLeft w:val="0"/>
      <w:marRight w:val="0"/>
      <w:marTop w:val="0"/>
      <w:marBottom w:val="0"/>
      <w:divBdr>
        <w:top w:val="none" w:sz="0" w:space="0" w:color="auto"/>
        <w:left w:val="none" w:sz="0" w:space="0" w:color="auto"/>
        <w:bottom w:val="none" w:sz="0" w:space="0" w:color="auto"/>
        <w:right w:val="none" w:sz="0" w:space="0" w:color="auto"/>
      </w:divBdr>
    </w:div>
    <w:div w:id="813184208">
      <w:bodyDiv w:val="1"/>
      <w:marLeft w:val="0"/>
      <w:marRight w:val="0"/>
      <w:marTop w:val="0"/>
      <w:marBottom w:val="0"/>
      <w:divBdr>
        <w:top w:val="none" w:sz="0" w:space="0" w:color="auto"/>
        <w:left w:val="none" w:sz="0" w:space="0" w:color="auto"/>
        <w:bottom w:val="none" w:sz="0" w:space="0" w:color="auto"/>
        <w:right w:val="none" w:sz="0" w:space="0" w:color="auto"/>
      </w:divBdr>
    </w:div>
    <w:div w:id="821501616">
      <w:bodyDiv w:val="1"/>
      <w:marLeft w:val="0"/>
      <w:marRight w:val="0"/>
      <w:marTop w:val="0"/>
      <w:marBottom w:val="0"/>
      <w:divBdr>
        <w:top w:val="none" w:sz="0" w:space="0" w:color="auto"/>
        <w:left w:val="none" w:sz="0" w:space="0" w:color="auto"/>
        <w:bottom w:val="none" w:sz="0" w:space="0" w:color="auto"/>
        <w:right w:val="none" w:sz="0" w:space="0" w:color="auto"/>
      </w:divBdr>
    </w:div>
    <w:div w:id="832452262">
      <w:bodyDiv w:val="1"/>
      <w:marLeft w:val="0"/>
      <w:marRight w:val="0"/>
      <w:marTop w:val="0"/>
      <w:marBottom w:val="0"/>
      <w:divBdr>
        <w:top w:val="none" w:sz="0" w:space="0" w:color="auto"/>
        <w:left w:val="none" w:sz="0" w:space="0" w:color="auto"/>
        <w:bottom w:val="none" w:sz="0" w:space="0" w:color="auto"/>
        <w:right w:val="none" w:sz="0" w:space="0" w:color="auto"/>
      </w:divBdr>
    </w:div>
    <w:div w:id="858395225">
      <w:bodyDiv w:val="1"/>
      <w:marLeft w:val="0"/>
      <w:marRight w:val="0"/>
      <w:marTop w:val="0"/>
      <w:marBottom w:val="0"/>
      <w:divBdr>
        <w:top w:val="none" w:sz="0" w:space="0" w:color="auto"/>
        <w:left w:val="none" w:sz="0" w:space="0" w:color="auto"/>
        <w:bottom w:val="none" w:sz="0" w:space="0" w:color="auto"/>
        <w:right w:val="none" w:sz="0" w:space="0" w:color="auto"/>
      </w:divBdr>
    </w:div>
    <w:div w:id="859048958">
      <w:bodyDiv w:val="1"/>
      <w:marLeft w:val="0"/>
      <w:marRight w:val="0"/>
      <w:marTop w:val="0"/>
      <w:marBottom w:val="0"/>
      <w:divBdr>
        <w:top w:val="none" w:sz="0" w:space="0" w:color="auto"/>
        <w:left w:val="none" w:sz="0" w:space="0" w:color="auto"/>
        <w:bottom w:val="none" w:sz="0" w:space="0" w:color="auto"/>
        <w:right w:val="none" w:sz="0" w:space="0" w:color="auto"/>
      </w:divBdr>
    </w:div>
    <w:div w:id="876698641">
      <w:bodyDiv w:val="1"/>
      <w:marLeft w:val="0"/>
      <w:marRight w:val="0"/>
      <w:marTop w:val="0"/>
      <w:marBottom w:val="0"/>
      <w:divBdr>
        <w:top w:val="none" w:sz="0" w:space="0" w:color="auto"/>
        <w:left w:val="none" w:sz="0" w:space="0" w:color="auto"/>
        <w:bottom w:val="none" w:sz="0" w:space="0" w:color="auto"/>
        <w:right w:val="none" w:sz="0" w:space="0" w:color="auto"/>
      </w:divBdr>
    </w:div>
    <w:div w:id="893859274">
      <w:bodyDiv w:val="1"/>
      <w:marLeft w:val="0"/>
      <w:marRight w:val="0"/>
      <w:marTop w:val="0"/>
      <w:marBottom w:val="0"/>
      <w:divBdr>
        <w:top w:val="none" w:sz="0" w:space="0" w:color="auto"/>
        <w:left w:val="none" w:sz="0" w:space="0" w:color="auto"/>
        <w:bottom w:val="none" w:sz="0" w:space="0" w:color="auto"/>
        <w:right w:val="none" w:sz="0" w:space="0" w:color="auto"/>
      </w:divBdr>
    </w:div>
    <w:div w:id="909995907">
      <w:bodyDiv w:val="1"/>
      <w:marLeft w:val="0"/>
      <w:marRight w:val="0"/>
      <w:marTop w:val="0"/>
      <w:marBottom w:val="0"/>
      <w:divBdr>
        <w:top w:val="none" w:sz="0" w:space="0" w:color="auto"/>
        <w:left w:val="none" w:sz="0" w:space="0" w:color="auto"/>
        <w:bottom w:val="none" w:sz="0" w:space="0" w:color="auto"/>
        <w:right w:val="none" w:sz="0" w:space="0" w:color="auto"/>
      </w:divBdr>
    </w:div>
    <w:div w:id="919947058">
      <w:bodyDiv w:val="1"/>
      <w:marLeft w:val="0"/>
      <w:marRight w:val="0"/>
      <w:marTop w:val="0"/>
      <w:marBottom w:val="0"/>
      <w:divBdr>
        <w:top w:val="none" w:sz="0" w:space="0" w:color="auto"/>
        <w:left w:val="none" w:sz="0" w:space="0" w:color="auto"/>
        <w:bottom w:val="none" w:sz="0" w:space="0" w:color="auto"/>
        <w:right w:val="none" w:sz="0" w:space="0" w:color="auto"/>
      </w:divBdr>
    </w:div>
    <w:div w:id="938024609">
      <w:bodyDiv w:val="1"/>
      <w:marLeft w:val="0"/>
      <w:marRight w:val="0"/>
      <w:marTop w:val="0"/>
      <w:marBottom w:val="0"/>
      <w:divBdr>
        <w:top w:val="none" w:sz="0" w:space="0" w:color="auto"/>
        <w:left w:val="none" w:sz="0" w:space="0" w:color="auto"/>
        <w:bottom w:val="none" w:sz="0" w:space="0" w:color="auto"/>
        <w:right w:val="none" w:sz="0" w:space="0" w:color="auto"/>
      </w:divBdr>
    </w:div>
    <w:div w:id="947279944">
      <w:bodyDiv w:val="1"/>
      <w:marLeft w:val="0"/>
      <w:marRight w:val="0"/>
      <w:marTop w:val="0"/>
      <w:marBottom w:val="0"/>
      <w:divBdr>
        <w:top w:val="none" w:sz="0" w:space="0" w:color="auto"/>
        <w:left w:val="none" w:sz="0" w:space="0" w:color="auto"/>
        <w:bottom w:val="none" w:sz="0" w:space="0" w:color="auto"/>
        <w:right w:val="none" w:sz="0" w:space="0" w:color="auto"/>
      </w:divBdr>
    </w:div>
    <w:div w:id="957951687">
      <w:bodyDiv w:val="1"/>
      <w:marLeft w:val="0"/>
      <w:marRight w:val="0"/>
      <w:marTop w:val="0"/>
      <w:marBottom w:val="0"/>
      <w:divBdr>
        <w:top w:val="none" w:sz="0" w:space="0" w:color="auto"/>
        <w:left w:val="none" w:sz="0" w:space="0" w:color="auto"/>
        <w:bottom w:val="none" w:sz="0" w:space="0" w:color="auto"/>
        <w:right w:val="none" w:sz="0" w:space="0" w:color="auto"/>
      </w:divBdr>
    </w:div>
    <w:div w:id="981932088">
      <w:bodyDiv w:val="1"/>
      <w:marLeft w:val="0"/>
      <w:marRight w:val="0"/>
      <w:marTop w:val="0"/>
      <w:marBottom w:val="0"/>
      <w:divBdr>
        <w:top w:val="none" w:sz="0" w:space="0" w:color="auto"/>
        <w:left w:val="none" w:sz="0" w:space="0" w:color="auto"/>
        <w:bottom w:val="none" w:sz="0" w:space="0" w:color="auto"/>
        <w:right w:val="none" w:sz="0" w:space="0" w:color="auto"/>
      </w:divBdr>
    </w:div>
    <w:div w:id="982926407">
      <w:bodyDiv w:val="1"/>
      <w:marLeft w:val="0"/>
      <w:marRight w:val="0"/>
      <w:marTop w:val="0"/>
      <w:marBottom w:val="0"/>
      <w:divBdr>
        <w:top w:val="none" w:sz="0" w:space="0" w:color="auto"/>
        <w:left w:val="none" w:sz="0" w:space="0" w:color="auto"/>
        <w:bottom w:val="none" w:sz="0" w:space="0" w:color="auto"/>
        <w:right w:val="none" w:sz="0" w:space="0" w:color="auto"/>
      </w:divBdr>
    </w:div>
    <w:div w:id="983974751">
      <w:bodyDiv w:val="1"/>
      <w:marLeft w:val="0"/>
      <w:marRight w:val="0"/>
      <w:marTop w:val="0"/>
      <w:marBottom w:val="0"/>
      <w:divBdr>
        <w:top w:val="none" w:sz="0" w:space="0" w:color="auto"/>
        <w:left w:val="none" w:sz="0" w:space="0" w:color="auto"/>
        <w:bottom w:val="none" w:sz="0" w:space="0" w:color="auto"/>
        <w:right w:val="none" w:sz="0" w:space="0" w:color="auto"/>
      </w:divBdr>
    </w:div>
    <w:div w:id="988021680">
      <w:bodyDiv w:val="1"/>
      <w:marLeft w:val="0"/>
      <w:marRight w:val="0"/>
      <w:marTop w:val="0"/>
      <w:marBottom w:val="0"/>
      <w:divBdr>
        <w:top w:val="none" w:sz="0" w:space="0" w:color="auto"/>
        <w:left w:val="none" w:sz="0" w:space="0" w:color="auto"/>
        <w:bottom w:val="none" w:sz="0" w:space="0" w:color="auto"/>
        <w:right w:val="none" w:sz="0" w:space="0" w:color="auto"/>
      </w:divBdr>
    </w:div>
    <w:div w:id="999192510">
      <w:bodyDiv w:val="1"/>
      <w:marLeft w:val="0"/>
      <w:marRight w:val="0"/>
      <w:marTop w:val="0"/>
      <w:marBottom w:val="0"/>
      <w:divBdr>
        <w:top w:val="none" w:sz="0" w:space="0" w:color="auto"/>
        <w:left w:val="none" w:sz="0" w:space="0" w:color="auto"/>
        <w:bottom w:val="none" w:sz="0" w:space="0" w:color="auto"/>
        <w:right w:val="none" w:sz="0" w:space="0" w:color="auto"/>
      </w:divBdr>
    </w:div>
    <w:div w:id="1016737696">
      <w:bodyDiv w:val="1"/>
      <w:marLeft w:val="0"/>
      <w:marRight w:val="0"/>
      <w:marTop w:val="0"/>
      <w:marBottom w:val="0"/>
      <w:divBdr>
        <w:top w:val="none" w:sz="0" w:space="0" w:color="auto"/>
        <w:left w:val="none" w:sz="0" w:space="0" w:color="auto"/>
        <w:bottom w:val="none" w:sz="0" w:space="0" w:color="auto"/>
        <w:right w:val="none" w:sz="0" w:space="0" w:color="auto"/>
      </w:divBdr>
    </w:div>
    <w:div w:id="1038356329">
      <w:bodyDiv w:val="1"/>
      <w:marLeft w:val="0"/>
      <w:marRight w:val="0"/>
      <w:marTop w:val="0"/>
      <w:marBottom w:val="0"/>
      <w:divBdr>
        <w:top w:val="none" w:sz="0" w:space="0" w:color="auto"/>
        <w:left w:val="none" w:sz="0" w:space="0" w:color="auto"/>
        <w:bottom w:val="none" w:sz="0" w:space="0" w:color="auto"/>
        <w:right w:val="none" w:sz="0" w:space="0" w:color="auto"/>
      </w:divBdr>
    </w:div>
    <w:div w:id="1065028531">
      <w:bodyDiv w:val="1"/>
      <w:marLeft w:val="0"/>
      <w:marRight w:val="0"/>
      <w:marTop w:val="0"/>
      <w:marBottom w:val="0"/>
      <w:divBdr>
        <w:top w:val="none" w:sz="0" w:space="0" w:color="auto"/>
        <w:left w:val="none" w:sz="0" w:space="0" w:color="auto"/>
        <w:bottom w:val="none" w:sz="0" w:space="0" w:color="auto"/>
        <w:right w:val="none" w:sz="0" w:space="0" w:color="auto"/>
      </w:divBdr>
    </w:div>
    <w:div w:id="1107698558">
      <w:bodyDiv w:val="1"/>
      <w:marLeft w:val="0"/>
      <w:marRight w:val="0"/>
      <w:marTop w:val="0"/>
      <w:marBottom w:val="0"/>
      <w:divBdr>
        <w:top w:val="none" w:sz="0" w:space="0" w:color="auto"/>
        <w:left w:val="none" w:sz="0" w:space="0" w:color="auto"/>
        <w:bottom w:val="none" w:sz="0" w:space="0" w:color="auto"/>
        <w:right w:val="none" w:sz="0" w:space="0" w:color="auto"/>
      </w:divBdr>
    </w:div>
    <w:div w:id="1110322550">
      <w:bodyDiv w:val="1"/>
      <w:marLeft w:val="0"/>
      <w:marRight w:val="0"/>
      <w:marTop w:val="0"/>
      <w:marBottom w:val="0"/>
      <w:divBdr>
        <w:top w:val="none" w:sz="0" w:space="0" w:color="auto"/>
        <w:left w:val="none" w:sz="0" w:space="0" w:color="auto"/>
        <w:bottom w:val="none" w:sz="0" w:space="0" w:color="auto"/>
        <w:right w:val="none" w:sz="0" w:space="0" w:color="auto"/>
      </w:divBdr>
    </w:div>
    <w:div w:id="1132290178">
      <w:bodyDiv w:val="1"/>
      <w:marLeft w:val="0"/>
      <w:marRight w:val="0"/>
      <w:marTop w:val="0"/>
      <w:marBottom w:val="0"/>
      <w:divBdr>
        <w:top w:val="none" w:sz="0" w:space="0" w:color="auto"/>
        <w:left w:val="none" w:sz="0" w:space="0" w:color="auto"/>
        <w:bottom w:val="none" w:sz="0" w:space="0" w:color="auto"/>
        <w:right w:val="none" w:sz="0" w:space="0" w:color="auto"/>
      </w:divBdr>
    </w:div>
    <w:div w:id="1152217689">
      <w:bodyDiv w:val="1"/>
      <w:marLeft w:val="0"/>
      <w:marRight w:val="0"/>
      <w:marTop w:val="0"/>
      <w:marBottom w:val="0"/>
      <w:divBdr>
        <w:top w:val="none" w:sz="0" w:space="0" w:color="auto"/>
        <w:left w:val="none" w:sz="0" w:space="0" w:color="auto"/>
        <w:bottom w:val="none" w:sz="0" w:space="0" w:color="auto"/>
        <w:right w:val="none" w:sz="0" w:space="0" w:color="auto"/>
      </w:divBdr>
    </w:div>
    <w:div w:id="1156149067">
      <w:bodyDiv w:val="1"/>
      <w:marLeft w:val="0"/>
      <w:marRight w:val="0"/>
      <w:marTop w:val="0"/>
      <w:marBottom w:val="0"/>
      <w:divBdr>
        <w:top w:val="none" w:sz="0" w:space="0" w:color="auto"/>
        <w:left w:val="none" w:sz="0" w:space="0" w:color="auto"/>
        <w:bottom w:val="none" w:sz="0" w:space="0" w:color="auto"/>
        <w:right w:val="none" w:sz="0" w:space="0" w:color="auto"/>
      </w:divBdr>
    </w:div>
    <w:div w:id="1178348778">
      <w:bodyDiv w:val="1"/>
      <w:marLeft w:val="0"/>
      <w:marRight w:val="0"/>
      <w:marTop w:val="0"/>
      <w:marBottom w:val="0"/>
      <w:divBdr>
        <w:top w:val="none" w:sz="0" w:space="0" w:color="auto"/>
        <w:left w:val="none" w:sz="0" w:space="0" w:color="auto"/>
        <w:bottom w:val="none" w:sz="0" w:space="0" w:color="auto"/>
        <w:right w:val="none" w:sz="0" w:space="0" w:color="auto"/>
      </w:divBdr>
    </w:div>
    <w:div w:id="1203248632">
      <w:bodyDiv w:val="1"/>
      <w:marLeft w:val="0"/>
      <w:marRight w:val="0"/>
      <w:marTop w:val="0"/>
      <w:marBottom w:val="0"/>
      <w:divBdr>
        <w:top w:val="none" w:sz="0" w:space="0" w:color="auto"/>
        <w:left w:val="none" w:sz="0" w:space="0" w:color="auto"/>
        <w:bottom w:val="none" w:sz="0" w:space="0" w:color="auto"/>
        <w:right w:val="none" w:sz="0" w:space="0" w:color="auto"/>
      </w:divBdr>
    </w:div>
    <w:div w:id="1233347654">
      <w:bodyDiv w:val="1"/>
      <w:marLeft w:val="0"/>
      <w:marRight w:val="0"/>
      <w:marTop w:val="0"/>
      <w:marBottom w:val="0"/>
      <w:divBdr>
        <w:top w:val="none" w:sz="0" w:space="0" w:color="auto"/>
        <w:left w:val="none" w:sz="0" w:space="0" w:color="auto"/>
        <w:bottom w:val="none" w:sz="0" w:space="0" w:color="auto"/>
        <w:right w:val="none" w:sz="0" w:space="0" w:color="auto"/>
      </w:divBdr>
    </w:div>
    <w:div w:id="1253733765">
      <w:bodyDiv w:val="1"/>
      <w:marLeft w:val="0"/>
      <w:marRight w:val="0"/>
      <w:marTop w:val="0"/>
      <w:marBottom w:val="0"/>
      <w:divBdr>
        <w:top w:val="none" w:sz="0" w:space="0" w:color="auto"/>
        <w:left w:val="none" w:sz="0" w:space="0" w:color="auto"/>
        <w:bottom w:val="none" w:sz="0" w:space="0" w:color="auto"/>
        <w:right w:val="none" w:sz="0" w:space="0" w:color="auto"/>
      </w:divBdr>
    </w:div>
    <w:div w:id="1262488648">
      <w:bodyDiv w:val="1"/>
      <w:marLeft w:val="0"/>
      <w:marRight w:val="0"/>
      <w:marTop w:val="0"/>
      <w:marBottom w:val="0"/>
      <w:divBdr>
        <w:top w:val="none" w:sz="0" w:space="0" w:color="auto"/>
        <w:left w:val="none" w:sz="0" w:space="0" w:color="auto"/>
        <w:bottom w:val="none" w:sz="0" w:space="0" w:color="auto"/>
        <w:right w:val="none" w:sz="0" w:space="0" w:color="auto"/>
      </w:divBdr>
    </w:div>
    <w:div w:id="1298609747">
      <w:bodyDiv w:val="1"/>
      <w:marLeft w:val="0"/>
      <w:marRight w:val="0"/>
      <w:marTop w:val="0"/>
      <w:marBottom w:val="0"/>
      <w:divBdr>
        <w:top w:val="none" w:sz="0" w:space="0" w:color="auto"/>
        <w:left w:val="none" w:sz="0" w:space="0" w:color="auto"/>
        <w:bottom w:val="none" w:sz="0" w:space="0" w:color="auto"/>
        <w:right w:val="none" w:sz="0" w:space="0" w:color="auto"/>
      </w:divBdr>
    </w:div>
    <w:div w:id="1306810284">
      <w:bodyDiv w:val="1"/>
      <w:marLeft w:val="0"/>
      <w:marRight w:val="0"/>
      <w:marTop w:val="0"/>
      <w:marBottom w:val="0"/>
      <w:divBdr>
        <w:top w:val="none" w:sz="0" w:space="0" w:color="auto"/>
        <w:left w:val="none" w:sz="0" w:space="0" w:color="auto"/>
        <w:bottom w:val="none" w:sz="0" w:space="0" w:color="auto"/>
        <w:right w:val="none" w:sz="0" w:space="0" w:color="auto"/>
      </w:divBdr>
    </w:div>
    <w:div w:id="1307586362">
      <w:bodyDiv w:val="1"/>
      <w:marLeft w:val="0"/>
      <w:marRight w:val="0"/>
      <w:marTop w:val="0"/>
      <w:marBottom w:val="0"/>
      <w:divBdr>
        <w:top w:val="none" w:sz="0" w:space="0" w:color="auto"/>
        <w:left w:val="none" w:sz="0" w:space="0" w:color="auto"/>
        <w:bottom w:val="none" w:sz="0" w:space="0" w:color="auto"/>
        <w:right w:val="none" w:sz="0" w:space="0" w:color="auto"/>
      </w:divBdr>
    </w:div>
    <w:div w:id="1310011251">
      <w:bodyDiv w:val="1"/>
      <w:marLeft w:val="0"/>
      <w:marRight w:val="0"/>
      <w:marTop w:val="0"/>
      <w:marBottom w:val="0"/>
      <w:divBdr>
        <w:top w:val="none" w:sz="0" w:space="0" w:color="auto"/>
        <w:left w:val="none" w:sz="0" w:space="0" w:color="auto"/>
        <w:bottom w:val="none" w:sz="0" w:space="0" w:color="auto"/>
        <w:right w:val="none" w:sz="0" w:space="0" w:color="auto"/>
      </w:divBdr>
    </w:div>
    <w:div w:id="1316101710">
      <w:bodyDiv w:val="1"/>
      <w:marLeft w:val="0"/>
      <w:marRight w:val="0"/>
      <w:marTop w:val="0"/>
      <w:marBottom w:val="0"/>
      <w:divBdr>
        <w:top w:val="none" w:sz="0" w:space="0" w:color="auto"/>
        <w:left w:val="none" w:sz="0" w:space="0" w:color="auto"/>
        <w:bottom w:val="none" w:sz="0" w:space="0" w:color="auto"/>
        <w:right w:val="none" w:sz="0" w:space="0" w:color="auto"/>
      </w:divBdr>
    </w:div>
    <w:div w:id="1338575928">
      <w:bodyDiv w:val="1"/>
      <w:marLeft w:val="0"/>
      <w:marRight w:val="0"/>
      <w:marTop w:val="0"/>
      <w:marBottom w:val="0"/>
      <w:divBdr>
        <w:top w:val="none" w:sz="0" w:space="0" w:color="auto"/>
        <w:left w:val="none" w:sz="0" w:space="0" w:color="auto"/>
        <w:bottom w:val="none" w:sz="0" w:space="0" w:color="auto"/>
        <w:right w:val="none" w:sz="0" w:space="0" w:color="auto"/>
      </w:divBdr>
    </w:div>
    <w:div w:id="1372610545">
      <w:bodyDiv w:val="1"/>
      <w:marLeft w:val="0"/>
      <w:marRight w:val="0"/>
      <w:marTop w:val="0"/>
      <w:marBottom w:val="0"/>
      <w:divBdr>
        <w:top w:val="none" w:sz="0" w:space="0" w:color="auto"/>
        <w:left w:val="none" w:sz="0" w:space="0" w:color="auto"/>
        <w:bottom w:val="none" w:sz="0" w:space="0" w:color="auto"/>
        <w:right w:val="none" w:sz="0" w:space="0" w:color="auto"/>
      </w:divBdr>
    </w:div>
    <w:div w:id="1391461315">
      <w:bodyDiv w:val="1"/>
      <w:marLeft w:val="0"/>
      <w:marRight w:val="0"/>
      <w:marTop w:val="0"/>
      <w:marBottom w:val="0"/>
      <w:divBdr>
        <w:top w:val="none" w:sz="0" w:space="0" w:color="auto"/>
        <w:left w:val="none" w:sz="0" w:space="0" w:color="auto"/>
        <w:bottom w:val="none" w:sz="0" w:space="0" w:color="auto"/>
        <w:right w:val="none" w:sz="0" w:space="0" w:color="auto"/>
      </w:divBdr>
    </w:div>
    <w:div w:id="1395660777">
      <w:bodyDiv w:val="1"/>
      <w:marLeft w:val="0"/>
      <w:marRight w:val="0"/>
      <w:marTop w:val="0"/>
      <w:marBottom w:val="0"/>
      <w:divBdr>
        <w:top w:val="none" w:sz="0" w:space="0" w:color="auto"/>
        <w:left w:val="none" w:sz="0" w:space="0" w:color="auto"/>
        <w:bottom w:val="none" w:sz="0" w:space="0" w:color="auto"/>
        <w:right w:val="none" w:sz="0" w:space="0" w:color="auto"/>
      </w:divBdr>
    </w:div>
    <w:div w:id="1421826674">
      <w:bodyDiv w:val="1"/>
      <w:marLeft w:val="0"/>
      <w:marRight w:val="0"/>
      <w:marTop w:val="0"/>
      <w:marBottom w:val="0"/>
      <w:divBdr>
        <w:top w:val="none" w:sz="0" w:space="0" w:color="auto"/>
        <w:left w:val="none" w:sz="0" w:space="0" w:color="auto"/>
        <w:bottom w:val="none" w:sz="0" w:space="0" w:color="auto"/>
        <w:right w:val="none" w:sz="0" w:space="0" w:color="auto"/>
      </w:divBdr>
    </w:div>
    <w:div w:id="1454981568">
      <w:bodyDiv w:val="1"/>
      <w:marLeft w:val="0"/>
      <w:marRight w:val="0"/>
      <w:marTop w:val="0"/>
      <w:marBottom w:val="0"/>
      <w:divBdr>
        <w:top w:val="none" w:sz="0" w:space="0" w:color="auto"/>
        <w:left w:val="none" w:sz="0" w:space="0" w:color="auto"/>
        <w:bottom w:val="none" w:sz="0" w:space="0" w:color="auto"/>
        <w:right w:val="none" w:sz="0" w:space="0" w:color="auto"/>
      </w:divBdr>
    </w:div>
    <w:div w:id="1468279992">
      <w:bodyDiv w:val="1"/>
      <w:marLeft w:val="0"/>
      <w:marRight w:val="0"/>
      <w:marTop w:val="0"/>
      <w:marBottom w:val="0"/>
      <w:divBdr>
        <w:top w:val="none" w:sz="0" w:space="0" w:color="auto"/>
        <w:left w:val="none" w:sz="0" w:space="0" w:color="auto"/>
        <w:bottom w:val="none" w:sz="0" w:space="0" w:color="auto"/>
        <w:right w:val="none" w:sz="0" w:space="0" w:color="auto"/>
      </w:divBdr>
    </w:div>
    <w:div w:id="1490747555">
      <w:bodyDiv w:val="1"/>
      <w:marLeft w:val="0"/>
      <w:marRight w:val="0"/>
      <w:marTop w:val="0"/>
      <w:marBottom w:val="0"/>
      <w:divBdr>
        <w:top w:val="none" w:sz="0" w:space="0" w:color="auto"/>
        <w:left w:val="none" w:sz="0" w:space="0" w:color="auto"/>
        <w:bottom w:val="none" w:sz="0" w:space="0" w:color="auto"/>
        <w:right w:val="none" w:sz="0" w:space="0" w:color="auto"/>
      </w:divBdr>
    </w:div>
    <w:div w:id="1501658319">
      <w:bodyDiv w:val="1"/>
      <w:marLeft w:val="0"/>
      <w:marRight w:val="0"/>
      <w:marTop w:val="0"/>
      <w:marBottom w:val="0"/>
      <w:divBdr>
        <w:top w:val="none" w:sz="0" w:space="0" w:color="auto"/>
        <w:left w:val="none" w:sz="0" w:space="0" w:color="auto"/>
        <w:bottom w:val="none" w:sz="0" w:space="0" w:color="auto"/>
        <w:right w:val="none" w:sz="0" w:space="0" w:color="auto"/>
      </w:divBdr>
    </w:div>
    <w:div w:id="1539507217">
      <w:bodyDiv w:val="1"/>
      <w:marLeft w:val="0"/>
      <w:marRight w:val="0"/>
      <w:marTop w:val="0"/>
      <w:marBottom w:val="0"/>
      <w:divBdr>
        <w:top w:val="none" w:sz="0" w:space="0" w:color="auto"/>
        <w:left w:val="none" w:sz="0" w:space="0" w:color="auto"/>
        <w:bottom w:val="none" w:sz="0" w:space="0" w:color="auto"/>
        <w:right w:val="none" w:sz="0" w:space="0" w:color="auto"/>
      </w:divBdr>
    </w:div>
    <w:div w:id="1546211148">
      <w:bodyDiv w:val="1"/>
      <w:marLeft w:val="0"/>
      <w:marRight w:val="0"/>
      <w:marTop w:val="0"/>
      <w:marBottom w:val="0"/>
      <w:divBdr>
        <w:top w:val="none" w:sz="0" w:space="0" w:color="auto"/>
        <w:left w:val="none" w:sz="0" w:space="0" w:color="auto"/>
        <w:bottom w:val="none" w:sz="0" w:space="0" w:color="auto"/>
        <w:right w:val="none" w:sz="0" w:space="0" w:color="auto"/>
      </w:divBdr>
    </w:div>
    <w:div w:id="1590506980">
      <w:bodyDiv w:val="1"/>
      <w:marLeft w:val="0"/>
      <w:marRight w:val="0"/>
      <w:marTop w:val="0"/>
      <w:marBottom w:val="0"/>
      <w:divBdr>
        <w:top w:val="none" w:sz="0" w:space="0" w:color="auto"/>
        <w:left w:val="none" w:sz="0" w:space="0" w:color="auto"/>
        <w:bottom w:val="none" w:sz="0" w:space="0" w:color="auto"/>
        <w:right w:val="none" w:sz="0" w:space="0" w:color="auto"/>
      </w:divBdr>
    </w:div>
    <w:div w:id="1597515851">
      <w:bodyDiv w:val="1"/>
      <w:marLeft w:val="0"/>
      <w:marRight w:val="0"/>
      <w:marTop w:val="0"/>
      <w:marBottom w:val="0"/>
      <w:divBdr>
        <w:top w:val="none" w:sz="0" w:space="0" w:color="auto"/>
        <w:left w:val="none" w:sz="0" w:space="0" w:color="auto"/>
        <w:bottom w:val="none" w:sz="0" w:space="0" w:color="auto"/>
        <w:right w:val="none" w:sz="0" w:space="0" w:color="auto"/>
      </w:divBdr>
    </w:div>
    <w:div w:id="1601138656">
      <w:bodyDiv w:val="1"/>
      <w:marLeft w:val="0"/>
      <w:marRight w:val="0"/>
      <w:marTop w:val="0"/>
      <w:marBottom w:val="0"/>
      <w:divBdr>
        <w:top w:val="none" w:sz="0" w:space="0" w:color="auto"/>
        <w:left w:val="none" w:sz="0" w:space="0" w:color="auto"/>
        <w:bottom w:val="none" w:sz="0" w:space="0" w:color="auto"/>
        <w:right w:val="none" w:sz="0" w:space="0" w:color="auto"/>
      </w:divBdr>
    </w:div>
    <w:div w:id="1604726835">
      <w:bodyDiv w:val="1"/>
      <w:marLeft w:val="0"/>
      <w:marRight w:val="0"/>
      <w:marTop w:val="0"/>
      <w:marBottom w:val="0"/>
      <w:divBdr>
        <w:top w:val="none" w:sz="0" w:space="0" w:color="auto"/>
        <w:left w:val="none" w:sz="0" w:space="0" w:color="auto"/>
        <w:bottom w:val="none" w:sz="0" w:space="0" w:color="auto"/>
        <w:right w:val="none" w:sz="0" w:space="0" w:color="auto"/>
      </w:divBdr>
    </w:div>
    <w:div w:id="1610164845">
      <w:bodyDiv w:val="1"/>
      <w:marLeft w:val="0"/>
      <w:marRight w:val="0"/>
      <w:marTop w:val="0"/>
      <w:marBottom w:val="0"/>
      <w:divBdr>
        <w:top w:val="none" w:sz="0" w:space="0" w:color="auto"/>
        <w:left w:val="none" w:sz="0" w:space="0" w:color="auto"/>
        <w:bottom w:val="none" w:sz="0" w:space="0" w:color="auto"/>
        <w:right w:val="none" w:sz="0" w:space="0" w:color="auto"/>
      </w:divBdr>
    </w:div>
    <w:div w:id="1693412337">
      <w:bodyDiv w:val="1"/>
      <w:marLeft w:val="0"/>
      <w:marRight w:val="0"/>
      <w:marTop w:val="0"/>
      <w:marBottom w:val="0"/>
      <w:divBdr>
        <w:top w:val="none" w:sz="0" w:space="0" w:color="auto"/>
        <w:left w:val="none" w:sz="0" w:space="0" w:color="auto"/>
        <w:bottom w:val="none" w:sz="0" w:space="0" w:color="auto"/>
        <w:right w:val="none" w:sz="0" w:space="0" w:color="auto"/>
      </w:divBdr>
    </w:div>
    <w:div w:id="1712849521">
      <w:bodyDiv w:val="1"/>
      <w:marLeft w:val="0"/>
      <w:marRight w:val="0"/>
      <w:marTop w:val="0"/>
      <w:marBottom w:val="0"/>
      <w:divBdr>
        <w:top w:val="none" w:sz="0" w:space="0" w:color="auto"/>
        <w:left w:val="none" w:sz="0" w:space="0" w:color="auto"/>
        <w:bottom w:val="none" w:sz="0" w:space="0" w:color="auto"/>
        <w:right w:val="none" w:sz="0" w:space="0" w:color="auto"/>
      </w:divBdr>
    </w:div>
    <w:div w:id="1749569815">
      <w:bodyDiv w:val="1"/>
      <w:marLeft w:val="0"/>
      <w:marRight w:val="0"/>
      <w:marTop w:val="0"/>
      <w:marBottom w:val="0"/>
      <w:divBdr>
        <w:top w:val="none" w:sz="0" w:space="0" w:color="auto"/>
        <w:left w:val="none" w:sz="0" w:space="0" w:color="auto"/>
        <w:bottom w:val="none" w:sz="0" w:space="0" w:color="auto"/>
        <w:right w:val="none" w:sz="0" w:space="0" w:color="auto"/>
      </w:divBdr>
    </w:div>
    <w:div w:id="1750736918">
      <w:bodyDiv w:val="1"/>
      <w:marLeft w:val="0"/>
      <w:marRight w:val="0"/>
      <w:marTop w:val="0"/>
      <w:marBottom w:val="0"/>
      <w:divBdr>
        <w:top w:val="none" w:sz="0" w:space="0" w:color="auto"/>
        <w:left w:val="none" w:sz="0" w:space="0" w:color="auto"/>
        <w:bottom w:val="none" w:sz="0" w:space="0" w:color="auto"/>
        <w:right w:val="none" w:sz="0" w:space="0" w:color="auto"/>
      </w:divBdr>
    </w:div>
    <w:div w:id="1810661128">
      <w:bodyDiv w:val="1"/>
      <w:marLeft w:val="0"/>
      <w:marRight w:val="0"/>
      <w:marTop w:val="0"/>
      <w:marBottom w:val="0"/>
      <w:divBdr>
        <w:top w:val="none" w:sz="0" w:space="0" w:color="auto"/>
        <w:left w:val="none" w:sz="0" w:space="0" w:color="auto"/>
        <w:bottom w:val="none" w:sz="0" w:space="0" w:color="auto"/>
        <w:right w:val="none" w:sz="0" w:space="0" w:color="auto"/>
      </w:divBdr>
    </w:div>
    <w:div w:id="1831209211">
      <w:bodyDiv w:val="1"/>
      <w:marLeft w:val="0"/>
      <w:marRight w:val="0"/>
      <w:marTop w:val="0"/>
      <w:marBottom w:val="0"/>
      <w:divBdr>
        <w:top w:val="none" w:sz="0" w:space="0" w:color="auto"/>
        <w:left w:val="none" w:sz="0" w:space="0" w:color="auto"/>
        <w:bottom w:val="none" w:sz="0" w:space="0" w:color="auto"/>
        <w:right w:val="none" w:sz="0" w:space="0" w:color="auto"/>
      </w:divBdr>
    </w:div>
    <w:div w:id="1840340986">
      <w:bodyDiv w:val="1"/>
      <w:marLeft w:val="0"/>
      <w:marRight w:val="0"/>
      <w:marTop w:val="0"/>
      <w:marBottom w:val="0"/>
      <w:divBdr>
        <w:top w:val="none" w:sz="0" w:space="0" w:color="auto"/>
        <w:left w:val="none" w:sz="0" w:space="0" w:color="auto"/>
        <w:bottom w:val="none" w:sz="0" w:space="0" w:color="auto"/>
        <w:right w:val="none" w:sz="0" w:space="0" w:color="auto"/>
      </w:divBdr>
    </w:div>
    <w:div w:id="1865705149">
      <w:bodyDiv w:val="1"/>
      <w:marLeft w:val="0"/>
      <w:marRight w:val="0"/>
      <w:marTop w:val="0"/>
      <w:marBottom w:val="0"/>
      <w:divBdr>
        <w:top w:val="none" w:sz="0" w:space="0" w:color="auto"/>
        <w:left w:val="none" w:sz="0" w:space="0" w:color="auto"/>
        <w:bottom w:val="none" w:sz="0" w:space="0" w:color="auto"/>
        <w:right w:val="none" w:sz="0" w:space="0" w:color="auto"/>
      </w:divBdr>
    </w:div>
    <w:div w:id="1887830787">
      <w:bodyDiv w:val="1"/>
      <w:marLeft w:val="0"/>
      <w:marRight w:val="0"/>
      <w:marTop w:val="0"/>
      <w:marBottom w:val="0"/>
      <w:divBdr>
        <w:top w:val="none" w:sz="0" w:space="0" w:color="auto"/>
        <w:left w:val="none" w:sz="0" w:space="0" w:color="auto"/>
        <w:bottom w:val="none" w:sz="0" w:space="0" w:color="auto"/>
        <w:right w:val="none" w:sz="0" w:space="0" w:color="auto"/>
      </w:divBdr>
    </w:div>
    <w:div w:id="1895894798">
      <w:bodyDiv w:val="1"/>
      <w:marLeft w:val="0"/>
      <w:marRight w:val="0"/>
      <w:marTop w:val="0"/>
      <w:marBottom w:val="0"/>
      <w:divBdr>
        <w:top w:val="none" w:sz="0" w:space="0" w:color="auto"/>
        <w:left w:val="none" w:sz="0" w:space="0" w:color="auto"/>
        <w:bottom w:val="none" w:sz="0" w:space="0" w:color="auto"/>
        <w:right w:val="none" w:sz="0" w:space="0" w:color="auto"/>
      </w:divBdr>
    </w:div>
    <w:div w:id="1898127540">
      <w:bodyDiv w:val="1"/>
      <w:marLeft w:val="0"/>
      <w:marRight w:val="0"/>
      <w:marTop w:val="0"/>
      <w:marBottom w:val="0"/>
      <w:divBdr>
        <w:top w:val="none" w:sz="0" w:space="0" w:color="auto"/>
        <w:left w:val="none" w:sz="0" w:space="0" w:color="auto"/>
        <w:bottom w:val="none" w:sz="0" w:space="0" w:color="auto"/>
        <w:right w:val="none" w:sz="0" w:space="0" w:color="auto"/>
      </w:divBdr>
    </w:div>
    <w:div w:id="1912616625">
      <w:bodyDiv w:val="1"/>
      <w:marLeft w:val="0"/>
      <w:marRight w:val="0"/>
      <w:marTop w:val="0"/>
      <w:marBottom w:val="0"/>
      <w:divBdr>
        <w:top w:val="none" w:sz="0" w:space="0" w:color="auto"/>
        <w:left w:val="none" w:sz="0" w:space="0" w:color="auto"/>
        <w:bottom w:val="none" w:sz="0" w:space="0" w:color="auto"/>
        <w:right w:val="none" w:sz="0" w:space="0" w:color="auto"/>
      </w:divBdr>
    </w:div>
    <w:div w:id="1940797799">
      <w:bodyDiv w:val="1"/>
      <w:marLeft w:val="0"/>
      <w:marRight w:val="0"/>
      <w:marTop w:val="0"/>
      <w:marBottom w:val="0"/>
      <w:divBdr>
        <w:top w:val="none" w:sz="0" w:space="0" w:color="auto"/>
        <w:left w:val="none" w:sz="0" w:space="0" w:color="auto"/>
        <w:bottom w:val="none" w:sz="0" w:space="0" w:color="auto"/>
        <w:right w:val="none" w:sz="0" w:space="0" w:color="auto"/>
      </w:divBdr>
    </w:div>
    <w:div w:id="1945111112">
      <w:bodyDiv w:val="1"/>
      <w:marLeft w:val="0"/>
      <w:marRight w:val="0"/>
      <w:marTop w:val="0"/>
      <w:marBottom w:val="0"/>
      <w:divBdr>
        <w:top w:val="none" w:sz="0" w:space="0" w:color="auto"/>
        <w:left w:val="none" w:sz="0" w:space="0" w:color="auto"/>
        <w:bottom w:val="none" w:sz="0" w:space="0" w:color="auto"/>
        <w:right w:val="none" w:sz="0" w:space="0" w:color="auto"/>
      </w:divBdr>
    </w:div>
    <w:div w:id="1989630745">
      <w:bodyDiv w:val="1"/>
      <w:marLeft w:val="0"/>
      <w:marRight w:val="0"/>
      <w:marTop w:val="0"/>
      <w:marBottom w:val="0"/>
      <w:divBdr>
        <w:top w:val="none" w:sz="0" w:space="0" w:color="auto"/>
        <w:left w:val="none" w:sz="0" w:space="0" w:color="auto"/>
        <w:bottom w:val="none" w:sz="0" w:space="0" w:color="auto"/>
        <w:right w:val="none" w:sz="0" w:space="0" w:color="auto"/>
      </w:divBdr>
    </w:div>
    <w:div w:id="2007324008">
      <w:bodyDiv w:val="1"/>
      <w:marLeft w:val="0"/>
      <w:marRight w:val="0"/>
      <w:marTop w:val="0"/>
      <w:marBottom w:val="0"/>
      <w:divBdr>
        <w:top w:val="none" w:sz="0" w:space="0" w:color="auto"/>
        <w:left w:val="none" w:sz="0" w:space="0" w:color="auto"/>
        <w:bottom w:val="none" w:sz="0" w:space="0" w:color="auto"/>
        <w:right w:val="none" w:sz="0" w:space="0" w:color="auto"/>
      </w:divBdr>
    </w:div>
    <w:div w:id="2037851800">
      <w:bodyDiv w:val="1"/>
      <w:marLeft w:val="0"/>
      <w:marRight w:val="0"/>
      <w:marTop w:val="0"/>
      <w:marBottom w:val="0"/>
      <w:divBdr>
        <w:top w:val="none" w:sz="0" w:space="0" w:color="auto"/>
        <w:left w:val="none" w:sz="0" w:space="0" w:color="auto"/>
        <w:bottom w:val="none" w:sz="0" w:space="0" w:color="auto"/>
        <w:right w:val="none" w:sz="0" w:space="0" w:color="auto"/>
      </w:divBdr>
    </w:div>
    <w:div w:id="2052534030">
      <w:bodyDiv w:val="1"/>
      <w:marLeft w:val="0"/>
      <w:marRight w:val="0"/>
      <w:marTop w:val="0"/>
      <w:marBottom w:val="0"/>
      <w:divBdr>
        <w:top w:val="none" w:sz="0" w:space="0" w:color="auto"/>
        <w:left w:val="none" w:sz="0" w:space="0" w:color="auto"/>
        <w:bottom w:val="none" w:sz="0" w:space="0" w:color="auto"/>
        <w:right w:val="none" w:sz="0" w:space="0" w:color="auto"/>
      </w:divBdr>
    </w:div>
    <w:div w:id="2067144166">
      <w:bodyDiv w:val="1"/>
      <w:marLeft w:val="0"/>
      <w:marRight w:val="0"/>
      <w:marTop w:val="0"/>
      <w:marBottom w:val="0"/>
      <w:divBdr>
        <w:top w:val="none" w:sz="0" w:space="0" w:color="auto"/>
        <w:left w:val="none" w:sz="0" w:space="0" w:color="auto"/>
        <w:bottom w:val="none" w:sz="0" w:space="0" w:color="auto"/>
        <w:right w:val="none" w:sz="0" w:space="0" w:color="auto"/>
      </w:divBdr>
    </w:div>
    <w:div w:id="2119324720">
      <w:bodyDiv w:val="1"/>
      <w:marLeft w:val="0"/>
      <w:marRight w:val="0"/>
      <w:marTop w:val="0"/>
      <w:marBottom w:val="0"/>
      <w:divBdr>
        <w:top w:val="none" w:sz="0" w:space="0" w:color="auto"/>
        <w:left w:val="none" w:sz="0" w:space="0" w:color="auto"/>
        <w:bottom w:val="none" w:sz="0" w:space="0" w:color="auto"/>
        <w:right w:val="none" w:sz="0" w:space="0" w:color="auto"/>
      </w:divBdr>
    </w:div>
    <w:div w:id="2137093508">
      <w:bodyDiv w:val="1"/>
      <w:marLeft w:val="0"/>
      <w:marRight w:val="0"/>
      <w:marTop w:val="0"/>
      <w:marBottom w:val="0"/>
      <w:divBdr>
        <w:top w:val="none" w:sz="0" w:space="0" w:color="auto"/>
        <w:left w:val="none" w:sz="0" w:space="0" w:color="auto"/>
        <w:bottom w:val="none" w:sz="0" w:space="0" w:color="auto"/>
        <w:right w:val="none" w:sz="0" w:space="0" w:color="auto"/>
      </w:divBdr>
    </w:div>
    <w:div w:id="2144426196">
      <w:bodyDiv w:val="1"/>
      <w:marLeft w:val="0"/>
      <w:marRight w:val="0"/>
      <w:marTop w:val="0"/>
      <w:marBottom w:val="0"/>
      <w:divBdr>
        <w:top w:val="none" w:sz="0" w:space="0" w:color="auto"/>
        <w:left w:val="none" w:sz="0" w:space="0" w:color="auto"/>
        <w:bottom w:val="none" w:sz="0" w:space="0" w:color="auto"/>
        <w:right w:val="none" w:sz="0" w:space="0" w:color="auto"/>
      </w:divBdr>
    </w:div>
    <w:div w:id="214731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medicine-and-dentistry/medical-reco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ncedirect.com/topics/medicine-and-dentistry/obstetrics" TargetMode="External"/><Relationship Id="rId4" Type="http://schemas.openxmlformats.org/officeDocument/2006/relationships/settings" Target="settings.xml"/><Relationship Id="rId9" Type="http://schemas.openxmlformats.org/officeDocument/2006/relationships/hyperlink" Target="https://www.healthline.com/health/c-section"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PREVALENCE OF POSTPARTUM C-SECTION WOUND INFECTIONS AT KIBOGORA LEVEL TWO TEACHING HOSPITAL</a:t>
            </a:r>
          </a:p>
        </c:rich>
      </c:tx>
      <c:overlay val="0"/>
    </c:title>
    <c:autoTitleDeleted val="0"/>
    <c:view3D>
      <c:rotX val="15"/>
      <c:rotY val="0"/>
      <c:rAngAx val="0"/>
    </c:view3D>
    <c:floor>
      <c:thickness val="0"/>
    </c:floor>
    <c:sideWall>
      <c:thickness val="0"/>
    </c:sideWall>
    <c:backWall>
      <c:thickness val="0"/>
    </c:backWall>
    <c:plotArea>
      <c:layout/>
      <c:pie3DChart>
        <c:varyColors val="1"/>
        <c:ser>
          <c:idx val="0"/>
          <c:order val="0"/>
          <c:tx>
            <c:strRef>
              <c:f>Sheet1!$D$3</c:f>
              <c:strCache>
                <c:ptCount val="1"/>
                <c:pt idx="0">
                  <c:v>PREVALENCE OF POST C-SECTION INFECTIONS AT KIBOGORA HOSPITAL</c:v>
                </c:pt>
              </c:strCache>
            </c:strRef>
          </c:tx>
          <c:cat>
            <c:strRef>
              <c:f>Sheet1!$C$4:$C$5</c:f>
              <c:strCache>
                <c:ptCount val="2"/>
                <c:pt idx="0">
                  <c:v>Pevalence of Postpartum C-Section wound infections ( 4.87%)</c:v>
                </c:pt>
                <c:pt idx="1">
                  <c:v>Number of Females without Postpartum C-section wound infections ( 95.13%)</c:v>
                </c:pt>
              </c:strCache>
            </c:strRef>
          </c:cat>
          <c:val>
            <c:numRef>
              <c:f>Sheet1!$D$4:$D$5</c:f>
              <c:numCache>
                <c:formatCode>General</c:formatCode>
                <c:ptCount val="2"/>
                <c:pt idx="0">
                  <c:v>15</c:v>
                </c:pt>
                <c:pt idx="1">
                  <c:v>293</c:v>
                </c:pt>
              </c:numCache>
            </c:numRef>
          </c:val>
          <c:extLst xmlns:c16r2="http://schemas.microsoft.com/office/drawing/2015/06/chart">
            <c:ext xmlns:c16="http://schemas.microsoft.com/office/drawing/2014/chart" uri="{C3380CC4-5D6E-409C-BE32-E72D297353CC}">
              <c16:uniqueId val="{00000000-4F26-47FB-AC6B-254E1030DD2A}"/>
            </c:ext>
          </c:extLst>
        </c:ser>
        <c:dLbls>
          <c:showLegendKey val="0"/>
          <c:showVal val="0"/>
          <c:showCatName val="0"/>
          <c:showSerName val="0"/>
          <c:showPercent val="0"/>
          <c:showBubbleSize val="0"/>
          <c:showLeaderLines val="1"/>
        </c:dLbls>
      </c:pie3DChart>
    </c:plotArea>
    <c:legend>
      <c:legendPos val="r"/>
      <c:overlay val="0"/>
      <c:txPr>
        <a:bodyPr/>
        <a:lstStyle/>
        <a:p>
          <a:pPr>
            <a:defRPr sz="14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jos18</b:Tag>
    <b:SourceType>JournalArticle</b:SourceType>
    <b:Guid>{D6947230-D684-408E-B4F9-DBE46FD18969}</b:Guid>
    <b:Author>
      <b:Author>
        <b:Corporate>joseph,ngonzi et al.</b:Corporate>
      </b:Author>
    </b:Author>
    <b:Title>incidence of postpartum ifection outcomes and associated factors</b:Title>
    <b:Year>2018</b:Year>
    <b:RefOrder>1</b:RefOrder>
  </b:Source>
  <b:Source>
    <b:Tag>Dus07</b:Tag>
    <b:SourceType>JournalArticle</b:SourceType>
    <b:Guid>{52F34C54-E47A-4857-B2C4-A579EF6007CB}</b:Guid>
    <b:Title>Puerperal pyrexia: a review. Part I. Obstetrical &amp; gynecological survey</b:Title>
    <b:JournalName>pubmed</b:JournalName>
    <b:Year>2007</b:Year>
    <b:Pages>393–399</b:Pages>
    <b:Author>
      <b:Author>
        <b:NameList>
          <b:Person>
            <b:Last>Maharaj</b:Last>
            <b:First>Dushyant</b:First>
          </b:Person>
        </b:NameList>
      </b:Author>
    </b:Author>
    <b:URL>https://pubmed.ncbi.nlm.nih.gov/17511893/</b:URL>
    <b:DOI>https://doi.org/10.1097/01.ogx.0000265998.40912.5e</b:DOI>
    <b:RefOrder>2</b:RefOrder>
  </b:Source>
  <b:Source>
    <b:Tag>Chen2021</b:Tag>
    <b:SourceType>JournalArticle</b:SourceType>
    <b:Guid>{34D3C57D-BA49-43A9-8BDC-C1BA9046DC40}</b:Guid>
    <b:Title>The global burden and trends of maternal sepsis and other maternal infections in 204 countries and territories from 1990 to 2019</b:Title>
    <b:JournalName>BMC Infectious Diseases</b:JournalName>
    <b:Year>2021</b:Year>
    <b:Pages>1471-2334</b:Pages>
    <b:Author>
      <b:Author>
        <b:NameList>
          <b:Person>
            <b:Last>Chen</b:Last>
            <b:First>Liyuan</b:First>
          </b:Person>
          <b:Person>
            <b:Last>Wang</b:Last>
            <b:First>Qi</b:First>
          </b:Person>
          <b:Person>
            <b:Last>Gao</b:Last>
            <b:First>Yun</b:First>
          </b:Person>
          <b:Person>
            <b:Last>Zhang</b:Last>
            <b:First>Jinxiang</b:First>
          </b:Person>
          <b:Person>
            <b:Last>Cheng</b:Last>
            <b:First>Sheng</b:First>
          </b:Person>
          <b:Person>
            <b:Last>Chen</b:Last>
            <b:First>Huilong</b:First>
          </b:Person>
          <b:Person>
            <b:Last>Wang</b:Last>
            <b:First>Zhilin</b:First>
            <b:Middle>Zeng &amp; Zhongxian</b:Middle>
          </b:Person>
        </b:NameList>
      </b:Author>
    </b:Author>
    <b:URL>https://doi.org/10.1186/s12879-021-06779-0</b:URL>
    <b:DOI>10.1186/s12879-021-06779-0</b:DOI>
    <b:RefOrder>3</b:RefOrder>
  </b:Source>
  <b:Source>
    <b:Tag>Pow21</b:Tag>
    <b:SourceType>JournalArticle</b:SourceType>
    <b:Guid>{5299AA4C-11C7-470E-8042-1DBC4A88D7E0}</b:Guid>
    <b:Author>
      <b:Author>
        <b:NameList>
          <b:Person>
            <b:Last>Powell</b:Last>
            <b:First>Brittany</b:First>
            <b:Middle>L</b:Middle>
          </b:Person>
          <b:Person>
            <b:Last>Nkurunziza</b:Last>
            <b:First>Theoneste</b:First>
          </b:Person>
          <b:Person>
            <b:Last>Kateera</b:Last>
            <b:First>Fredrick</b:First>
          </b:Person>
          <b:Person>
            <b:Last>Dusabe</b:Last>
            <b:First>Leila</b:First>
          </b:Person>
          <b:Person>
            <b:Last>Kubwimana</b:Last>
            <b:First>Marthe</b:First>
          </b:Person>
          <b:Person>
            <b:Last>Koch</b:Last>
            <b:First>Rachel</b:First>
          </b:Person>
          <b:Person>
            <b:Last>Hedt-Gauthier</b:Last>
            <b:First>Bethany</b:First>
            <b:Middle>L</b:Middle>
          </b:Person>
          <b:Person>
            <b:Last>Riviello</b:Last>
            <b:First>Robert</b:First>
          </b:Person>
        </b:NameList>
      </b:Author>
    </b:Author>
    <b:Title>Synthesizing postpartum care pathways, facilitators, and barriers for women after cesarean section: a qualitative analysis from rural Rwanda</b:Title>
    <b:JournalName>Journal of Global Health Reports</b:JournalName>
    <b:Year>2021</b:Year>
    <b:Pages>e2021043</b:Pages>
    <b:Volume>5</b:Volume>
    <b:URL>https://doi.org/10.29392/001c.23615</b:URL>
    <b:DOI>10.29392/001c.23615</b:DOI>
    <b:RefOrder>4</b:RefOrder>
  </b:Source>
  <b:Source>
    <b:Tag>Placeholder1</b:Tag>
    <b:SourceType>JournalArticle</b:SourceType>
    <b:Guid>{575B7B41-148C-4D83-9570-F4BCA61E75A4}</b:Guid>
    <b:Title>Risk Factors Associated with Surgical Site Infection following Cesarean Section in Tertiary Care Hospital, Nepal</b:Title>
    <b:Year>2022</b:Year>
    <b:Month>May</b:Month>
    <b:Day>16</b:Day>
    <b:URL>https://doi.org/10.1155/2022/4442453</b:URL>
    <b:JournalName>International Journal of Reproductive Medicine</b:JournalName>
    <b:Pages>11</b:Pages>
    <b:Publisher>Hindawi</b:Publisher>
    <b:Volume>2022</b:Volume>
    <b:DOI> 10.1155/2022/4442453</b:DOI>
    <b:Author>
      <b:Author>
        <b:NameList>
          <b:Person>
            <b:Last>Regmi</b:Last>
            <b:First>Astha</b:First>
          </b:Person>
          <b:Person>
            <b:Last>Ojha</b:Last>
            <b:First>Neebha</b:First>
          </b:Person>
          <b:Person>
            <b:Last>Singh</b:Last>
            <b:First>Meeta</b:First>
          </b:Person>
          <b:Person>
            <b:Last>Ghimire</b:Last>
            <b:First>Asmita</b:First>
          </b:Person>
          <b:Person>
            <b:Last>Kharel</b:Last>
            <b:First>Nisha</b:First>
          </b:Person>
        </b:NameList>
      </b:Author>
    </b:Author>
    <b:RefOrder>6</b:RefOrder>
  </b:Source>
  <b:Source>
    <b:Tag>Deb18</b:Tag>
    <b:SourceType>InternetSite</b:SourceType>
    <b:Guid>{F1217103-C61D-46BD-BA93-4EDBA1E7D54F}</b:Guid>
    <b:Author>
      <b:Author>
        <b:NameList>
          <b:Person>
            <b:Last>Debra Rose Wilson</b:Last>
            <b:First>Ph.D.,</b:First>
            <b:Middle>MSN, R.N., IBCLC, AHN-BC, CHT</b:Middle>
          </b:Person>
        </b:NameList>
      </b:Author>
    </b:Author>
    <b:Title>Post-Cesarean Wound Infection: How Did This Happen?</b:Title>
    <b:InternetSiteTitle>Healthline</b:InternetSiteTitle>
    <b:Year>2018</b:Year>
    <b:Month>9</b:Month>
    <b:Day>2018</b:Day>
    <b:URL>https://www.healthline.com/health/pregnancy/post-cesarean-wound-infection</b:URL>
    <b:RefOrder>7</b:RefOrder>
  </b:Source>
  <b:Source>
    <b:Tag>And19</b:Tag>
    <b:SourceType>InternetSite</b:SourceType>
    <b:Guid>{A129D427-FA54-44B5-96A7-FA1BC961A19F}</b:Guid>
    <b:Author>
      <b:Author>
        <b:NameList>
          <b:Person>
            <b:Last>Wong</b:Last>
            <b:First>Andy</b:First>
            <b:Middle>W</b:Middle>
          </b:Person>
        </b:NameList>
      </b:Author>
    </b:Author>
    <b:Title>Postpartum Infections</b:Title>
    <b:InternetSiteTitle>Medscape</b:InternetSiteTitle>
    <b:Year>2019</b:Year>
    <b:Month>October</b:Month>
    <b:Day>11</b:Day>
    <b:URL>https://emedicine.medscape.com/article/796892-overview</b:URL>
    <b:RefOrder>21</b:RefOrder>
  </b:Source>
  <b:Source>
    <b:Tag>Esc</b:Tag>
    <b:SourceType>JournalArticle</b:SourceType>
    <b:Guid>{7176B91A-C6C9-45A1-8CCF-BC7B5F119216}</b:Guid>
    <b:Author>
      <b:Author>
        <b:NameList>
          <b:Person>
            <b:Last>Eschenbach</b:Last>
            <b:First>D</b:First>
            <b:Middle>A</b:Middle>
          </b:Person>
          <b:Person>
            <b:Last>Wager</b:Last>
            <b:First>G</b:First>
            <b:Middle>P</b:Middle>
          </b:Person>
        </b:NameList>
      </b:Author>
    </b:Author>
    <b:Title>Puerperal infections</b:Title>
    <b:URL>https://doi.org/10.1097/00003081-198012000-00006</b:URL>
    <b:JournalName>Clinical obstetrics and gynecology</b:JournalName>
    <b:Pages>1003–1037</b:Pages>
    <b:StandardNumber>1003–1037</b:StandardNumber>
    <b:DOI>10.1097/00003081-198012000-00006</b:DOI>
    <b:Year>1980</b:Year>
    <b:RefOrder>9</b:RefOrder>
  </b:Source>
  <b:Source>
    <b:Tag>MnH</b:Tag>
    <b:SourceType>InternetSite</b:SourceType>
    <b:Guid>{0530786B-7965-49FC-8B1A-6B3BF668C9B2}</b:Guid>
    <b:Title>https://www.health.state.mn.us/</b:Title>
    <b:InternetSiteTitle>Mn Health department</b:InternetSiteTitle>
    <b:URL>https://www.health.state.mn.us/docs/people/wic/localagency/training/nutrition/nst/postpartum.pdf</b:URL>
    <b:Author>
      <b:Author>
        <b:Corporate>Mn health Department </b:Corporate>
      </b:Author>
    </b:Author>
    <b:RefOrder>10</b:RefOrder>
  </b:Source>
  <b:Source>
    <b:Tag>Cam23</b:Tag>
    <b:SourceType>InternetSite</b:SourceType>
    <b:Guid>{8B627EAE-4553-4AC3-A098-464191143487}</b:Guid>
    <b:Title>What to know about infections</b:Title>
    <b:InternetSiteTitle>MedicalNewsToday</b:InternetSiteTitle>
    <b:Year>2023</b:Year>
    <b:Month>April</b:Month>
    <b:Day>24</b:Day>
    <b:URL>https://www.medicalnewstoday.com/articles/256521</b:URL>
    <b:Author>
      <b:Author>
        <b:NameList>
          <b:Person>
            <b:Last>White</b:Last>
            <b:First>Cameron</b:First>
          </b:Person>
          <b:Person>
            <b:Last>Felman</b:Last>
            <b:First>Adam</b:First>
          </b:Person>
        </b:NameList>
      </b:Author>
    </b:Author>
    <b:RefOrder>11</b:RefOrder>
  </b:Source>
  <b:Source>
    <b:Tag>Osm22</b:Tag>
    <b:SourceType>InternetSite</b:SourceType>
    <b:Guid>{9FBA1A3D-4FD1-4C20-A8A8-0CD76EA7F5F0}</b:Guid>
    <b:Title>Postpartum infections: Nursing</b:Title>
    <b:InternetSiteTitle>Osmosis from Elsevier</b:InternetSiteTitle>
    <b:Year>2022</b:Year>
    <b:URL>https://www.osmosis.org/learn/Postpartum_infections:_Nursing</b:URL>
    <b:Author>
      <b:Author>
        <b:NameList>
          <b:Person>
            <b:Last>Elsevier</b:Last>
            <b:First>Osmosis</b:First>
            <b:Middle>from</b:Middle>
          </b:Person>
        </b:NameList>
      </b:Author>
    </b:Author>
    <b:RefOrder>22</b:RefOrder>
  </b:Source>
  <b:Source>
    <b:Tag>Val193</b:Tag>
    <b:SourceType>InternetSite</b:SourceType>
    <b:Guid>{4E3F5994-BA14-4E41-951C-B530DA49FDB9}</b:Guid>
    <b:Author>
      <b:Author>
        <b:NameList>
          <b:Person>
            <b:Last>Nwadike</b:Last>
            <b:First>Valinda</b:First>
            <b:Middle>Riggins</b:Middle>
          </b:Person>
          <b:Person>
            <b:Last>Huizen</b:Last>
            <b:First>Jennifer</b:First>
          </b:Person>
        </b:NameList>
      </b:Author>
    </b:Author>
    <b:Title>What causes post-cesarean wound infections?</b:Title>
    <b:InternetSiteTitle>MedicalnNewsToday</b:InternetSiteTitle>
    <b:Year>2019</b:Year>
    <b:Month>February</b:Month>
    <b:Day>20</b:Day>
    <b:URL>https://www.medicalnewstoday.com/articles/324505</b:URL>
    <b:RefOrder>12</b:RefOrder>
  </b:Source>
  <b:Source>
    <b:Tag>Tai22</b:Tag>
    <b:SourceType>JournalArticle</b:SourceType>
    <b:Guid>{39BB9012-0463-4D64-8338-5A380BFEFC5D}</b:Guid>
    <b:Author>
      <b:Author>
        <b:Corporate>Taiwo O. Dayo-Dada,Adeleke A. Ojo, Oluwaseyi A. Akpor</b:Corporate>
      </b:Author>
    </b:Author>
    <b:Title>Prevalence of surgical site infection among caesarean section patients in a teaching hospital in Ekiti State, Nigeria: An eight-year review</b:Title>
    <b:JournalName>scientific african</b:JournalName>
    <b:Year>2022</b:Year>
    <b:RefOrder>14</b:RefOrder>
  </b:Source>
  <b:Source>
    <b:Tag>Ric20</b:Tag>
    <b:SourceType>JournalArticle</b:SourceType>
    <b:Guid>{4C41DD9D-735C-4E48-BB27-2BCB05B28F74}</b:Guid>
    <b:Author>
      <b:Author>
        <b:Corporate>Rick Fentiman</b:Corporate>
      </b:Author>
    </b:Author>
    <b:Title>what are the biggest causes of surgical site infections and how dou prevent them?</b:Title>
    <b:JournalName>inivos.com</b:JournalName>
    <b:Year>2020</b:Year>
    <b:RefOrder>23</b:RefOrder>
  </b:Source>
  <b:Source>
    <b:Tag>Gel17</b:Tag>
    <b:SourceType>JournalArticle</b:SourceType>
    <b:Guid>{291B4BCE-4229-42D5-9ADB-63F1D947A702}</b:Guid>
    <b:Author>
      <b:Author>
        <b:NameList>
          <b:Person>
            <b:Last>Gelaw</b:Last>
            <b:First>Kelemu</b:First>
            <b:Middle>Abebe</b:Middle>
          </b:Person>
          <b:Person>
            <b:Last>Aweke</b:Last>
            <b:First>Amlaku</b:First>
            <b:Middle>Mulat</b:Middle>
          </b:Person>
          <b:Person>
            <b:Last>Astawesegn</b:Last>
            <b:First>Feleke</b:First>
            <b:Middle>Hailemichael</b:Middle>
          </b:Person>
          <b:Person>
            <b:Last>Demissie</b:Last>
            <b:First>Birhanu</b:First>
            <b:Middle>Wondimeneh</b:Middle>
          </b:Person>
          <b:Person>
            <b:Last>Zeleke</b:Last>
            <b:First>Liknaw</b:First>
            <b:Middle>Bewket</b:Middle>
          </b:Person>
        </b:NameList>
      </b:Author>
    </b:Author>
    <b:Title>Surgical site infection and its associated factors following cesarean section: a cross sectional study from a public hospital in Ethiopia</b:Title>
    <b:Year>2017</b:Year>
    <b:Month>June</b:Month>
    <b:Day>12</b:Day>
    <b:URL>https://doi.org/10.1186/s13037-017-0131-3</b:URL>
    <b:JournalName>Patient Safety in Surgery</b:JournalName>
    <b:Pages>18</b:Pages>
    <b:DOI>10.1186/s13037-017-0131-3</b:DOI>
    <b:RefOrder>16</b:RefOrder>
  </b:Source>
  <b:Source>
    <b:Tag>Kaw17</b:Tag>
    <b:SourceType>JournalArticle</b:SourceType>
    <b:Guid>{672ECDC7-FE32-4588-AB84-162AEACA9045}</b:Guid>
    <b:Author>
      <b:Author>
        <b:Corporate>Kawakita T., &amp; H.J.</b:Corporate>
      </b:Author>
    </b:Author>
    <b:Title>surgical site infections after cesarean delivery: epidemiology,</b:Title>
    <b:JournalName>matenal health , neonatology and perinatology</b:JournalName>
    <b:Year>2017</b:Year>
    <b:Publisher>maternak health, neonatology am</b:Publisher>
    <b:RefOrder>24</b:RefOrder>
  </b:Source>
  <b:Source>
    <b:Tag>Lan17</b:Tag>
    <b:SourceType>JournalArticle</b:SourceType>
    <b:Guid>{65DC6CEE-E753-4333-ACD0-28A1B0BEA595}</b:Guid>
    <b:Author>
      <b:Author>
        <b:Corporate>Landy, H.J.</b:Corporate>
      </b:Author>
    </b:Author>
    <b:Title>epidemiology, prevention and treatment</b:Title>
    <b:JournalName>surgical site infections after cesarean deliver</b:JournalName>
    <b:Year>2017</b:Year>
    <b:RefOrder>18</b:RefOrder>
  </b:Source>
  <b:Source>
    <b:Tag>Jos18</b:Tag>
    <b:SourceType>InternetSite</b:SourceType>
    <b:Guid>{9882AE8A-235E-4996-BD84-075993320BA3}</b:Guid>
    <b:Author>
      <b:Author>
        <b:NameList>
          <b:Person>
            <b:Last>Ngonzi</b:Last>
            <b:First>Joseph</b:First>
          </b:Person>
          <b:Person>
            <b:Last>Bebell</b:Last>
            <b:First>Lisa</b:First>
            <b:Middle>M.</b:Middle>
          </b:Person>
          <b:Person>
            <b:Last>Fajardo</b:Last>
            <b:First>Yarine</b:First>
          </b:Person>
          <b:Person>
            <b:Last>Boatin</b:Last>
            <b:First>Adeline</b:First>
            <b:Middle>A.</b:Middle>
          </b:Person>
          <b:Person>
            <b:Last>Siedner</b:Last>
            <b:First>Mark</b:First>
            <b:Middle>J.</b:Middle>
          </b:Person>
          <b:Person>
            <b:Last>Bassett</b:Last>
            <b:First>Ingrid</b:First>
            <b:Middle>V.</b:Middle>
          </b:Person>
          <b:Person>
            <b:Last>Jacquemyn</b:Last>
            <b:First>Yves</b:First>
          </b:Person>
          <b:Person>
            <b:Last>geertruyden</b:Last>
            <b:First>Jean-Pierre</b:First>
            <b:Middle>Van</b:Middle>
          </b:Person>
          <b:Person>
            <b:Last>Kabakyenga</b:Last>
            <b:First>Jerome</b:First>
          </b:Person>
          <b:Person>
            <b:Last>Wylie</b:Last>
            <b:First>Blair</b:First>
            <b:Middle>J.</b:Middle>
          </b:Person>
          <b:Person>
            <b:Last>Riley</b:Last>
            <b:First>David</b:First>
            <b:Middle>R. Bangsberg &amp; Laura E.</b:Middle>
          </b:Person>
        </b:NameList>
      </b:Author>
    </b:Author>
    <b:Title>Incidence of postpartum infection, outcomes and associated risk factors at Mbarara regional referral hospital in Uganda</b:Title>
    <b:InternetSiteTitle>BMC Pregnancy and Childbirth</b:InternetSiteTitle>
    <b:Year>2018</b:Year>
    <b:Month>june</b:Month>
    <b:Day>28</b:Day>
    <b:URL>https://bmcpregnancychildbirth.biomedcentral.com/articles/10.1186/s12884-018-1891-1</b:URL>
    <b:RefOrder>25</b:RefOrder>
  </b:Source>
  <b:Source>
    <b:Tag>Ngo18</b:Tag>
    <b:SourceType>JournalArticle</b:SourceType>
    <b:Guid>{CF511467-F23C-4DD1-AED5-2D50FCE5AFAA}</b:Guid>
    <b:Title>Incidence of postpartum infection, outcomes and associated risk factors at Mbarara regional referral hospital in Uganda</b:Title>
    <b:JournalName>BMC Pregnancy and Childbirth</b:JournalName>
    <b:Year>2018</b:Year>
    <b:Pages>270</b:Pages>
    <b:Author>
      <b:Author>
        <b:NameList>
          <b:Person>
            <b:Last>Ngonzi</b:Last>
            <b:First>Joseph</b:First>
          </b:Person>
          <b:Person>
            <b:Last>Bebell</b:Last>
            <b:First>Lisa</b:First>
            <b:Middle>M.</b:Middle>
          </b:Person>
          <b:Person>
            <b:Last>Fajardo</b:Last>
            <b:First>Yarine</b:First>
          </b:Person>
          <b:Person>
            <b:Last>Boatin</b:Last>
            <b:First>Adeline</b:First>
            <b:Middle>A.</b:Middle>
          </b:Person>
          <b:Person>
            <b:Last>Siedner</b:Last>
            <b:First>Mark</b:First>
            <b:Middle>J.</b:Middle>
          </b:Person>
          <b:Person>
            <b:Last>Bassett</b:Last>
            <b:First>Ingrid</b:First>
            <b:Middle>V.</b:Middle>
          </b:Person>
          <b:Person>
            <b:Last>Jacquemyn</b:Last>
            <b:First>Yves</b:First>
          </b:Person>
          <b:Person>
            <b:Last>geertruyden</b:Last>
            <b:First>Jean-Pierre</b:First>
            <b:Middle>Van</b:Middle>
          </b:Person>
          <b:Person>
            <b:Last>Jerome Kabakyenga</b:Last>
            <b:First>Blair</b:First>
            <b:Middle>J. Wylie</b:Middle>
          </b:Person>
          <b:Person>
            <b:Last>Riley</b:Last>
            <b:First>David</b:First>
            <b:Middle>R. Bangsberg &amp; Laura E.</b:Middle>
          </b:Person>
        </b:NameList>
      </b:Author>
    </b:Author>
    <b:Month>June</b:Month>
    <b:Day>28</b:Day>
    <b:Volume>18</b:Volume>
    <b:Issue>1</b:Issue>
    <b:URL>https://doi.org/10.1186/s12884-018-1891-1</b:URL>
    <b:DOI>10.1186/s12884-018-1891-1</b:DOI>
    <b:RefOrder>26</b:RefOrder>
  </b:Source>
  <b:Source>
    <b:Tag>Mar21</b:Tag>
    <b:SourceType>InternetSite</b:SourceType>
    <b:Guid>{56884AFD-9661-4D63-B634-9B91E87F6D9C}</b:Guid>
    <b:Title>Postpartum Infection</b:Title>
    <b:InternetSiteTitle>StatPearls</b:InternetSiteTitle>
    <b:Year>2021</b:Year>
    <b:Month>July</b:Month>
    <b:Day>15</b:Day>
    <b:URL>https://www.statpearls.com/ArticleLibrary/viewarticle/27546</b:URL>
    <b:Author>
      <b:Author>
        <b:NameList>
          <b:Person>
            <b:Last>Boushra</b:Last>
            <b:First>Marina</b:First>
          </b:Person>
          <b:Person>
            <b:Last>Rahman</b:Last>
            <b:First>Omar</b:First>
          </b:Person>
        </b:NameList>
      </b:Author>
    </b:Author>
    <b:RefOrder>27</b:RefOrder>
  </b:Source>
  <b:Source>
    <b:Tag>Pue16</b:Tag>
    <b:SourceType>InternetSite</b:SourceType>
    <b:Guid>{DBE147E0-2C67-4169-A69B-60913AF3E679}</b:Guid>
    <b:Title>Puerperal Infections</b:Title>
    <b:Year>2016</b:Year>
    <b:InternetSiteTitle>Healthline</b:InternetSiteTitle>
    <b:Month>November</b:Month>
    <b:URL>https://www.healthline.com/health/puerperal-infection</b:URL>
    <b:Day>26</b:Day>
    <b:Author>
      <b:Author>
        <b:Corporate>Healthline</b:Corporate>
      </b:Author>
    </b:Author>
    <b:RefOrder>28</b:RefOrder>
  </b:Source>
  <b:Source>
    <b:Tag>Tah18</b:Tag>
    <b:SourceType>JournalArticle</b:SourceType>
    <b:Guid>{FF6DE4CC-97D6-4628-BB21-8A83C63DA554}</b:Guid>
    <b:Author>
      <b:Author>
        <b:NameList>
          <b:Person>
            <b:Last>Taherdoost</b:Last>
          </b:Person>
        </b:NameList>
      </b:Author>
    </b:Author>
    <b:Title>validity and reliability</b:Title>
    <b:Year>2018</b:Year>
    <b:RefOrder>20</b:RefOrder>
  </b:Source>
  <b:Source>
    <b:Tag>Noa17</b:Tag>
    <b:SourceType>JournalArticle</b:SourceType>
    <b:Guid>{3D9627F5-5273-431E-9DC0-85D643391708}</b:Guid>
    <b:Author>
      <b:Author>
        <b:NameList>
          <b:Person>
            <b:Last>Zapfrah</b:Last>
            <b:First>Noah</b:First>
          </b:Person>
        </b:NameList>
      </b:Author>
    </b:Author>
    <b:Title>Postcesarean wound infection: prevalence, impact, prevention, and management challenges</b:Title>
    <b:JournalName>nationmal library of medecine</b:JournalName>
    <b:Year>2017</b:Year>
    <b:RefOrder>13</b:RefOrder>
  </b:Source>
  <b:Source>
    <b:Tag>nat17</b:Tag>
    <b:SourceType>JournalArticle</b:SourceType>
    <b:Guid>{6E0755E4-1DE8-45EF-BFA8-E69D10F70BF3}</b:Guid>
    <b:Author>
      <b:Author>
        <b:NameList>
          <b:Person>
            <b:Last>medicine</b:Last>
            <b:First>national</b:First>
            <b:Middle>library of</b:Middle>
          </b:Person>
        </b:NameList>
      </b:Author>
    </b:Author>
    <b:Title>Postcesarean wound infection: prevalence, impact, prevention, and management challenges</b:Title>
    <b:JournalName>Gali Garmi</b:JournalName>
    <b:Year>2017</b:Year>
    <b:RefOrder>29</b:RefOrder>
  </b:Source>
  <b:Source>
    <b:Tag>Gal17</b:Tag>
    <b:SourceType>JournalArticle</b:SourceType>
    <b:Guid>{B465AB60-B5A0-4CFC-BE2F-FA6DDE13C32E}</b:Guid>
    <b:Author>
      <b:Author>
        <b:Corporate>Gali Garmi</b:Corporate>
      </b:Author>
    </b:Author>
    <b:Title>Postcesarean wound infection: prevalence, impact, prevention, and management challenges</b:Title>
    <b:JournalName>national library of medicine</b:JournalName>
    <b:Year>2017</b:Year>
    <b:RefOrder>17</b:RefOrder>
  </b:Source>
  <b:Source>
    <b:Tag>Zua17</b:Tag>
    <b:SourceType>JournalArticle</b:SourceType>
    <b:Guid>{A0D4BB86-D065-497E-98FF-3A44DCBEBCBE}</b:Guid>
    <b:Author>
      <b:Author>
        <b:Corporate>Zuarez-Easton</b:Corporate>
      </b:Author>
    </b:Author>
    <b:Title>Postcesarean wound infection: prevalence, impact, prevention, and management challenges</b:Title>
    <b:JournalName>national library of medicine</b:JournalName>
    <b:Year>2017</b:Year>
    <b:RefOrder>15</b:RefOrder>
  </b:Source>
  <b:Source>
    <b:Tag>TNk19</b:Tag>
    <b:SourceType>JournalArticle</b:SourceType>
    <b:Guid>{4A2DC6EF-4040-4CCE-A52A-28077A59BC90}</b:Guid>
    <b:Author>
      <b:Author>
        <b:Corporate>T Nkurunziza</b:Corporate>
      </b:Author>
    </b:Author>
    <b:Title>Prevprevalence and predictors of surgical-site infection after caesarean section at a rural district hospital in Rwanda</b:Title>
    <b:JournalName>the british journal of medicine</b:JournalName>
    <b:Year>2019</b:Year>
    <b:RefOrder>5</b:RefOrder>
  </b:Source>
  <b:Source>
    <b:Tag>Gle92</b:Tag>
    <b:SourceType>JournalArticle</b:SourceType>
    <b:Guid>{2823E7B0-1663-4B09-BB49-0C1B24EB510C}</b:Guid>
    <b:Author>
      <b:Author>
        <b:Corporate>Glenn D.israei,</b:Corporate>
      </b:Author>
    </b:Author>
    <b:Title>determining sample size</b:Title>
    <b:JournalName>university of florida</b:JournalName>
    <b:Year>1992</b:Year>
    <b:RefOrder>30</b:RefOrder>
  </b:Source>
  <b:Source>
    <b:Tag>Gle921</b:Tag>
    <b:SourceType>JournalArticle</b:SourceType>
    <b:Guid>{2ABAE767-E1F6-4646-97B7-7133C29A52FB}</b:Guid>
    <b:Author>
      <b:Author>
        <b:Corporate>Glenn D</b:Corporate>
      </b:Author>
    </b:Author>
    <b:Title>determining sample size</b:Title>
    <b:JournalName>university of florida</b:JournalName>
    <b:Year>1992</b:Year>
    <b:RefOrder>19</b:RefOrder>
  </b:Source>
  <b:Source>
    <b:Tag>nku22</b:Tag>
    <b:SourceType>JournalArticle</b:SourceType>
    <b:Guid>{4066AC82-DF61-4B46-838A-799BAB3E9E38}</b:Guid>
    <b:Author>
      <b:Author>
        <b:Corporate>Nkurunziza J, Nahimana evrard</b:Corporate>
      </b:Author>
    </b:Author>
    <b:Title>the effect and feasibility of mHealth-supported surgical site infection Diagnosis by community healthcate workers after cesarean section in rural rwanda</b:Title>
    <b:JournalName>JMIR mHealth</b:JournalName>
    <b:Year>2022</b:Year>
    <b:RefOrder>8</b:RefOrder>
  </b:Source>
</b:Sources>
</file>

<file path=customXml/itemProps1.xml><?xml version="1.0" encoding="utf-8"?>
<ds:datastoreItem xmlns:ds="http://schemas.openxmlformats.org/officeDocument/2006/customXml" ds:itemID="{9617A1A0-45EE-46D3-8C66-D6469B45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12180</Words>
  <Characters>69429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Tyazo Online GS Ltd</cp:lastModifiedBy>
  <cp:revision>3</cp:revision>
  <cp:lastPrinted>2080-01-15T11:48:00Z</cp:lastPrinted>
  <dcterms:created xsi:type="dcterms:W3CDTF">2023-10-19T14:42:00Z</dcterms:created>
  <dcterms:modified xsi:type="dcterms:W3CDTF">2023-11-02T13:55:00Z</dcterms:modified>
</cp:coreProperties>
</file>